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7B17" w:rsidRDefault="00227B17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227B17" w:rsidRDefault="00227B17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227B17" w:rsidRDefault="00227B17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227B17" w:rsidRDefault="00227B17">
      <w:pPr>
        <w:rPr>
          <w:rFonts w:ascii="黑体" w:eastAsia="黑体" w:hAnsi="黑体"/>
          <w:sz w:val="32"/>
          <w:szCs w:val="32"/>
        </w:rPr>
      </w:pPr>
    </w:p>
    <w:p w:rsidR="00227B17" w:rsidRDefault="00227B17">
      <w:pPr>
        <w:rPr>
          <w:rFonts w:ascii="宋体" w:hAnsi="宋体" w:cs="宋体"/>
          <w:b/>
          <w:bCs/>
          <w:kern w:val="0"/>
          <w:sz w:val="44"/>
          <w:szCs w:val="44"/>
        </w:rPr>
      </w:pPr>
    </w:p>
    <w:p w:rsidR="00227B17" w:rsidRDefault="00AF28A8">
      <w:pPr>
        <w:widowControl/>
        <w:spacing w:before="100" w:beforeAutospacing="1" w:after="100" w:afterAutospacing="1"/>
        <w:jc w:val="center"/>
        <w:outlineLvl w:val="1"/>
        <w:rPr>
          <w:rFonts w:ascii="方正小标宋_GBK" w:eastAsia="方正小标宋_GBK" w:hAnsi="宋体"/>
          <w:kern w:val="0"/>
          <w:sz w:val="44"/>
          <w:szCs w:val="44"/>
        </w:rPr>
      </w:pPr>
      <w:r>
        <w:rPr>
          <w:rFonts w:ascii="方正小标宋_GBK" w:eastAsia="方正小标宋_GBK" w:hAnsi="宋体" w:hint="eastAsia"/>
          <w:kern w:val="0"/>
          <w:sz w:val="44"/>
          <w:szCs w:val="44"/>
        </w:rPr>
        <w:t>昌吉州矿山救护大队2021年预算公开</w:t>
      </w:r>
    </w:p>
    <w:p w:rsidR="00227B17" w:rsidRDefault="00227B1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27B17" w:rsidRDefault="00227B1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27B17" w:rsidRDefault="00227B1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27B17" w:rsidRDefault="00227B1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27B17" w:rsidRDefault="00227B1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27B17" w:rsidRDefault="00227B1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27B17" w:rsidRDefault="00227B1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27B17" w:rsidRDefault="00227B1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27B17" w:rsidRDefault="00227B1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27B17" w:rsidRDefault="00227B17"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27B17" w:rsidRDefault="00AF28A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6"/>
          <w:szCs w:val="32"/>
        </w:rPr>
      </w:pPr>
      <w:r>
        <w:rPr>
          <w:rFonts w:ascii="黑体" w:eastAsia="黑体" w:hAnsi="黑体" w:hint="eastAsia"/>
          <w:kern w:val="0"/>
          <w:sz w:val="36"/>
          <w:szCs w:val="32"/>
        </w:rPr>
        <w:lastRenderedPageBreak/>
        <w:t>目 录</w:t>
      </w:r>
    </w:p>
    <w:p w:rsidR="00227B17" w:rsidRDefault="00227B17">
      <w:pPr>
        <w:widowControl/>
        <w:spacing w:line="480" w:lineRule="exact"/>
        <w:ind w:firstLineChars="200" w:firstLine="883"/>
        <w:outlineLvl w:val="1"/>
        <w:rPr>
          <w:rFonts w:ascii="宋体" w:hAnsi="宋体"/>
          <w:b/>
          <w:kern w:val="0"/>
          <w:sz w:val="44"/>
          <w:szCs w:val="44"/>
        </w:rPr>
      </w:pPr>
    </w:p>
    <w:p w:rsidR="00227B17" w:rsidRDefault="00AF28A8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第一部分  昌吉州矿山救护大队概况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一、主要职能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二、机构设置及人员情况</w:t>
      </w:r>
    </w:p>
    <w:p w:rsidR="00227B17" w:rsidRDefault="00AF28A8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第二部分  2021年部门（单位）预算公开表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一、昌吉州矿山救护大队收支总体情况表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二、昌吉州矿山救护大队收入总体情况表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三、昌吉州矿山救护大队支出总体情况表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四、财政拨款收支总体情况表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五、一般公共预算支出情况表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六、一般公共预算基本支出情况表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七、一般公共预算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项目支出情况表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八、一般公共预算“三公”经费支出情况表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九、政府性基金预算支出情况表</w:t>
      </w:r>
    </w:p>
    <w:p w:rsidR="00227B17" w:rsidRDefault="00AF28A8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第三部分  2021年部门（单位）预算情况说明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一、关于昌吉州矿山救护大队2021年收支预算情况的总体说明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二、关于昌吉州矿山救护大队2021年收入预算情况说明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三、关于昌吉州矿山救护大队2021年支出预算情况说明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bCs/>
          <w:kern w:val="0"/>
          <w:sz w:val="32"/>
          <w:szCs w:val="32"/>
        </w:rPr>
      </w:pPr>
      <w:r>
        <w:rPr>
          <w:rFonts w:ascii="仿宋_GB2312" w:eastAsia="仿宋_GB2312" w:hAnsi="宋体" w:hint="eastAsia"/>
          <w:bCs/>
          <w:kern w:val="0"/>
          <w:sz w:val="32"/>
          <w:szCs w:val="32"/>
        </w:rPr>
        <w:t>四、关于</w:t>
      </w:r>
      <w:r>
        <w:rPr>
          <w:rFonts w:ascii="仿宋_GB2312" w:eastAsia="仿宋_GB2312" w:hAnsi="宋体" w:hint="eastAsia"/>
          <w:kern w:val="0"/>
          <w:sz w:val="32"/>
          <w:szCs w:val="32"/>
        </w:rPr>
        <w:t>昌吉州矿山救护大队2021</w:t>
      </w:r>
      <w:r>
        <w:rPr>
          <w:rFonts w:ascii="仿宋_GB2312" w:eastAsia="仿宋_GB2312" w:hAnsi="宋体" w:hint="eastAsia"/>
          <w:bCs/>
          <w:kern w:val="0"/>
          <w:sz w:val="32"/>
          <w:szCs w:val="32"/>
        </w:rPr>
        <w:t>年财政拨款收支预算情况的总体说明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五、关于昌吉州矿山救护大队2021年一般公共预算当年拨款情况说明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六、关于昌吉州矿山救护大队2021年一般公共预算基本支出情况说明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lastRenderedPageBreak/>
        <w:t>七、关于昌吉州矿山救护大队2021年一般公共预算项目支出情况说明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八、关于昌吉州矿山救护大队2021年一般公共预算“三公”经费预算情况说明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九、关于昌吉州矿山救护大队2021年政府性基金预算拨款情况说明</w:t>
      </w:r>
    </w:p>
    <w:p w:rsidR="00227B17" w:rsidRDefault="00AF28A8">
      <w:pPr>
        <w:widowControl/>
        <w:spacing w:line="480" w:lineRule="exact"/>
        <w:ind w:firstLineChars="200" w:firstLine="640"/>
        <w:outlineLvl w:val="1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_GB2312" w:eastAsia="仿宋_GB2312" w:hAnsi="宋体" w:hint="eastAsia"/>
          <w:kern w:val="0"/>
          <w:sz w:val="32"/>
          <w:szCs w:val="32"/>
        </w:rPr>
        <w:t>十、其他重要事项的情况说明</w:t>
      </w:r>
    </w:p>
    <w:p w:rsidR="00227B17" w:rsidRDefault="00AF28A8">
      <w:pPr>
        <w:widowControl/>
        <w:spacing w:line="480" w:lineRule="exact"/>
        <w:ind w:firstLineChars="200" w:firstLine="643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第四部分  名词解释</w:t>
      </w:r>
    </w:p>
    <w:p w:rsidR="00227B17" w:rsidRDefault="00227B17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27B17" w:rsidRDefault="00227B17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27B17" w:rsidRDefault="00227B17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27B17" w:rsidRDefault="00227B17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27B17" w:rsidRDefault="00227B17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27B17" w:rsidRDefault="00227B17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27B17" w:rsidRDefault="00227B17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27B17" w:rsidRDefault="00227B17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27B17" w:rsidRDefault="00227B17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27B17" w:rsidRDefault="00227B17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27B17" w:rsidRDefault="00227B17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27B17" w:rsidRDefault="00227B17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27B17" w:rsidRDefault="00227B17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27B17" w:rsidRDefault="00227B17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27B17" w:rsidRDefault="00227B17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27B17" w:rsidRDefault="00227B17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27B17" w:rsidRDefault="00227B17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27B17" w:rsidRDefault="00227B17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27B17" w:rsidRDefault="00AF28A8">
      <w:pPr>
        <w:widowControl/>
        <w:spacing w:line="4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第一部分   昌吉州矿山救护大队单位概况</w:t>
      </w:r>
    </w:p>
    <w:p w:rsidR="00AF28A8" w:rsidRDefault="00AF28A8">
      <w:pPr>
        <w:widowControl/>
        <w:spacing w:line="56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227B17" w:rsidRDefault="00AF28A8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一、主要职能</w:t>
      </w:r>
    </w:p>
    <w:p w:rsidR="00227B17" w:rsidRDefault="00AF28A8">
      <w:pPr>
        <w:widowControl/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华文仿宋" w:eastAsia="华文仿宋" w:hAnsi="华文仿宋" w:cs="宋体" w:hint="eastAsia"/>
          <w:color w:val="000000"/>
          <w:kern w:val="0"/>
          <w:sz w:val="32"/>
          <w:szCs w:val="32"/>
        </w:rPr>
        <w:t>1、负责全州煤矿井下遇险遇难人员的抢救工作；负责处理煤矿井下水、火、瓦斯、煤尘、顶板等事故的现场处理；参与煤矿排放瓦斯、震动性放炮、启封火区、反风演习和其他需要佩戴氧气呼吸器的安全技术工作；参与煤矿安全检查、矿井灾害预防和处理计划审查、应急救援预案评审，协助煤矿开展安全生产工作；负责全州煤矿的辅助救护队的资格培训和业务指导及考核工作；协助煤矿开展职工的救护知识教育工作。</w:t>
      </w:r>
    </w:p>
    <w:p w:rsidR="00227B17" w:rsidRDefault="00AF28A8">
      <w:pPr>
        <w:widowControl/>
        <w:spacing w:line="560" w:lineRule="exact"/>
        <w:jc w:val="left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　  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二、机构设置及人员情况</w:t>
      </w:r>
    </w:p>
    <w:p w:rsidR="00227B17" w:rsidRDefault="00AF28A8">
      <w:pPr>
        <w:widowControl/>
        <w:spacing w:line="560" w:lineRule="exact"/>
        <w:jc w:val="left"/>
        <w:rPr>
          <w:rFonts w:ascii="华文仿宋" w:eastAsia="华文仿宋" w:hAnsi="华文仿宋" w:cs="宋体"/>
          <w:color w:val="000000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</w:t>
      </w:r>
      <w:r>
        <w:rPr>
          <w:rFonts w:ascii="华文仿宋" w:eastAsia="华文仿宋" w:hAnsi="华文仿宋" w:cs="宋体" w:hint="eastAsia"/>
          <w:color w:val="000000"/>
          <w:kern w:val="0"/>
          <w:sz w:val="32"/>
          <w:szCs w:val="32"/>
        </w:rPr>
        <w:t>昌吉州矿山救护大队无下属预算单位，为公益一类事业单位，机构规格相当副处级。内设6个科级机构：分别是：综合办公室、战训科、技术装备科、培训科、一中队、二中队</w:t>
      </w:r>
    </w:p>
    <w:p w:rsidR="00227B17" w:rsidRDefault="00AF28A8">
      <w:pPr>
        <w:widowControl/>
        <w:spacing w:line="56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昌吉州矿山救护大队编制数 60 ，实有人数59人</w:t>
      </w:r>
      <w:r>
        <w:rPr>
          <w:rFonts w:ascii="华文仿宋" w:eastAsia="华文仿宋" w:hAnsi="华文仿宋" w:cs="宋体" w:hint="eastAsia"/>
          <w:color w:val="000000"/>
          <w:kern w:val="0"/>
          <w:sz w:val="32"/>
          <w:szCs w:val="32"/>
        </w:rPr>
        <w:t>（含2名</w:t>
      </w:r>
      <w:proofErr w:type="gramStart"/>
      <w:r>
        <w:rPr>
          <w:rFonts w:ascii="华文仿宋" w:eastAsia="华文仿宋" w:hAnsi="华文仿宋" w:cs="宋体" w:hint="eastAsia"/>
          <w:color w:val="000000"/>
          <w:kern w:val="0"/>
          <w:sz w:val="32"/>
          <w:szCs w:val="32"/>
        </w:rPr>
        <w:t>不占编但纳入</w:t>
      </w:r>
      <w:proofErr w:type="gramEnd"/>
      <w:r>
        <w:rPr>
          <w:rFonts w:ascii="华文仿宋" w:eastAsia="华文仿宋" w:hAnsi="华文仿宋" w:cs="宋体" w:hint="eastAsia"/>
          <w:color w:val="000000"/>
          <w:kern w:val="0"/>
          <w:sz w:val="32"/>
          <w:szCs w:val="32"/>
        </w:rPr>
        <w:t>财政统发工资的服役制救护队员），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其中：在职59人，2020年机关新招录3人、调出1人 、退休1人，较上年增加1人； 退休12人，较上年增加1人；离休 0人，增加或减少0人。</w:t>
      </w:r>
    </w:p>
    <w:p w:rsidR="00227B17" w:rsidRDefault="00227B17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27B17" w:rsidRDefault="00227B17">
      <w:pPr>
        <w:widowControl/>
        <w:spacing w:line="480" w:lineRule="exact"/>
        <w:jc w:val="left"/>
        <w:rPr>
          <w:rFonts w:ascii="仿宋_GB2312" w:eastAsia="仿宋_GB2312" w:hAnsi="宋体" w:cs="宋体" w:hint="eastAsia"/>
          <w:kern w:val="0"/>
          <w:sz w:val="32"/>
          <w:szCs w:val="32"/>
        </w:rPr>
      </w:pPr>
    </w:p>
    <w:p w:rsidR="00AF28A8" w:rsidRDefault="00AF28A8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27B17" w:rsidRDefault="00227B17">
      <w:pPr>
        <w:widowControl/>
        <w:spacing w:line="48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27B17" w:rsidRDefault="00227B17">
      <w:pPr>
        <w:widowControl/>
        <w:spacing w:line="28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27B17" w:rsidRDefault="00AF28A8">
      <w:pPr>
        <w:widowControl/>
        <w:spacing w:line="44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第二部分  2021年部门（单位）预算公开表</w:t>
      </w:r>
    </w:p>
    <w:p w:rsidR="00227B17" w:rsidRDefault="00AF28A8">
      <w:pPr>
        <w:widowControl/>
        <w:spacing w:line="44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</w:t>
      </w:r>
      <w:proofErr w:type="gramStart"/>
      <w:r>
        <w:rPr>
          <w:rFonts w:ascii="仿宋_GB2312" w:eastAsia="仿宋_GB2312" w:hAnsi="宋体" w:hint="eastAsia"/>
          <w:b/>
          <w:kern w:val="0"/>
          <w:sz w:val="32"/>
          <w:szCs w:val="32"/>
        </w:rPr>
        <w:t>一</w:t>
      </w:r>
      <w:proofErr w:type="gramEnd"/>
      <w:r>
        <w:rPr>
          <w:rFonts w:ascii="仿宋_GB2312" w:eastAsia="仿宋_GB2312" w:hAnsi="宋体" w:hint="eastAsia"/>
          <w:b/>
          <w:kern w:val="0"/>
          <w:sz w:val="32"/>
          <w:szCs w:val="32"/>
        </w:rPr>
        <w:t>：</w:t>
      </w:r>
    </w:p>
    <w:p w:rsidR="00227B17" w:rsidRDefault="00AF28A8">
      <w:pPr>
        <w:widowControl/>
        <w:spacing w:line="44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部门（单位）收支总体情况表</w:t>
      </w:r>
    </w:p>
    <w:p w:rsidR="00227B17" w:rsidRDefault="00AF28A8">
      <w:pPr>
        <w:widowControl/>
        <w:spacing w:line="44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 昌吉州矿山救护大队                         单位：万元</w:t>
      </w: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425"/>
        <w:gridCol w:w="1418"/>
        <w:gridCol w:w="3260"/>
        <w:gridCol w:w="1559"/>
      </w:tblGrid>
      <w:tr w:rsidR="00227B17">
        <w:trPr>
          <w:trHeight w:val="360"/>
        </w:trPr>
        <w:tc>
          <w:tcPr>
            <w:tcW w:w="3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收     入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18"/>
                <w:szCs w:val="18"/>
              </w:rPr>
              <w:t>支     出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项     目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功能分类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18"/>
                <w:szCs w:val="18"/>
              </w:rPr>
              <w:t>预算数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887.40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一般公共预算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887.40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政府性基金预算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   国有资本经营预算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教育收费（财政专户）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事业单位经营收入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单位其他资金收入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69.59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227B1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65.46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227B1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752.35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227B1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227B1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234 抗</w:t>
            </w:r>
            <w:proofErr w:type="gramStart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  <w:lang w:bidi="ar"/>
              </w:rPr>
              <w:t>特别国债还本支出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trHeight w:hRule="exact" w:val="312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left"/>
              <w:textAlignment w:val="center"/>
              <w:rPr>
                <w:rFonts w:ascii="仿宋_GB2312" w:eastAsia="仿宋_GB2312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365"/>
        </w:trPr>
        <w:tc>
          <w:tcPr>
            <w:tcW w:w="242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887.40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887.40</w:t>
            </w:r>
          </w:p>
        </w:tc>
      </w:tr>
    </w:tbl>
    <w:p w:rsidR="00227B17" w:rsidRDefault="00AF28A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表二：</w:t>
      </w:r>
    </w:p>
    <w:p w:rsidR="00227B17" w:rsidRDefault="00227B17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AF28A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部门（单位）收入总体情况表</w:t>
      </w:r>
    </w:p>
    <w:p w:rsidR="00227B17" w:rsidRDefault="00AF28A8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编制部门（单位）：昌吉州矿山救护大队                           单位：万元</w:t>
      </w:r>
    </w:p>
    <w:tbl>
      <w:tblPr>
        <w:tblW w:w="9741" w:type="dxa"/>
        <w:tblInd w:w="-450" w:type="dxa"/>
        <w:tblLayout w:type="fixed"/>
        <w:tblLook w:val="04A0" w:firstRow="1" w:lastRow="0" w:firstColumn="1" w:lastColumn="0" w:noHBand="0" w:noVBand="1"/>
      </w:tblPr>
      <w:tblGrid>
        <w:gridCol w:w="558"/>
        <w:gridCol w:w="426"/>
        <w:gridCol w:w="567"/>
        <w:gridCol w:w="1845"/>
        <w:gridCol w:w="1018"/>
        <w:gridCol w:w="850"/>
        <w:gridCol w:w="709"/>
        <w:gridCol w:w="795"/>
        <w:gridCol w:w="921"/>
        <w:gridCol w:w="660"/>
        <w:gridCol w:w="708"/>
        <w:gridCol w:w="684"/>
      </w:tblGrid>
      <w:tr w:rsidR="00227B17">
        <w:trPr>
          <w:trHeight w:val="510"/>
        </w:trPr>
        <w:tc>
          <w:tcPr>
            <w:tcW w:w="1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功能分类科目编码</w:t>
            </w:r>
          </w:p>
        </w:tc>
        <w:tc>
          <w:tcPr>
            <w:tcW w:w="18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功能分类科目名称</w:t>
            </w:r>
          </w:p>
        </w:tc>
        <w:tc>
          <w:tcPr>
            <w:tcW w:w="10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总  计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一般公共预算拨款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政府性基金预算拨款</w:t>
            </w:r>
          </w:p>
        </w:tc>
        <w:tc>
          <w:tcPr>
            <w:tcW w:w="7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国有资本经营预算</w:t>
            </w:r>
          </w:p>
        </w:tc>
        <w:tc>
          <w:tcPr>
            <w:tcW w:w="9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财政专户（教育收费）</w:t>
            </w:r>
          </w:p>
        </w:tc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事业收入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事业单位经营收入</w:t>
            </w:r>
          </w:p>
        </w:tc>
        <w:tc>
          <w:tcPr>
            <w:tcW w:w="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单位其他资金收入</w:t>
            </w:r>
          </w:p>
        </w:tc>
      </w:tr>
      <w:tr w:rsidR="00227B17">
        <w:trPr>
          <w:trHeight w:val="18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类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color w:val="000000"/>
                <w:sz w:val="18"/>
                <w:szCs w:val="18"/>
              </w:rPr>
              <w:t>项</w:t>
            </w:r>
          </w:p>
        </w:tc>
        <w:tc>
          <w:tcPr>
            <w:tcW w:w="18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27B17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煤矿应急救援事务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752.35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752.35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27B17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69.59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69.59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27B17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48.12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48.12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27B17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15.32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15.32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27B17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27B17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27B17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27B17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27B17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27B17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27B17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27B17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27B17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27B17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27B17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27B17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27B17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  <w:tr w:rsidR="00227B17">
        <w:trPr>
          <w:trHeight w:val="46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int="eastAsia"/>
                <w:b/>
                <w:bCs/>
                <w:color w:val="000000"/>
                <w:sz w:val="18"/>
                <w:szCs w:val="18"/>
              </w:rPr>
              <w:t>合  计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887.40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887.40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jc w:val="right"/>
              <w:rPr>
                <w:rFonts w:ascii="仿宋_GB2312" w:eastAsia="仿宋_GB2312" w:hAnsi="宋体" w:cs="宋体"/>
                <w:color w:val="000000"/>
                <w:sz w:val="18"/>
                <w:szCs w:val="18"/>
              </w:rPr>
            </w:pPr>
          </w:p>
        </w:tc>
      </w:tr>
    </w:tbl>
    <w:p w:rsidR="00227B17" w:rsidRDefault="00AF28A8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表三：</w:t>
      </w:r>
    </w:p>
    <w:p w:rsidR="00227B17" w:rsidRDefault="00AF28A8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部门（单位）支出总体情况表</w:t>
      </w:r>
    </w:p>
    <w:p w:rsidR="00227B17" w:rsidRDefault="00227B17">
      <w:pPr>
        <w:widowControl/>
        <w:spacing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AF28A8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编制部门（单位）：昌吉州矿山救护大队                           单位：万元</w:t>
      </w:r>
    </w:p>
    <w:tbl>
      <w:tblPr>
        <w:tblW w:w="9435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513"/>
        <w:gridCol w:w="467"/>
        <w:gridCol w:w="516"/>
        <w:gridCol w:w="2309"/>
        <w:gridCol w:w="15"/>
        <w:gridCol w:w="1840"/>
        <w:gridCol w:w="15"/>
        <w:gridCol w:w="1841"/>
        <w:gridCol w:w="15"/>
        <w:gridCol w:w="1889"/>
        <w:gridCol w:w="15"/>
      </w:tblGrid>
      <w:tr w:rsidR="00227B17">
        <w:trPr>
          <w:gridAfter w:val="1"/>
          <w:wAfter w:w="15" w:type="dxa"/>
          <w:trHeight w:val="345"/>
        </w:trPr>
        <w:tc>
          <w:tcPr>
            <w:tcW w:w="38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    目</w:t>
            </w:r>
          </w:p>
        </w:tc>
        <w:tc>
          <w:tcPr>
            <w:tcW w:w="561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支出预算</w:t>
            </w:r>
          </w:p>
        </w:tc>
      </w:tr>
      <w:tr w:rsidR="00227B17">
        <w:trPr>
          <w:gridAfter w:val="1"/>
          <w:wAfter w:w="15" w:type="dxa"/>
          <w:trHeight w:val="480"/>
        </w:trPr>
        <w:tc>
          <w:tcPr>
            <w:tcW w:w="14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309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功能分类科目名称</w:t>
            </w:r>
          </w:p>
        </w:tc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基本支出</w:t>
            </w:r>
          </w:p>
        </w:tc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项目支出</w:t>
            </w:r>
          </w:p>
        </w:tc>
      </w:tr>
      <w:tr w:rsidR="00227B17">
        <w:trPr>
          <w:trHeight w:val="347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类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款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项</w:t>
            </w:r>
          </w:p>
        </w:tc>
        <w:tc>
          <w:tcPr>
            <w:tcW w:w="232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04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煤矿应急救援事务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752.35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727.35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25</w:t>
            </w: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69.59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69.59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48.12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48.12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15.32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15.32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05"/>
        </w:trPr>
        <w:tc>
          <w:tcPr>
            <w:tcW w:w="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3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Pr="00AF28A8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 w:rsidRPr="00AF28A8">
              <w:rPr>
                <w:rFonts w:ascii="仿宋_GB2312" w:eastAsia="仿宋_GB2312" w:hAnsi="宋体" w:cs="宋体" w:hint="eastAsia"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85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887.40</w:t>
            </w:r>
          </w:p>
        </w:tc>
        <w:tc>
          <w:tcPr>
            <w:tcW w:w="185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862.4</w:t>
            </w:r>
          </w:p>
        </w:tc>
        <w:tc>
          <w:tcPr>
            <w:tcW w:w="19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</w:tr>
    </w:tbl>
    <w:p w:rsidR="00227B17" w:rsidRDefault="00227B17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AF28A8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表四：</w:t>
      </w:r>
    </w:p>
    <w:p w:rsidR="00227B17" w:rsidRDefault="00AF28A8">
      <w:pPr>
        <w:widowControl/>
        <w:spacing w:beforeLines="50" w:before="120" w:line="28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财政拨款收支预算总体情况表</w:t>
      </w:r>
    </w:p>
    <w:p w:rsidR="00227B17" w:rsidRDefault="00AF28A8">
      <w:pPr>
        <w:widowControl/>
        <w:spacing w:beforeLines="50" w:before="120" w:line="280" w:lineRule="exact"/>
        <w:outlineLvl w:val="1"/>
        <w:rPr>
          <w:rFonts w:ascii="仿宋_GB2312" w:eastAsia="仿宋_GB2312" w:hAnsi="宋体"/>
          <w:kern w:val="0"/>
          <w:szCs w:val="21"/>
        </w:rPr>
      </w:pPr>
      <w:r>
        <w:rPr>
          <w:rFonts w:ascii="仿宋_GB2312" w:eastAsia="仿宋_GB2312" w:hAnsi="宋体" w:hint="eastAsia"/>
          <w:kern w:val="0"/>
          <w:szCs w:val="21"/>
        </w:rPr>
        <w:t>编制部门（单位）：昌吉州矿山救护大队                                 单位：万元</w:t>
      </w:r>
    </w:p>
    <w:tbl>
      <w:tblPr>
        <w:tblW w:w="10583" w:type="dxa"/>
        <w:tblInd w:w="-240" w:type="dxa"/>
        <w:tblLayout w:type="fixed"/>
        <w:tblLook w:val="04A0" w:firstRow="1" w:lastRow="0" w:firstColumn="1" w:lastColumn="0" w:noHBand="0" w:noVBand="1"/>
      </w:tblPr>
      <w:tblGrid>
        <w:gridCol w:w="1908"/>
        <w:gridCol w:w="1134"/>
        <w:gridCol w:w="2388"/>
        <w:gridCol w:w="900"/>
        <w:gridCol w:w="964"/>
        <w:gridCol w:w="1021"/>
        <w:gridCol w:w="1134"/>
        <w:gridCol w:w="1134"/>
      </w:tblGrid>
      <w:tr w:rsidR="00227B17">
        <w:trPr>
          <w:gridAfter w:val="1"/>
          <w:wAfter w:w="1134" w:type="dxa"/>
          <w:trHeight w:val="285"/>
        </w:trPr>
        <w:tc>
          <w:tcPr>
            <w:tcW w:w="30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640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kern w:val="0"/>
                <w:sz w:val="24"/>
              </w:rPr>
              <w:t>财政拨款支出</w:t>
            </w:r>
          </w:p>
        </w:tc>
      </w:tr>
      <w:tr w:rsidR="00227B17">
        <w:trPr>
          <w:gridAfter w:val="1"/>
          <w:wAfter w:w="1134" w:type="dxa"/>
          <w:trHeight w:val="766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kern w:val="0"/>
                <w:sz w:val="20"/>
                <w:szCs w:val="20"/>
              </w:rPr>
              <w:t>国有资本经营预算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财政拨款（补助）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887.40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 一般公共预算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887.40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ind w:firstLineChars="50" w:firstLine="90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 国有资本经营预算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69.59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69.59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210卫生健康支出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65.46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65.46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752.35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752.35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kern w:val="0"/>
                <w:szCs w:val="21"/>
              </w:rPr>
              <w:t xml:space="preserve">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 xml:space="preserve">　</w:t>
            </w: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234 抗</w:t>
            </w:r>
            <w:proofErr w:type="gramStart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疫</w:t>
            </w:r>
            <w:proofErr w:type="gramEnd"/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特别国债还本支出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27B17">
        <w:trPr>
          <w:gridAfter w:val="1"/>
          <w:wAfter w:w="1134" w:type="dxa"/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  <w:tr w:rsidR="00227B17">
        <w:trPr>
          <w:trHeight w:hRule="exact" w:val="312"/>
        </w:trPr>
        <w:tc>
          <w:tcPr>
            <w:tcW w:w="19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收  入  总  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887.40</w:t>
            </w:r>
          </w:p>
        </w:tc>
        <w:tc>
          <w:tcPr>
            <w:tcW w:w="23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支  出  总  计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kern w:val="0"/>
                <w:sz w:val="18"/>
                <w:szCs w:val="18"/>
              </w:rPr>
              <w:t>887.40</w:t>
            </w:r>
          </w:p>
        </w:tc>
        <w:tc>
          <w:tcPr>
            <w:tcW w:w="9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 xml:space="preserve">887.40　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27B17" w:rsidRDefault="00227B17">
            <w:pPr>
              <w:widowControl/>
              <w:spacing w:line="280" w:lineRule="exact"/>
              <w:jc w:val="right"/>
              <w:rPr>
                <w:rFonts w:ascii="仿宋_GB2312" w:eastAsia="仿宋_GB2312" w:hAnsi="宋体" w:cs="宋体"/>
                <w:kern w:val="0"/>
                <w:sz w:val="18"/>
                <w:szCs w:val="18"/>
              </w:rPr>
            </w:pPr>
          </w:p>
        </w:tc>
      </w:tr>
    </w:tbl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AF28A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表五：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8"/>
        <w:gridCol w:w="492"/>
        <w:gridCol w:w="417"/>
        <w:gridCol w:w="2510"/>
        <w:gridCol w:w="1684"/>
        <w:gridCol w:w="216"/>
        <w:gridCol w:w="1626"/>
        <w:gridCol w:w="1701"/>
      </w:tblGrid>
      <w:tr w:rsidR="00227B17">
        <w:trPr>
          <w:trHeight w:val="450"/>
        </w:trPr>
        <w:tc>
          <w:tcPr>
            <w:tcW w:w="921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 w:rsidR="00227B17">
        <w:trPr>
          <w:trHeight w:val="285"/>
        </w:trPr>
        <w:tc>
          <w:tcPr>
            <w:tcW w:w="5887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编制部门（单位）：昌吉州矿山救护大队</w:t>
            </w:r>
          </w:p>
          <w:p w:rsidR="00227B17" w:rsidRDefault="00AF28A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</w:t>
            </w:r>
          </w:p>
        </w:tc>
        <w:tc>
          <w:tcPr>
            <w:tcW w:w="3327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jc w:val="righ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27B17">
        <w:trPr>
          <w:trHeight w:val="405"/>
        </w:trPr>
        <w:tc>
          <w:tcPr>
            <w:tcW w:w="398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52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 w:rsidR="00227B17">
        <w:trPr>
          <w:trHeight w:val="465"/>
        </w:trPr>
        <w:tc>
          <w:tcPr>
            <w:tcW w:w="14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51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68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42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 w:rsidR="00227B17">
        <w:trPr>
          <w:trHeight w:val="30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51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68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42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 w:rsidR="00227B1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224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04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煤矿应急救援事务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752.35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727.35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000000"/>
                <w:kern w:val="0"/>
                <w:sz w:val="18"/>
                <w:szCs w:val="18"/>
              </w:rPr>
              <w:t>25</w:t>
            </w:r>
          </w:p>
        </w:tc>
      </w:tr>
      <w:tr w:rsidR="00227B1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208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05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机关事业单位基本养老保险缴费支出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69.59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69.59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02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事业单位医疗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48.12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48.12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03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公务员医疗补助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15.32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15.32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210</w:t>
            </w: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99</w:t>
            </w: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其他行政事业单位医疗支出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jc w:val="right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sz w:val="18"/>
                <w:szCs w:val="18"/>
              </w:rPr>
              <w:t>2.02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450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887.40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862.40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25</w:t>
            </w:r>
          </w:p>
        </w:tc>
      </w:tr>
    </w:tbl>
    <w:p w:rsidR="00227B17" w:rsidRDefault="00227B17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504FE1" w:rsidRDefault="00504FE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AF28A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表六：</w:t>
      </w:r>
    </w:p>
    <w:tbl>
      <w:tblPr>
        <w:tblW w:w="9328" w:type="dxa"/>
        <w:tblInd w:w="-148" w:type="dxa"/>
        <w:tblLayout w:type="fixed"/>
        <w:tblLook w:val="04A0" w:firstRow="1" w:lastRow="0" w:firstColumn="1" w:lastColumn="0" w:noHBand="0" w:noVBand="1"/>
      </w:tblPr>
      <w:tblGrid>
        <w:gridCol w:w="9328"/>
      </w:tblGrid>
      <w:tr w:rsidR="00227B17">
        <w:trPr>
          <w:trHeight w:val="375"/>
        </w:trPr>
        <w:tc>
          <w:tcPr>
            <w:tcW w:w="932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tbl>
            <w:tblPr>
              <w:tblW w:w="9087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567"/>
              <w:gridCol w:w="526"/>
              <w:gridCol w:w="2891"/>
              <w:gridCol w:w="995"/>
              <w:gridCol w:w="706"/>
              <w:gridCol w:w="976"/>
              <w:gridCol w:w="725"/>
              <w:gridCol w:w="1701"/>
            </w:tblGrid>
            <w:tr w:rsidR="00227B17">
              <w:trPr>
                <w:trHeight w:val="375"/>
              </w:trPr>
              <w:tc>
                <w:tcPr>
                  <w:tcW w:w="9087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7B17" w:rsidRDefault="00AF28A8">
                  <w:pPr>
                    <w:widowControl/>
                    <w:jc w:val="center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</w:pPr>
                  <w:r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32"/>
                      <w:szCs w:val="32"/>
                    </w:rPr>
                    <w:t>一般公共预算基本支出情况表</w:t>
                  </w:r>
                </w:p>
              </w:tc>
            </w:tr>
            <w:tr w:rsidR="00227B17">
              <w:trPr>
                <w:trHeight w:val="405"/>
              </w:trPr>
              <w:tc>
                <w:tcPr>
                  <w:tcW w:w="398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7B17" w:rsidRDefault="00AF28A8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编制部门：</w:t>
                  </w:r>
                  <w:r>
                    <w:rPr>
                      <w:rFonts w:ascii="仿宋_GB2312" w:eastAsia="仿宋_GB2312" w:hAnsi="宋体" w:hint="eastAsia"/>
                      <w:kern w:val="0"/>
                      <w:sz w:val="24"/>
                    </w:rPr>
                    <w:t>昌吉州矿山救护大队</w:t>
                  </w:r>
                </w:p>
              </w:tc>
              <w:tc>
                <w:tcPr>
                  <w:tcW w:w="99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7B17" w:rsidRDefault="00227B17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168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7B17" w:rsidRDefault="00227B17">
                  <w:pPr>
                    <w:widowControl/>
                    <w:jc w:val="left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</w:p>
              </w:tc>
              <w:tc>
                <w:tcPr>
                  <w:tcW w:w="242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27B17" w:rsidRDefault="00AF28A8">
                  <w:pPr>
                    <w:widowControl/>
                    <w:ind w:firstLineChars="300" w:firstLine="720"/>
                    <w:rPr>
                      <w:rFonts w:ascii="仿宋_GB2312" w:eastAsia="仿宋_GB2312" w:hAnsi="宋体" w:cs="宋体"/>
                      <w:color w:val="000000"/>
                      <w:kern w:val="0"/>
                      <w:sz w:val="24"/>
                    </w:rPr>
                  </w:pPr>
                  <w:r>
                    <w:rPr>
                      <w:rFonts w:ascii="仿宋_GB2312" w:eastAsia="仿宋_GB2312" w:hAnsi="宋体" w:cs="宋体" w:hint="eastAsia"/>
                      <w:color w:val="000000"/>
                      <w:kern w:val="0"/>
                      <w:sz w:val="24"/>
                    </w:rPr>
                    <w:t>单位：万元</w:t>
                  </w:r>
                </w:p>
              </w:tc>
            </w:tr>
            <w:tr w:rsidR="00227B17">
              <w:trPr>
                <w:trHeight w:val="390"/>
              </w:trPr>
              <w:tc>
                <w:tcPr>
                  <w:tcW w:w="3984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227B17" w:rsidRDefault="00AF28A8">
                  <w:pPr>
                    <w:widowControl/>
                    <w:jc w:val="center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Cs w:val="21"/>
                    </w:rPr>
                    <w:t>项目</w:t>
                  </w:r>
                </w:p>
              </w:tc>
              <w:tc>
                <w:tcPr>
                  <w:tcW w:w="5103" w:type="dxa"/>
                  <w:gridSpan w:val="5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000000"/>
                  </w:tcBorders>
                  <w:vAlign w:val="center"/>
                </w:tcPr>
                <w:p w:rsidR="00227B17" w:rsidRDefault="00AF28A8">
                  <w:pPr>
                    <w:widowControl/>
                    <w:jc w:val="center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Cs w:val="21"/>
                    </w:rPr>
                    <w:t>一般公共预算基本支出</w:t>
                  </w:r>
                </w:p>
              </w:tc>
            </w:tr>
            <w:tr w:rsidR="00227B17">
              <w:trPr>
                <w:trHeight w:val="495"/>
              </w:trPr>
              <w:tc>
                <w:tcPr>
                  <w:tcW w:w="109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nil"/>
                  </w:tcBorders>
                  <w:vAlign w:val="center"/>
                </w:tcPr>
                <w:p w:rsidR="00227B17" w:rsidRDefault="00AF28A8">
                  <w:pPr>
                    <w:widowControl/>
                    <w:jc w:val="center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Cs w:val="21"/>
                    </w:rPr>
                    <w:t>经济分类科目编码</w:t>
                  </w:r>
                </w:p>
              </w:tc>
              <w:tc>
                <w:tcPr>
                  <w:tcW w:w="289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227B17" w:rsidRDefault="00AF28A8">
                  <w:pPr>
                    <w:widowControl/>
                    <w:jc w:val="center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Cs w:val="21"/>
                    </w:rPr>
                    <w:t>经济分类科目名称</w:t>
                  </w:r>
                </w:p>
              </w:tc>
              <w:tc>
                <w:tcPr>
                  <w:tcW w:w="1701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227B17" w:rsidRDefault="00AF28A8">
                  <w:pPr>
                    <w:widowControl/>
                    <w:jc w:val="center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Cs w:val="21"/>
                    </w:rPr>
                    <w:t>合计</w:t>
                  </w:r>
                </w:p>
              </w:tc>
              <w:tc>
                <w:tcPr>
                  <w:tcW w:w="1701" w:type="dxa"/>
                  <w:gridSpan w:val="2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227B17" w:rsidRDefault="00AF28A8">
                  <w:pPr>
                    <w:widowControl/>
                    <w:jc w:val="center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Cs w:val="21"/>
                    </w:rPr>
                    <w:t>人员经费</w:t>
                  </w:r>
                </w:p>
              </w:tc>
              <w:tc>
                <w:tcPr>
                  <w:tcW w:w="1701" w:type="dxa"/>
                  <w:vMerge w:val="restart"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227B17" w:rsidRDefault="00AF28A8">
                  <w:pPr>
                    <w:widowControl/>
                    <w:jc w:val="center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Cs w:val="21"/>
                    </w:rPr>
                  </w:pPr>
                  <w:r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Cs w:val="21"/>
                    </w:rPr>
                    <w:t>公用经费</w:t>
                  </w:r>
                </w:p>
              </w:tc>
            </w:tr>
            <w:tr w:rsidR="00227B17">
              <w:trPr>
                <w:trHeight w:val="270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Default="00AF28A8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  <w:t>类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Default="00AF28A8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  <w:r>
                    <w:rPr>
                      <w:rFonts w:ascii="仿宋_GB2312" w:eastAsia="仿宋_GB2312" w:hAnsi="宋体" w:cs="宋体" w:hint="eastAsia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  <w:t>款</w:t>
                  </w:r>
                </w:p>
              </w:tc>
              <w:tc>
                <w:tcPr>
                  <w:tcW w:w="289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227B17" w:rsidRDefault="00227B17">
                  <w:pPr>
                    <w:widowControl/>
                    <w:jc w:val="left"/>
                    <w:rPr>
                      <w:rFonts w:ascii="仿宋_GB2312" w:eastAsia="仿宋_GB2312" w:hAnsi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227B17" w:rsidRDefault="00227B17">
                  <w:pPr>
                    <w:widowControl/>
                    <w:jc w:val="left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gridSpan w:val="2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227B17" w:rsidRDefault="00227B17">
                  <w:pPr>
                    <w:widowControl/>
                    <w:jc w:val="left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vMerge/>
                  <w:tcBorders>
                    <w:top w:val="nil"/>
                    <w:left w:val="single" w:sz="4" w:space="0" w:color="auto"/>
                    <w:bottom w:val="single" w:sz="4" w:space="0" w:color="000000"/>
                    <w:right w:val="single" w:sz="4" w:space="0" w:color="auto"/>
                  </w:tcBorders>
                  <w:vAlign w:val="center"/>
                </w:tcPr>
                <w:p w:rsidR="00227B17" w:rsidRDefault="00227B17">
                  <w:pPr>
                    <w:widowControl/>
                    <w:jc w:val="left"/>
                    <w:rPr>
                      <w:rFonts w:ascii="宋体" w:hAnsi="宋体" w:cs="宋体"/>
                      <w:b/>
                      <w:bCs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301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基本工资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270.8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270.8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cs="宋体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301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津贴补贴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5.9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5.9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301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03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奖金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17.25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17.25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cs="宋体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301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06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伙食补助费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74.34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74.34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cs="宋体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301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基础性</w:t>
                  </w: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绩效工资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93.18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93.18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cs="宋体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301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奖励性</w:t>
                  </w: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绩效工资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53.70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53.70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301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住房公积金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52.19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52.19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301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其他工资福利支出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50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301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机关事业单位基本养老保险缴费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69.59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69.59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cs="宋体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301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职工基本医疗保险缴费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48.12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48.12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cs="宋体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301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公务员医疗补助缴费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15.32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15.32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cs="宋体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301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其他社会保障缴费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1.44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1.44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cs="宋体" w:hint="eastAsia"/>
                      <w:color w:val="000000"/>
                      <w:kern w:val="0"/>
                      <w:sz w:val="20"/>
                      <w:szCs w:val="20"/>
                    </w:rPr>
                    <w:t xml:space="preserve">　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301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其他社会保障缴费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0.58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0.58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 w:cs="宋体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01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办公费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</w:rPr>
                    <w:t>19.10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sz w:val="24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</w:rPr>
                    <w:t>19.10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02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印刷费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</w:rPr>
                    <w:t>0.5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</w:rPr>
                    <w:t>0.5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0</w:t>
                  </w: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电</w:t>
                  </w: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</w:rPr>
                    <w:t>4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sz w:val="24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</w:rPr>
                    <w:t>4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07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邮电费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sz w:val="24"/>
                    </w:rPr>
                    <w:t>3.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sz w:val="24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sz w:val="24"/>
                    </w:rPr>
                    <w:t>3.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08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取暖费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</w:rPr>
                    <w:t>9.79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sz w:val="24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</w:rPr>
                    <w:t>9.79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差旅费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</w:rPr>
                    <w:t>5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sz w:val="24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</w:rPr>
                    <w:t>5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维修维护费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sz w:val="24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sz w:val="24"/>
                    </w:rPr>
                    <w:t>5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培训费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sz w:val="24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sz w:val="24"/>
                    </w:rPr>
                    <w:t>3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公务招待费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sz w:val="24"/>
                    </w:rPr>
                    <w:t>0.6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sz w:val="24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sz w:val="24"/>
                    </w:rPr>
                    <w:t>0.6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专用材料费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sz w:val="24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sz w:val="24"/>
                    </w:rPr>
                    <w:t>8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26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劳务费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</w:rPr>
                    <w:t>18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sz w:val="24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sz w:val="24"/>
                    </w:rPr>
                    <w:t>16.9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lastRenderedPageBreak/>
                    <w:t>302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28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工会经费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</w:rPr>
                    <w:t>5.4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sz w:val="24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sz w:val="24"/>
                    </w:rPr>
                    <w:t>5.42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福利费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</w:rPr>
                    <w:t>12.43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sz w:val="24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</w:rPr>
                    <w:t>12.46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31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公务车运行维护费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</w:rPr>
                    <w:t>23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sz w:val="24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sz w:val="24"/>
                    </w:rPr>
                    <w:t>8.50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商品和服务支出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</w:rPr>
                    <w:t>0.72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sz w:val="24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</w:rPr>
                    <w:t>0.78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99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商品和服务支出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</w:rPr>
                    <w:t>6.18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</w:rPr>
                    <w:t>6.35</w:t>
                  </w:r>
                </w:p>
              </w:tc>
            </w:tr>
            <w:tr w:rsidR="00227B17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303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09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奖励金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0.39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0.39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rPr>
                      <w:rFonts w:ascii="仿宋" w:eastAsia="仿宋" w:hAnsi="仿宋"/>
                      <w:color w:val="000000"/>
                      <w:sz w:val="24"/>
                    </w:rPr>
                  </w:pPr>
                </w:p>
              </w:tc>
            </w:tr>
            <w:tr w:rsidR="00227B17" w:rsidTr="00504FE1">
              <w:trPr>
                <w:trHeight w:val="402"/>
              </w:trPr>
              <w:tc>
                <w:tcPr>
                  <w:tcW w:w="56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303</w:t>
                  </w:r>
                </w:p>
              </w:tc>
              <w:tc>
                <w:tcPr>
                  <w:tcW w:w="5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289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对个人和家庭的补助支出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1.20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1.20</w:t>
                  </w:r>
                </w:p>
              </w:tc>
              <w:tc>
                <w:tcPr>
                  <w:tcW w:w="1701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rPr>
                      <w:rFonts w:ascii="仿宋" w:eastAsia="仿宋" w:hAnsi="仿宋"/>
                      <w:color w:val="000000"/>
                      <w:sz w:val="24"/>
                    </w:rPr>
                  </w:pPr>
                </w:p>
              </w:tc>
            </w:tr>
            <w:tr w:rsidR="00227B17" w:rsidTr="00504FE1">
              <w:trPr>
                <w:trHeight w:val="402"/>
              </w:trPr>
              <w:tc>
                <w:tcPr>
                  <w:tcW w:w="56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52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227B17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</w:p>
              </w:tc>
              <w:tc>
                <w:tcPr>
                  <w:tcW w:w="289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合计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862.40</w:t>
                  </w:r>
                </w:p>
              </w:tc>
              <w:tc>
                <w:tcPr>
                  <w:tcW w:w="1701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widowControl/>
                    <w:jc w:val="left"/>
                    <w:rPr>
                      <w:rFonts w:ascii="仿宋" w:eastAsia="仿宋" w:hAnsi="仿宋"/>
                      <w:color w:val="000000"/>
                      <w:kern w:val="0"/>
                      <w:sz w:val="20"/>
                      <w:szCs w:val="20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kern w:val="0"/>
                      <w:sz w:val="20"/>
                      <w:szCs w:val="20"/>
                    </w:rPr>
                    <w:t>754</w:t>
                  </w:r>
                </w:p>
              </w:tc>
              <w:tc>
                <w:tcPr>
                  <w:tcW w:w="1701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27B17" w:rsidRPr="00504FE1" w:rsidRDefault="00AF28A8">
                  <w:pPr>
                    <w:rPr>
                      <w:rFonts w:ascii="仿宋" w:eastAsia="仿宋" w:hAnsi="仿宋"/>
                      <w:color w:val="000000"/>
                      <w:sz w:val="24"/>
                    </w:rPr>
                  </w:pPr>
                  <w:r w:rsidRPr="00504FE1">
                    <w:rPr>
                      <w:rFonts w:ascii="仿宋" w:eastAsia="仿宋" w:hAnsi="仿宋" w:hint="eastAsia"/>
                      <w:color w:val="000000"/>
                      <w:sz w:val="24"/>
                    </w:rPr>
                    <w:t>108.40</w:t>
                  </w:r>
                </w:p>
              </w:tc>
            </w:tr>
          </w:tbl>
          <w:p w:rsidR="00227B17" w:rsidRDefault="00227B17" w:rsidP="00504FE1">
            <w:pPr>
              <w:widowControl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</w:tbl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AF28A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表七：</w:t>
      </w:r>
    </w:p>
    <w:tbl>
      <w:tblPr>
        <w:tblW w:w="9540" w:type="dxa"/>
        <w:tblInd w:w="-360" w:type="dxa"/>
        <w:tblLayout w:type="fixed"/>
        <w:tblLook w:val="04A0" w:firstRow="1" w:lastRow="0" w:firstColumn="1" w:lastColumn="0" w:noHBand="0" w:noVBand="1"/>
      </w:tblPr>
      <w:tblGrid>
        <w:gridCol w:w="8"/>
        <w:gridCol w:w="389"/>
        <w:gridCol w:w="397"/>
        <w:gridCol w:w="397"/>
        <w:gridCol w:w="851"/>
        <w:gridCol w:w="1456"/>
        <w:gridCol w:w="750"/>
        <w:gridCol w:w="302"/>
        <w:gridCol w:w="267"/>
        <w:gridCol w:w="536"/>
        <w:gridCol w:w="652"/>
        <w:gridCol w:w="652"/>
        <w:gridCol w:w="378"/>
        <w:gridCol w:w="200"/>
        <w:gridCol w:w="419"/>
        <w:gridCol w:w="578"/>
        <w:gridCol w:w="420"/>
        <w:gridCol w:w="420"/>
        <w:gridCol w:w="389"/>
        <w:gridCol w:w="79"/>
      </w:tblGrid>
      <w:tr w:rsidR="00227B17">
        <w:trPr>
          <w:gridBefore w:val="1"/>
          <w:gridAfter w:val="1"/>
          <w:wBefore w:w="8" w:type="dxa"/>
          <w:wAfter w:w="79" w:type="dxa"/>
          <w:trHeight w:val="375"/>
        </w:trPr>
        <w:tc>
          <w:tcPr>
            <w:tcW w:w="9453" w:type="dxa"/>
            <w:gridSpan w:val="18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32"/>
                <w:szCs w:val="32"/>
              </w:rPr>
              <w:lastRenderedPageBreak/>
              <w:t>一般公共预算项目支出情况表</w:t>
            </w:r>
          </w:p>
        </w:tc>
      </w:tr>
      <w:tr w:rsidR="00227B17">
        <w:trPr>
          <w:gridBefore w:val="1"/>
          <w:gridAfter w:val="1"/>
          <w:wBefore w:w="8" w:type="dxa"/>
          <w:wAfter w:w="79" w:type="dxa"/>
          <w:trHeight w:val="405"/>
        </w:trPr>
        <w:tc>
          <w:tcPr>
            <w:tcW w:w="4542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编制部门（单位）：昌吉州矿山救护大队</w:t>
            </w:r>
          </w:p>
        </w:tc>
        <w:tc>
          <w:tcPr>
            <w:tcW w:w="803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27B17" w:rsidRDefault="00227B17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jc w:val="left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426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:rsidR="00227B17" w:rsidRDefault="00AF28A8">
            <w:pPr>
              <w:widowControl/>
              <w:ind w:firstLineChars="400" w:firstLine="960"/>
              <w:rPr>
                <w:rFonts w:ascii="仿宋_GB2312" w:eastAsia="仿宋_GB2312" w:hAnsi="宋体" w:cs="宋体"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4"/>
              </w:rPr>
              <w:t>单位：万元</w:t>
            </w:r>
          </w:p>
        </w:tc>
      </w:tr>
      <w:tr w:rsidR="00227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0"/>
        </w:trPr>
        <w:tc>
          <w:tcPr>
            <w:tcW w:w="1191" w:type="dxa"/>
            <w:gridSpan w:val="4"/>
            <w:noWrap/>
            <w:vAlign w:val="center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851" w:type="dxa"/>
            <w:vMerge w:val="restart"/>
            <w:noWrap/>
            <w:vAlign w:val="center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1456" w:type="dxa"/>
            <w:vMerge w:val="restart"/>
            <w:noWrap/>
            <w:vAlign w:val="center"/>
          </w:tcPr>
          <w:p w:rsidR="00227B17" w:rsidRDefault="00AF28A8"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24"/>
              </w:rPr>
              <w:t>项目名称</w:t>
            </w:r>
          </w:p>
        </w:tc>
        <w:tc>
          <w:tcPr>
            <w:tcW w:w="750" w:type="dxa"/>
            <w:vMerge w:val="restart"/>
            <w:vAlign w:val="center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569" w:type="dxa"/>
            <w:gridSpan w:val="2"/>
            <w:vMerge w:val="restart"/>
            <w:vAlign w:val="center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536" w:type="dxa"/>
            <w:vMerge w:val="restart"/>
            <w:vAlign w:val="center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652" w:type="dxa"/>
            <w:vMerge w:val="restart"/>
            <w:vAlign w:val="center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652" w:type="dxa"/>
            <w:vMerge w:val="restart"/>
            <w:vAlign w:val="center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78" w:type="dxa"/>
            <w:gridSpan w:val="2"/>
            <w:vMerge w:val="restart"/>
            <w:vAlign w:val="center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19" w:type="dxa"/>
            <w:vMerge w:val="restart"/>
            <w:vAlign w:val="center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578" w:type="dxa"/>
            <w:vMerge w:val="restart"/>
            <w:vAlign w:val="center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20" w:type="dxa"/>
            <w:vMerge w:val="restart"/>
            <w:vAlign w:val="center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20" w:type="dxa"/>
            <w:vMerge w:val="restart"/>
            <w:vAlign w:val="center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468" w:type="dxa"/>
            <w:gridSpan w:val="2"/>
            <w:vMerge w:val="restart"/>
            <w:vAlign w:val="center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其他支出</w:t>
            </w:r>
          </w:p>
        </w:tc>
      </w:tr>
      <w:tr w:rsidR="00227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367"/>
        </w:trPr>
        <w:tc>
          <w:tcPr>
            <w:tcW w:w="397" w:type="dxa"/>
            <w:gridSpan w:val="2"/>
            <w:tcBorders>
              <w:bottom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Merge/>
            <w:tcBorders>
              <w:bottom w:val="single" w:sz="4" w:space="0" w:color="auto"/>
            </w:tcBorders>
          </w:tcPr>
          <w:p w:rsidR="00227B17" w:rsidRDefault="00227B1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Merge/>
            <w:tcBorders>
              <w:bottom w:val="single" w:sz="4" w:space="0" w:color="auto"/>
            </w:tcBorders>
          </w:tcPr>
          <w:p w:rsidR="00227B17" w:rsidRDefault="00227B1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Merge/>
            <w:tcBorders>
              <w:bottom w:val="single" w:sz="4" w:space="0" w:color="auto"/>
            </w:tcBorders>
          </w:tcPr>
          <w:p w:rsidR="00227B17" w:rsidRDefault="00227B1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Merge/>
            <w:tcBorders>
              <w:bottom w:val="single" w:sz="4" w:space="0" w:color="auto"/>
            </w:tcBorders>
          </w:tcPr>
          <w:p w:rsidR="00227B17" w:rsidRDefault="00227B1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227B17" w:rsidRDefault="00227B1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Merge/>
            <w:tcBorders>
              <w:bottom w:val="single" w:sz="4" w:space="0" w:color="auto"/>
            </w:tcBorders>
          </w:tcPr>
          <w:p w:rsidR="00227B17" w:rsidRDefault="00227B1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Merge/>
            <w:tcBorders>
              <w:bottom w:val="single" w:sz="4" w:space="0" w:color="auto"/>
            </w:tcBorders>
          </w:tcPr>
          <w:p w:rsidR="00227B17" w:rsidRDefault="00227B1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Merge/>
            <w:tcBorders>
              <w:bottom w:val="single" w:sz="4" w:space="0" w:color="auto"/>
            </w:tcBorders>
          </w:tcPr>
          <w:p w:rsidR="00227B17" w:rsidRDefault="00227B1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Merge/>
            <w:tcBorders>
              <w:bottom w:val="single" w:sz="4" w:space="0" w:color="auto"/>
            </w:tcBorders>
          </w:tcPr>
          <w:p w:rsidR="00227B17" w:rsidRDefault="00227B1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227B17" w:rsidRDefault="00227B1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Merge/>
            <w:tcBorders>
              <w:bottom w:val="single" w:sz="4" w:space="0" w:color="auto"/>
            </w:tcBorders>
          </w:tcPr>
          <w:p w:rsidR="00227B17" w:rsidRDefault="00227B1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Merge/>
            <w:tcBorders>
              <w:bottom w:val="single" w:sz="4" w:space="0" w:color="auto"/>
            </w:tcBorders>
          </w:tcPr>
          <w:p w:rsidR="00227B17" w:rsidRDefault="00227B17">
            <w:pPr>
              <w:widowControl/>
              <w:jc w:val="left"/>
              <w:outlineLvl w:val="1"/>
              <w:rPr>
                <w:rFonts w:ascii="仿宋_GB2312" w:eastAsia="仿宋_GB2312" w:hAnsi="宋体"/>
                <w:b/>
                <w:kern w:val="0"/>
                <w:sz w:val="18"/>
                <w:szCs w:val="18"/>
              </w:rPr>
            </w:pPr>
          </w:p>
        </w:tc>
      </w:tr>
      <w:tr w:rsidR="00227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397" w:type="dxa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04</w:t>
            </w:r>
          </w:p>
        </w:tc>
        <w:tc>
          <w:tcPr>
            <w:tcW w:w="397" w:type="dxa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05</w:t>
            </w:r>
          </w:p>
        </w:tc>
        <w:tc>
          <w:tcPr>
            <w:tcW w:w="851" w:type="dxa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0"/>
                <w:szCs w:val="20"/>
              </w:rPr>
              <w:t>煤矿应急救援事务</w:t>
            </w:r>
          </w:p>
        </w:tc>
        <w:tc>
          <w:tcPr>
            <w:tcW w:w="1456" w:type="dxa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安全生产检查专项业务资金费</w:t>
            </w:r>
          </w:p>
        </w:tc>
        <w:tc>
          <w:tcPr>
            <w:tcW w:w="750" w:type="dxa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569" w:type="dxa"/>
            <w:gridSpan w:val="2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652" w:type="dxa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27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27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27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27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750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69" w:type="dxa"/>
            <w:gridSpan w:val="2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  <w:tr w:rsidR="00227B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85"/>
        </w:trPr>
        <w:tc>
          <w:tcPr>
            <w:tcW w:w="397" w:type="dxa"/>
            <w:gridSpan w:val="2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1456" w:type="dxa"/>
            <w:vAlign w:val="center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b/>
                <w:bCs/>
                <w:kern w:val="0"/>
                <w:sz w:val="18"/>
                <w:szCs w:val="18"/>
              </w:rPr>
              <w:t>合 计</w:t>
            </w:r>
          </w:p>
        </w:tc>
        <w:tc>
          <w:tcPr>
            <w:tcW w:w="750" w:type="dxa"/>
            <w:vAlign w:val="center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569" w:type="dxa"/>
            <w:gridSpan w:val="2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36" w:type="dxa"/>
            <w:vAlign w:val="center"/>
          </w:tcPr>
          <w:p w:rsidR="00227B17" w:rsidRDefault="00AF28A8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652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652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gridSpan w:val="2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19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578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20" w:type="dxa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  <w:tc>
          <w:tcPr>
            <w:tcW w:w="468" w:type="dxa"/>
            <w:gridSpan w:val="2"/>
            <w:vAlign w:val="center"/>
          </w:tcPr>
          <w:p w:rsidR="00227B17" w:rsidRDefault="00227B17">
            <w:pPr>
              <w:widowControl/>
              <w:jc w:val="center"/>
              <w:outlineLvl w:val="1"/>
              <w:rPr>
                <w:rFonts w:ascii="仿宋_GB2312" w:eastAsia="仿宋_GB2312" w:hAnsi="宋体"/>
                <w:kern w:val="0"/>
                <w:sz w:val="18"/>
                <w:szCs w:val="18"/>
              </w:rPr>
            </w:pPr>
          </w:p>
        </w:tc>
      </w:tr>
    </w:tbl>
    <w:p w:rsidR="00227B17" w:rsidRDefault="00227B17">
      <w:pPr>
        <w:widowControl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jc w:val="left"/>
        <w:outlineLvl w:val="1"/>
        <w:rPr>
          <w:rFonts w:ascii="仿宋_GB2312" w:eastAsia="仿宋_GB2312" w:hAnsi="宋体" w:hint="eastAsia"/>
          <w:b/>
          <w:kern w:val="0"/>
          <w:sz w:val="32"/>
          <w:szCs w:val="32"/>
        </w:rPr>
      </w:pPr>
    </w:p>
    <w:p w:rsidR="00504FE1" w:rsidRDefault="00504FE1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AF28A8">
      <w:pPr>
        <w:widowControl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表八：</w:t>
      </w:r>
    </w:p>
    <w:p w:rsidR="00227B17" w:rsidRDefault="00AF28A8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一般公共预算“三公”经费支出情况表</w:t>
      </w:r>
    </w:p>
    <w:p w:rsidR="00227B17" w:rsidRDefault="00227B17">
      <w:pPr>
        <w:widowControl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AF28A8">
      <w:pPr>
        <w:widowControl/>
        <w:jc w:val="lef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 昌吉州矿山救护大队                           单位：万元</w:t>
      </w:r>
    </w:p>
    <w:tbl>
      <w:tblPr>
        <w:tblW w:w="9240" w:type="dxa"/>
        <w:tblInd w:w="-173" w:type="dxa"/>
        <w:tblLayout w:type="fixed"/>
        <w:tblLook w:val="04A0" w:firstRow="1" w:lastRow="0" w:firstColumn="1" w:lastColumn="0" w:noHBand="0" w:noVBand="1"/>
      </w:tblPr>
      <w:tblGrid>
        <w:gridCol w:w="1575"/>
        <w:gridCol w:w="1417"/>
        <w:gridCol w:w="1559"/>
        <w:gridCol w:w="1418"/>
        <w:gridCol w:w="1559"/>
        <w:gridCol w:w="1712"/>
      </w:tblGrid>
      <w:tr w:rsidR="00227B17">
        <w:trPr>
          <w:trHeight w:val="546"/>
        </w:trPr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 w:rsidR="00227B17">
        <w:trPr>
          <w:trHeight w:val="810"/>
        </w:trPr>
        <w:tc>
          <w:tcPr>
            <w:tcW w:w="1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 w:rsidR="00227B17">
        <w:trPr>
          <w:trHeight w:val="592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22.1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21.5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21.5</w:t>
            </w: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18"/>
                <w:szCs w:val="18"/>
              </w:rPr>
              <w:t>0.6</w:t>
            </w:r>
          </w:p>
        </w:tc>
      </w:tr>
      <w:tr w:rsidR="00227B17">
        <w:trPr>
          <w:trHeight w:val="55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555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56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583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27B17" w:rsidRDefault="00227B17">
      <w:pPr>
        <w:widowControl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</w:p>
    <w:p w:rsidR="00227B17" w:rsidRDefault="00227B1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27B17" w:rsidRDefault="00227B1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27B17" w:rsidRDefault="00227B1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27B17" w:rsidRDefault="00227B1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27B17" w:rsidRDefault="00227B1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27B17" w:rsidRDefault="00227B1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27B17" w:rsidRDefault="00227B1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27B17" w:rsidRDefault="00227B1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27B17" w:rsidRDefault="00227B1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27B17" w:rsidRDefault="00227B1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27B17" w:rsidRDefault="00227B1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27B17" w:rsidRDefault="00227B1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27B17" w:rsidRDefault="00227B1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27B17" w:rsidRDefault="00227B1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27B17" w:rsidRDefault="00227B17">
      <w:pPr>
        <w:widowControl/>
        <w:outlineLvl w:val="1"/>
        <w:rPr>
          <w:rFonts w:ascii="仿宋_GB2312" w:eastAsia="仿宋_GB2312" w:hAnsi="宋体"/>
          <w:kern w:val="0"/>
          <w:sz w:val="32"/>
          <w:szCs w:val="32"/>
        </w:rPr>
      </w:pPr>
    </w:p>
    <w:p w:rsidR="00227B17" w:rsidRDefault="00AF28A8">
      <w:pPr>
        <w:widowControl/>
        <w:spacing w:line="360" w:lineRule="exact"/>
        <w:jc w:val="left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lastRenderedPageBreak/>
        <w:t>表九：</w:t>
      </w:r>
    </w:p>
    <w:p w:rsidR="00227B17" w:rsidRDefault="00AF28A8">
      <w:pPr>
        <w:widowControl/>
        <w:spacing w:line="360" w:lineRule="exact"/>
        <w:jc w:val="center"/>
        <w:outlineLvl w:val="1"/>
        <w:rPr>
          <w:rFonts w:ascii="仿宋_GB2312" w:eastAsia="仿宋_GB2312" w:hAnsi="宋体"/>
          <w:b/>
          <w:kern w:val="0"/>
          <w:sz w:val="32"/>
          <w:szCs w:val="32"/>
        </w:rPr>
      </w:pPr>
      <w:r>
        <w:rPr>
          <w:rFonts w:ascii="仿宋_GB2312" w:eastAsia="仿宋_GB2312" w:hAnsi="宋体" w:hint="eastAsia"/>
          <w:b/>
          <w:kern w:val="0"/>
          <w:sz w:val="32"/>
          <w:szCs w:val="32"/>
        </w:rPr>
        <w:t>政府性基金预算支出情况表</w:t>
      </w:r>
    </w:p>
    <w:p w:rsidR="00227B17" w:rsidRDefault="00AF28A8">
      <w:pPr>
        <w:widowControl/>
        <w:spacing w:line="280" w:lineRule="exact"/>
        <w:outlineLvl w:val="1"/>
        <w:rPr>
          <w:rFonts w:ascii="仿宋_GB2312" w:eastAsia="仿宋_GB2312" w:hAnsi="宋体"/>
          <w:kern w:val="0"/>
          <w:sz w:val="24"/>
        </w:rPr>
      </w:pPr>
      <w:r>
        <w:rPr>
          <w:rFonts w:ascii="仿宋_GB2312" w:eastAsia="仿宋_GB2312" w:hAnsi="宋体" w:hint="eastAsia"/>
          <w:kern w:val="0"/>
          <w:sz w:val="24"/>
        </w:rPr>
        <w:t>编制部门（单位）：昌吉州矿山救护大队                             单位：万元</w:t>
      </w:r>
    </w:p>
    <w:tbl>
      <w:tblPr>
        <w:tblW w:w="92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85"/>
        <w:gridCol w:w="457"/>
        <w:gridCol w:w="699"/>
        <w:gridCol w:w="2544"/>
        <w:gridCol w:w="1669"/>
        <w:gridCol w:w="1701"/>
        <w:gridCol w:w="1559"/>
      </w:tblGrid>
      <w:tr w:rsidR="00227B17">
        <w:trPr>
          <w:trHeight w:val="465"/>
        </w:trPr>
        <w:tc>
          <w:tcPr>
            <w:tcW w:w="42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 w:rsidR="00227B17">
        <w:trPr>
          <w:trHeight w:val="360"/>
        </w:trPr>
        <w:tc>
          <w:tcPr>
            <w:tcW w:w="17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 w:rsidR="00227B17">
        <w:trPr>
          <w:trHeight w:val="315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left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 w:rsidR="00227B1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:rsidR="00227B17">
        <w:trPr>
          <w:trHeight w:val="510"/>
        </w:trPr>
        <w:tc>
          <w:tcPr>
            <w:tcW w:w="5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2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AF28A8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合  计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27B17" w:rsidRDefault="00227B17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227B17" w:rsidRDefault="00AF28A8">
      <w:pPr>
        <w:widowControl/>
        <w:spacing w:line="280" w:lineRule="exact"/>
        <w:outlineLvl w:val="1"/>
        <w:rPr>
          <w:rFonts w:ascii="仿宋_GB2312" w:eastAsia="仿宋_GB2312" w:hAnsi="宋体"/>
          <w:b/>
          <w:kern w:val="0"/>
          <w:sz w:val="28"/>
          <w:szCs w:val="32"/>
        </w:rPr>
      </w:pPr>
      <w:r>
        <w:rPr>
          <w:rFonts w:ascii="仿宋_GB2312" w:eastAsia="仿宋_GB2312" w:hAnsi="宋体" w:hint="eastAsia"/>
          <w:b/>
          <w:kern w:val="0"/>
          <w:sz w:val="28"/>
          <w:szCs w:val="32"/>
        </w:rPr>
        <w:t>备注：我单位无政府性基金预算，此表为空表。</w:t>
      </w:r>
    </w:p>
    <w:p w:rsidR="00227B17" w:rsidRDefault="00227B17">
      <w:pPr>
        <w:widowControl/>
        <w:spacing w:line="280" w:lineRule="exact"/>
        <w:jc w:val="left"/>
        <w:outlineLvl w:val="1"/>
        <w:rPr>
          <w:rFonts w:ascii="仿宋_GB2312" w:eastAsia="仿宋_GB2312" w:hAnsi="宋体"/>
          <w:kern w:val="0"/>
          <w:sz w:val="32"/>
          <w:szCs w:val="32"/>
        </w:rPr>
        <w:sectPr w:rsidR="00227B17">
          <w:footerReference w:type="even" r:id="rId9"/>
          <w:pgSz w:w="11906" w:h="16838"/>
          <w:pgMar w:top="2098" w:right="1418" w:bottom="1928" w:left="1588" w:header="851" w:footer="992" w:gutter="0"/>
          <w:pgNumType w:start="1"/>
          <w:cols w:space="720"/>
          <w:docGrid w:linePitch="312"/>
        </w:sectPr>
      </w:pPr>
    </w:p>
    <w:p w:rsidR="00227B17" w:rsidRDefault="00AF28A8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lastRenderedPageBreak/>
        <w:t>第三部分  2021年昌吉州矿山救护大队预算情况说明</w:t>
      </w:r>
    </w:p>
    <w:p w:rsidR="00227B17" w:rsidRDefault="00227B17">
      <w:pPr>
        <w:spacing w:line="560" w:lineRule="exact"/>
        <w:jc w:val="center"/>
        <w:rPr>
          <w:rFonts w:ascii="黑体" w:eastAsia="黑体" w:hAnsi="黑体"/>
          <w:kern w:val="0"/>
          <w:sz w:val="32"/>
          <w:szCs w:val="32"/>
        </w:rPr>
      </w:pPr>
    </w:p>
    <w:p w:rsidR="00227B17" w:rsidRDefault="00AF28A8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一、</w:t>
      </w:r>
      <w:r>
        <w:rPr>
          <w:rFonts w:ascii="黑体" w:eastAsia="黑体" w:hAnsi="宋体" w:cs="宋体" w:hint="eastAsia"/>
          <w:kern w:val="0"/>
          <w:sz w:val="32"/>
          <w:szCs w:val="32"/>
        </w:rPr>
        <w:t>关于</w:t>
      </w:r>
      <w:r>
        <w:rPr>
          <w:rFonts w:ascii="黑体" w:eastAsia="黑体" w:hAnsi="黑体" w:hint="eastAsia"/>
          <w:kern w:val="0"/>
          <w:sz w:val="32"/>
          <w:szCs w:val="32"/>
        </w:rPr>
        <w:t>昌吉州矿山救护大队2021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年收支预算情况的总体说明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按照全口径预算的原则，昌吉州矿山救护大队2021年所有收入和支出均纳入部门（单位）预算管理。收支总预算887.40万元。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收入预算包括：一般公共预算887.40万元。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支出预算包括：社会保障和就业支出69.59万元、医疗卫生健康支出65.46万元、灾害防治及应急管理支出752.3万元。</w:t>
      </w:r>
    </w:p>
    <w:p w:rsidR="00227B17" w:rsidRDefault="00AF28A8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二、关于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昌吉州矿山救护大队2021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年收入预算情况说明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昌吉州矿山救护大队收入预算887.40万元，其中：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一般公共预算887.40万元，占100%，比上年增加17.49   万元，主要原因是新招录3 人.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政府性基金预算未安排。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国有资本经营预算未安排。</w:t>
      </w:r>
    </w:p>
    <w:p w:rsidR="00227B17" w:rsidRDefault="00AF28A8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三、关于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昌吉州矿山救护大队2021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年支出预算情况说明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昌吉州矿山救护大队2021年支出预算矿山救护大队887.40万元，其中：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基本支出862.40万元，占97.18%，比上年增加17.49万元，主要原因是矿山救护大队人员新招录3 人。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项目支出25万元，占2.82%，比上年持平。</w:t>
      </w:r>
    </w:p>
    <w:p w:rsidR="00227B17" w:rsidRDefault="00AF28A8">
      <w:pPr>
        <w:spacing w:line="560" w:lineRule="exact"/>
        <w:ind w:firstLineChars="200" w:firstLine="640"/>
        <w:rPr>
          <w:rFonts w:ascii="黑体" w:eastAsia="黑体" w:hAnsi="黑体" w:cs="宋体"/>
          <w:bCs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kern w:val="0"/>
          <w:sz w:val="32"/>
          <w:szCs w:val="32"/>
        </w:rPr>
        <w:t>四、关于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昌吉州矿山救护大队2021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</w:t>
      </w:r>
      <w:r>
        <w:rPr>
          <w:rFonts w:ascii="黑体" w:eastAsia="黑体" w:hAnsi="黑体" w:cs="宋体" w:hint="eastAsia"/>
          <w:bCs/>
          <w:kern w:val="0"/>
          <w:sz w:val="32"/>
          <w:szCs w:val="32"/>
        </w:rPr>
        <w:t>财政拨款收支预算情况的总体说明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2021年财政拨款收支总预算矿山救护大队887.40万元。</w:t>
      </w:r>
    </w:p>
    <w:p w:rsidR="00227B17" w:rsidRDefault="00AF28A8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收入全部为一般公共预算拨款，无政府性基金预算和国有资本经营预算拨款。</w:t>
      </w:r>
    </w:p>
    <w:p w:rsidR="00227B17" w:rsidRDefault="00AF28A8">
      <w:pPr>
        <w:spacing w:line="560" w:lineRule="exact"/>
        <w:ind w:firstLineChars="200" w:firstLine="616"/>
        <w:rPr>
          <w:rFonts w:ascii="仿宋_GB2312" w:eastAsia="仿宋_GB2312" w:hAnsi="宋体" w:cs="宋体"/>
          <w:spacing w:val="-6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收入预算包括：一般公共预算拨款887.40万元。</w:t>
      </w:r>
    </w:p>
    <w:p w:rsidR="00227B17" w:rsidRDefault="00AF28A8">
      <w:pPr>
        <w:spacing w:line="560" w:lineRule="exact"/>
        <w:ind w:firstLineChars="200" w:firstLine="616"/>
        <w:rPr>
          <w:rFonts w:ascii="仿宋_GB2312" w:eastAsia="仿宋_GB2312" w:hAnsi="宋体" w:cs="宋体"/>
          <w:b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spacing w:val="-6"/>
          <w:kern w:val="0"/>
          <w:sz w:val="32"/>
          <w:szCs w:val="32"/>
        </w:rPr>
        <w:t>一般公共预算支出包括：208-社会保障和就业支出69.59万元，210-卫生健康支出65.46万元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，224-灾害防治及应急管理支出752.35万元。</w:t>
      </w:r>
    </w:p>
    <w:p w:rsidR="00227B17" w:rsidRDefault="00AF28A8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五、关于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昌吉州矿山救护大队2021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年一般公共预算当年拨款情况说明</w:t>
      </w:r>
    </w:p>
    <w:p w:rsidR="00227B17" w:rsidRDefault="00AF28A8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（一）一般公共预算当年拨款规模变化情况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昌吉州矿山救护大队2021年一般公共预算拨款合计887.40万元，其中：基本支出862.4万元，比上年预算增加17.49万元，增长2.07%。主要原因是：矿山救护大队2020年新招录3人纳入预算。项目支出25万元，比上年预算持平.</w:t>
      </w:r>
    </w:p>
    <w:p w:rsidR="00227B17" w:rsidRDefault="00AF28A8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（二）一般公共预算当年拨款结构情况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1.2240405-煤矿应急救援事务752.35万元，占84.78%。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2.2080505-机关事业单位基本养老保险缴费支出69.59万元，占7.84%。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3、2101102-事业单位医疗48.12万元，占5.42%.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4、2101103-公务员医疗补助15.32万元，占1.73%。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5、2101199-其他行政事业单位医疗支出2.02万元，占0.23%。</w:t>
      </w:r>
    </w:p>
    <w:p w:rsidR="00227B17" w:rsidRDefault="00AF28A8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（三）一般公共预算当年拨款具体使用情况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1.2240405-煤矿应急救援事务：2021年预算数752.35万元，比上年增加5.47万元，增长0.73%，主要原因是2021年度人员变动造成，新招录3 人、退休1人、调出1人。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2.2080505-机关事业单位基本养老保险缴费支出69.59万元，</w:t>
      </w:r>
      <w:r>
        <w:rPr>
          <w:rFonts w:ascii="仿宋_GB2312" w:eastAsia="仿宋_GB2312" w:hint="eastAsia"/>
          <w:sz w:val="32"/>
          <w:szCs w:val="32"/>
        </w:rPr>
        <w:t>比上年增加0.41万元，增长0.59%，主要原因同上。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3、2101102-事业单位医疗48.12万元，</w:t>
      </w:r>
      <w:r>
        <w:rPr>
          <w:rFonts w:ascii="仿宋_GB2312" w:eastAsia="仿宋_GB2312" w:hint="eastAsia"/>
          <w:sz w:val="32"/>
          <w:szCs w:val="32"/>
        </w:rPr>
        <w:t>比上年增加12.65万元，增长35.66%，主要原因是本年将生育保险并入医疗保险中，同时人员也有变动。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4、2101103-公务员医疗补助15.32万元，</w:t>
      </w:r>
      <w:r>
        <w:rPr>
          <w:rFonts w:ascii="仿宋_GB2312" w:eastAsia="仿宋_GB2312" w:hint="eastAsia"/>
          <w:sz w:val="32"/>
          <w:szCs w:val="32"/>
        </w:rPr>
        <w:t>比上年增加0.39万元，增长2.6%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主要原因是2021年度人员变动造成，新招录3 人、退休1人、调出1人。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5、2101199-其他行政事业单位医疗支出2.02万元，</w:t>
      </w:r>
      <w:r>
        <w:rPr>
          <w:rFonts w:ascii="仿宋_GB2312" w:eastAsia="仿宋_GB2312" w:hint="eastAsia"/>
          <w:sz w:val="32"/>
          <w:szCs w:val="32"/>
        </w:rPr>
        <w:t>比上年减少1.43万元，减少41.2%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。</w:t>
      </w:r>
      <w:r>
        <w:rPr>
          <w:rFonts w:ascii="仿宋_GB2312" w:eastAsia="仿宋_GB2312" w:hint="eastAsia"/>
          <w:sz w:val="32"/>
          <w:szCs w:val="32"/>
        </w:rPr>
        <w:t>主要原因是本年将生育保险并入医疗保险中，同时人员也有变动。</w:t>
      </w:r>
    </w:p>
    <w:p w:rsidR="00227B17" w:rsidRDefault="00AF28A8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六、关于</w:t>
      </w:r>
      <w:r>
        <w:rPr>
          <w:rFonts w:ascii="黑体" w:eastAsia="黑体" w:hAnsi="黑体" w:hint="eastAsia"/>
          <w:kern w:val="0"/>
          <w:sz w:val="32"/>
          <w:szCs w:val="32"/>
        </w:rPr>
        <w:t>昌吉州矿山救护大队2021</w:t>
      </w:r>
      <w:r>
        <w:rPr>
          <w:rFonts w:ascii="黑体" w:eastAsia="黑体" w:hAnsi="宋体" w:cs="宋体" w:hint="eastAsia"/>
          <w:kern w:val="0"/>
          <w:sz w:val="32"/>
          <w:szCs w:val="32"/>
        </w:rPr>
        <w:t>年一般公共预算基本支出情况说明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昌吉州矿山救护大队2021年一般公共预算基本支出862.4万元，其中：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人员经费754万元，主要包括：基本工资270.8万元、津贴补贴5.9万元、奖金17.25万元、伙食补助费74.34万元、绩效工资146.88万元、机关事业单位基本养老保险缴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>费69.59万元、职工基本医疗保险缴费48.12万元、公务员医疗补助缴费15.32万元、其他社会保障缴费2.02万元、住房公积金52.19万元、其他工资福利支出50万元、奖励金0.39万元、其他对个人和家庭的补助1.2万元。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公用经费108.4万元，主要包括：办公费19.1万元、印刷费0.5万元、电费4万元、邮电费3万元、取暖费9.79万元、差旅费5万元、维修（护）费5万元、培训费3万元、公务接待费0.6万元、专用材料费8万元、劳务费16.9万元、工会经费5.42万元、福利费12.45万元、公务用车运行维护费8.5万元、其他商品和服务支出7.13万元。</w:t>
      </w:r>
    </w:p>
    <w:p w:rsidR="00227B17" w:rsidRDefault="00AF28A8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七、关于昌吉州矿山救护大队2021年一般公共预算项目支出情况说明</w:t>
      </w:r>
    </w:p>
    <w:p w:rsidR="00227B17" w:rsidRDefault="00AF28A8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 w:hint="eastAsia"/>
          <w:sz w:val="32"/>
          <w:szCs w:val="32"/>
        </w:rPr>
        <w:t>一、项目</w:t>
      </w:r>
      <w:r>
        <w:rPr>
          <w:rFonts w:ascii="仿宋_GB2312" w:eastAsia="仿宋_GB2312" w:hAnsi="黑体"/>
          <w:sz w:val="32"/>
          <w:szCs w:val="32"/>
        </w:rPr>
        <w:t>名称</w:t>
      </w:r>
      <w:r>
        <w:rPr>
          <w:rFonts w:ascii="仿宋_GB2312" w:eastAsia="仿宋_GB2312" w:hAnsi="黑体" w:hint="eastAsia"/>
          <w:sz w:val="32"/>
          <w:szCs w:val="32"/>
        </w:rPr>
        <w:t>：安全生产检查专项业务经费</w:t>
      </w:r>
    </w:p>
    <w:p w:rsidR="00227B17" w:rsidRDefault="00AF28A8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设立的政策依据</w:t>
      </w:r>
      <w:r>
        <w:rPr>
          <w:rFonts w:ascii="仿宋_GB2312" w:eastAsia="仿宋_GB2312" w:hAnsi="黑体" w:hint="eastAsia"/>
          <w:sz w:val="32"/>
          <w:szCs w:val="32"/>
        </w:rPr>
        <w:t>：通过对全州协议生产矿井、基建矿井、改扩建矿井的井下各类密闭、通风设施、消防材料、矿井风量、兼职救护队建立、应急救援物资储备、应急救援预案等情况进行全面检查，加强煤矿企业隐患排查整改工作落实，确保自治州煤矿安全生产形势稳定</w:t>
      </w:r>
    </w:p>
    <w:p w:rsidR="00227B17" w:rsidRDefault="00AF28A8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预算安排规模</w:t>
      </w:r>
      <w:r>
        <w:rPr>
          <w:rFonts w:ascii="仿宋_GB2312" w:eastAsia="仿宋_GB2312" w:hAnsi="黑体" w:hint="eastAsia"/>
          <w:sz w:val="32"/>
          <w:szCs w:val="32"/>
        </w:rPr>
        <w:t>：25万元</w:t>
      </w:r>
    </w:p>
    <w:p w:rsidR="00227B17" w:rsidRDefault="00AF28A8">
      <w:pPr>
        <w:widowControl/>
        <w:spacing w:line="580" w:lineRule="exact"/>
        <w:ind w:firstLine="640"/>
        <w:jc w:val="left"/>
        <w:rPr>
          <w:rFonts w:ascii="仿宋_GB2312" w:eastAsia="仿宋_GB2312" w:hAnsi="黑体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项目承担单位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昌吉州矿山救护大队</w:t>
      </w:r>
    </w:p>
    <w:p w:rsidR="00227B17" w:rsidRDefault="00AF28A8">
      <w:pPr>
        <w:ind w:firstLineChars="200" w:firstLine="640"/>
        <w:rPr>
          <w:rFonts w:ascii="仿宋_GB2312" w:eastAsia="仿宋_GB2312" w:hAnsi="仿宋_GB2312" w:cs="仿宋_GB2312"/>
          <w:bCs/>
          <w:color w:val="00000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t>资金分配情况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仿宋_GB2312" w:cs="仿宋_GB2312" w:hint="eastAsia"/>
          <w:bCs/>
          <w:color w:val="000000"/>
          <w:sz w:val="32"/>
          <w:szCs w:val="32"/>
        </w:rPr>
        <w:t>用于全州煤矿应急救援、预防性安全检查、安全技术服务（救灾应急演练，反风演习、启封火区）等工作产生办公费、车辆运行费、人员差旅费、培训费、专用材料费、维修维护费等支出。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黑体"/>
          <w:sz w:val="32"/>
          <w:szCs w:val="32"/>
        </w:rPr>
        <w:lastRenderedPageBreak/>
        <w:t>资金执行时间</w:t>
      </w:r>
      <w:r>
        <w:rPr>
          <w:rFonts w:ascii="仿宋_GB2312" w:eastAsia="仿宋_GB2312" w:hAnsi="黑体" w:hint="eastAsia"/>
          <w:sz w:val="32"/>
          <w:szCs w:val="32"/>
        </w:rPr>
        <w:t>：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2021年1月-2021年12月</w:t>
      </w:r>
    </w:p>
    <w:p w:rsidR="00227B17" w:rsidRDefault="00AF28A8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八、关于昌吉州矿山救护大队2021年一般公共预算“三公”经费预算情况说明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矿山救护大队2021年“三公”经费财政拨款预算数为22.1万元，其中：因公出国（境）费0万元，公务用车购置财政拨款0万元，公务用车运行费21.5万元(其中：基本支出安排8.5万元，项目支出中安排13万元），公务接待费0.6万元。</w:t>
      </w:r>
    </w:p>
    <w:p w:rsidR="00227B17" w:rsidRDefault="00AF28A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2021年“三公”经费财政拨款预算比上年减少1.5万元，其中：因公出国（境）费增加（减少）0 万元， ；公务用车购置费为0，未安排预算。公务用车运行费减少1.5万元，主要原因是压缩开支，加强公车管理，同时本年预算中减少了基本支出中公务用车运行费用的支出，在安全生产检查专项支出中安排增加了13万元的公务用车运行费 ；公务接待费与上年持平 。</w:t>
      </w:r>
    </w:p>
    <w:p w:rsidR="00227B17" w:rsidRDefault="00AF28A8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九、关于昌吉州矿山救护大队2021年政府性基金预算拨款情况说明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昌吉州矿山救护大队2021年没有使用政府性基金预算拨款安排的支出，政府性基金预算支出情况表为空表。</w:t>
      </w:r>
    </w:p>
    <w:p w:rsidR="00227B17" w:rsidRDefault="00AF28A8">
      <w:pPr>
        <w:spacing w:line="560" w:lineRule="exact"/>
        <w:ind w:firstLineChars="200" w:firstLine="640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十、其他重要事项的情况说明</w:t>
      </w:r>
    </w:p>
    <w:p w:rsidR="00227B17" w:rsidRDefault="00AF28A8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（一）机关运行经费情况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2021年，昌吉州矿山救护大队的机关运行经费财政拨款预算108.4万元，比上年预算增加1.04万元，增长0.97%。主要原因是本年人员变动较上年增加1 人。</w:t>
      </w:r>
    </w:p>
    <w:p w:rsidR="00227B17" w:rsidRDefault="00AF28A8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（二）政府采购情况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2021年，昌吉州矿山救护大队政府采购预算224.50万元，其中：政府采购货物预算59.5万元，政府采购工程预算0万元，政府采购服务预算165万元。（注：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此政府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采购预算2021年预算批复时不包含非财政拨款资金。）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仿宋_GB2312" w:hint="eastAsia"/>
          <w:sz w:val="32"/>
        </w:rPr>
        <w:t>2021年度本部门（单位）面向中小企业预留政府采购项目预算金额0万元，其中：面向小</w:t>
      </w:r>
      <w:proofErr w:type="gramStart"/>
      <w:r>
        <w:rPr>
          <w:rFonts w:ascii="仿宋_GB2312" w:eastAsia="仿宋_GB2312" w:hAnsi="仿宋_GB2312" w:hint="eastAsia"/>
          <w:sz w:val="32"/>
        </w:rPr>
        <w:t>微企业</w:t>
      </w:r>
      <w:proofErr w:type="gramEnd"/>
      <w:r>
        <w:rPr>
          <w:rFonts w:ascii="仿宋_GB2312" w:eastAsia="仿宋_GB2312" w:hAnsi="仿宋_GB2312" w:hint="eastAsia"/>
          <w:sz w:val="32"/>
        </w:rPr>
        <w:t>预留政府采购项目预算金额0万元。</w:t>
      </w:r>
    </w:p>
    <w:p w:rsidR="00227B17" w:rsidRDefault="00AF28A8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（三）国有资产占用使用情况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截至2020年底，昌吉州矿山救护大队占用使用国有资产总体情况为1164.9万元。</w:t>
      </w:r>
    </w:p>
    <w:p w:rsidR="00227B17" w:rsidRDefault="00AF28A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1.房屋0平方米，价值 0万元。因单位被列入昌吉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市头屯河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沿岸搬迁项目，资产全部做资产处置。</w:t>
      </w:r>
    </w:p>
    <w:p w:rsidR="00227B17" w:rsidRDefault="00AF28A8">
      <w:pPr>
        <w:widowControl/>
        <w:spacing w:line="580" w:lineRule="exact"/>
        <w:ind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2.车辆 8 辆，价值265.55万元；其中：一般公务用车0辆，价值 0 万元；现场指挥用车2 辆，价值 94.15 万元；其他专用车辆6 辆，价值171.4 万元。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3.办公家具价值30.83万元。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4.其他资产价值868.52万元。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单位价值50万元以上大型设备0台（套），单位价值100万元以上大型设备0台（套）。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2021年昌吉州矿山救护大队部门预算未安排购置车辆经费，安排购置50万元以上大型设备0台（套），单位价值100万元以上大型设备0台（套）。</w:t>
      </w:r>
    </w:p>
    <w:p w:rsidR="00227B17" w:rsidRDefault="00AF28A8">
      <w:pPr>
        <w:spacing w:line="560" w:lineRule="exact"/>
        <w:ind w:firstLineChars="200" w:firstLine="643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t>（四）预算绩效情况</w:t>
      </w:r>
    </w:p>
    <w:p w:rsidR="00227B17" w:rsidRDefault="00AF28A8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lastRenderedPageBreak/>
        <w:t xml:space="preserve">2021年度，本年度实行绩效管理的一般公共预算项目   </w:t>
      </w:r>
      <w:proofErr w:type="gramStart"/>
      <w:r>
        <w:rPr>
          <w:rFonts w:ascii="仿宋_GB2312" w:eastAsia="仿宋_GB2312" w:hAnsi="宋体" w:cs="宋体" w:hint="eastAsia"/>
          <w:kern w:val="0"/>
          <w:sz w:val="32"/>
          <w:szCs w:val="32"/>
        </w:rPr>
        <w:t>个</w:t>
      </w:r>
      <w:proofErr w:type="gramEnd"/>
      <w:r>
        <w:rPr>
          <w:rFonts w:ascii="仿宋_GB2312" w:eastAsia="仿宋_GB2312" w:hAnsi="宋体" w:cs="宋体" w:hint="eastAsia"/>
          <w:kern w:val="0"/>
          <w:sz w:val="32"/>
          <w:szCs w:val="32"/>
        </w:rPr>
        <w:t>，涉及预算金额25万元。具体情况见下表：</w:t>
      </w:r>
    </w:p>
    <w:p w:rsidR="00227B17" w:rsidRDefault="00227B1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p w:rsidR="00227B17" w:rsidRDefault="00227B17">
      <w:pPr>
        <w:spacing w:line="560" w:lineRule="exact"/>
        <w:ind w:firstLineChars="200" w:firstLine="640"/>
        <w:rPr>
          <w:rFonts w:ascii="仿宋_GB2312" w:eastAsia="仿宋_GB2312" w:hAnsi="宋体" w:cs="宋体"/>
          <w:kern w:val="0"/>
          <w:sz w:val="32"/>
          <w:szCs w:val="32"/>
        </w:rPr>
      </w:pPr>
    </w:p>
    <w:tbl>
      <w:tblPr>
        <w:tblW w:w="88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15"/>
      </w:tblGrid>
      <w:tr w:rsidR="00227B17">
        <w:trPr>
          <w:trHeight w:val="480"/>
        </w:trPr>
        <w:tc>
          <w:tcPr>
            <w:tcW w:w="88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p w:rsidR="00227B17" w:rsidRDefault="00227B17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227B17" w:rsidRDefault="00227B17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227B17" w:rsidRDefault="00227B17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227B17" w:rsidRDefault="00227B17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 w:rsidR="00227B17" w:rsidRDefault="00AF28A8">
            <w:pPr>
              <w:widowControl/>
              <w:spacing w:line="480" w:lineRule="exact"/>
              <w:jc w:val="center"/>
              <w:textAlignment w:val="bottom"/>
              <w:rPr>
                <w:rFonts w:ascii="仿宋_GB2312" w:eastAsia="仿宋_GB2312" w:hAnsi="宋体" w:cs="仿宋_GB2312"/>
                <w:b/>
                <w:color w:val="000000"/>
                <w:sz w:val="32"/>
                <w:szCs w:val="32"/>
              </w:rPr>
            </w:pPr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项  目  支  出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绩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</w:t>
            </w:r>
            <w:proofErr w:type="gramStart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>效</w:t>
            </w:r>
            <w:proofErr w:type="gramEnd"/>
            <w:r>
              <w:rPr>
                <w:rFonts w:ascii="仿宋_GB2312" w:eastAsia="仿宋_GB2312" w:hAnsi="宋体" w:cs="仿宋_GB2312" w:hint="eastAsia"/>
                <w:b/>
                <w:color w:val="000000"/>
                <w:kern w:val="0"/>
                <w:sz w:val="32"/>
                <w:szCs w:val="32"/>
                <w:lang w:bidi="ar"/>
              </w:rPr>
              <w:t xml:space="preserve">  目  标  表</w:t>
            </w:r>
          </w:p>
        </w:tc>
      </w:tr>
      <w:tr w:rsidR="00227B17">
        <w:trPr>
          <w:trHeight w:val="380"/>
        </w:trPr>
        <w:tc>
          <w:tcPr>
            <w:tcW w:w="881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2" w:type="dxa"/>
              <w:left w:w="12" w:type="dxa"/>
              <w:right w:w="12" w:type="dxa"/>
            </w:tcMar>
            <w:vAlign w:val="bottom"/>
          </w:tcPr>
          <w:tbl>
            <w:tblPr>
              <w:tblpPr w:leftFromText="180" w:rightFromText="180" w:vertAnchor="text" w:horzAnchor="page" w:tblpX="86" w:tblpY="464"/>
              <w:tblOverlap w:val="never"/>
              <w:tblW w:w="8979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32"/>
              <w:gridCol w:w="732"/>
              <w:gridCol w:w="1155"/>
              <w:gridCol w:w="3852"/>
              <w:gridCol w:w="2508"/>
            </w:tblGrid>
            <w:tr w:rsidR="00227B17">
              <w:trPr>
                <w:trHeight w:val="285"/>
              </w:trPr>
              <w:tc>
                <w:tcPr>
                  <w:tcW w:w="8979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（2021年度）</w:t>
                  </w:r>
                </w:p>
              </w:tc>
            </w:tr>
            <w:tr w:rsidR="00227B17">
              <w:trPr>
                <w:trHeight w:val="441"/>
              </w:trPr>
              <w:tc>
                <w:tcPr>
                  <w:tcW w:w="26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项目名称</w:t>
                  </w:r>
                </w:p>
              </w:tc>
              <w:tc>
                <w:tcPr>
                  <w:tcW w:w="63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安全生产检查专项业务经费</w:t>
                  </w:r>
                </w:p>
              </w:tc>
            </w:tr>
            <w:tr w:rsidR="00227B17">
              <w:trPr>
                <w:trHeight w:val="441"/>
              </w:trPr>
              <w:tc>
                <w:tcPr>
                  <w:tcW w:w="2619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预算单位</w:t>
                  </w:r>
                </w:p>
              </w:tc>
              <w:tc>
                <w:tcPr>
                  <w:tcW w:w="63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昌吉回族自治州矿山救护大队</w:t>
                  </w:r>
                </w:p>
              </w:tc>
            </w:tr>
            <w:tr w:rsidR="00227B17">
              <w:trPr>
                <w:trHeight w:val="441"/>
              </w:trPr>
              <w:tc>
                <w:tcPr>
                  <w:tcW w:w="2619" w:type="dxa"/>
                  <w:gridSpan w:val="3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项目资金</w:t>
                  </w: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br/>
                    <w:t>（万元）</w:t>
                  </w:r>
                </w:p>
              </w:tc>
              <w:tc>
                <w:tcPr>
                  <w:tcW w:w="63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left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 xml:space="preserve"> 年度资金总额：25万元</w:t>
                  </w:r>
                </w:p>
              </w:tc>
            </w:tr>
            <w:tr w:rsidR="00227B17">
              <w:trPr>
                <w:trHeight w:val="441"/>
              </w:trPr>
              <w:tc>
                <w:tcPr>
                  <w:tcW w:w="2619" w:type="dxa"/>
                  <w:gridSpan w:val="3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227B17">
                  <w:pPr>
                    <w:jc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</w:p>
              </w:tc>
              <w:tc>
                <w:tcPr>
                  <w:tcW w:w="63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left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 xml:space="preserve">       其中：财政拨款25万元</w:t>
                  </w:r>
                </w:p>
              </w:tc>
            </w:tr>
            <w:tr w:rsidR="00227B17">
              <w:trPr>
                <w:trHeight w:val="441"/>
              </w:trPr>
              <w:tc>
                <w:tcPr>
                  <w:tcW w:w="2619" w:type="dxa"/>
                  <w:gridSpan w:val="3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227B17">
                  <w:pPr>
                    <w:jc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</w:p>
              </w:tc>
              <w:tc>
                <w:tcPr>
                  <w:tcW w:w="636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left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 xml:space="preserve">             其他资金：0</w:t>
                  </w:r>
                </w:p>
              </w:tc>
            </w:tr>
            <w:tr w:rsidR="00227B17">
              <w:trPr>
                <w:trHeight w:val="441"/>
              </w:trPr>
              <w:tc>
                <w:tcPr>
                  <w:tcW w:w="7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总</w:t>
                  </w: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br/>
                    <w:t>体</w:t>
                  </w: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br/>
                    <w:t>目</w:t>
                  </w: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br/>
                    <w:t>标</w:t>
                  </w:r>
                </w:p>
              </w:tc>
              <w:tc>
                <w:tcPr>
                  <w:tcW w:w="824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年度目标</w:t>
                  </w:r>
                </w:p>
              </w:tc>
            </w:tr>
            <w:tr w:rsidR="00227B17">
              <w:trPr>
                <w:trHeight w:val="1750"/>
              </w:trPr>
              <w:tc>
                <w:tcPr>
                  <w:tcW w:w="7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227B17">
                  <w:pPr>
                    <w:jc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</w:p>
              </w:tc>
              <w:tc>
                <w:tcPr>
                  <w:tcW w:w="8247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</w:tcPr>
                <w:p w:rsidR="00227B17" w:rsidRDefault="00AF28A8">
                  <w:pPr>
                    <w:widowControl/>
                    <w:jc w:val="left"/>
                    <w:textAlignment w:val="top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br/>
                    <w:t xml:space="preserve">负责全州煤矿应急救援、预防性安全检查、安全技术服务等工作。 </w:t>
                  </w: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br/>
                    <w:t xml:space="preserve">目标1：支付开展应急救援、预防性安全检查、安全技术服务等工作产生的办公费、印刷费、专用材料费、维修维护费等费用 。目标2：进行安全生产检查，预防和减少煤矿事故的发生。 </w:t>
                  </w:r>
                </w:p>
              </w:tc>
            </w:tr>
            <w:tr w:rsidR="00227B17">
              <w:trPr>
                <w:trHeight w:val="540"/>
              </w:trPr>
              <w:tc>
                <w:tcPr>
                  <w:tcW w:w="7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绩</w:t>
                  </w: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br/>
                    <w:t>效</w:t>
                  </w: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br/>
                    <w:t>指</w:t>
                  </w: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br/>
                    <w:t>标</w:t>
                  </w:r>
                </w:p>
              </w:tc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一级</w:t>
                  </w: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br/>
                    <w:t>指标</w:t>
                  </w:r>
                </w:p>
              </w:tc>
              <w:tc>
                <w:tcPr>
                  <w:tcW w:w="1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二级指标</w:t>
                  </w:r>
                </w:p>
              </w:tc>
              <w:tc>
                <w:tcPr>
                  <w:tcW w:w="3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三级指标</w:t>
                  </w:r>
                </w:p>
              </w:tc>
              <w:tc>
                <w:tcPr>
                  <w:tcW w:w="250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指标值（包含数字及文字描述）</w:t>
                  </w:r>
                </w:p>
              </w:tc>
            </w:tr>
            <w:tr w:rsidR="00227B17">
              <w:trPr>
                <w:trHeight w:val="645"/>
              </w:trPr>
              <w:tc>
                <w:tcPr>
                  <w:tcW w:w="7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227B17">
                  <w:pPr>
                    <w:jc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</w:p>
              </w:tc>
              <w:tc>
                <w:tcPr>
                  <w:tcW w:w="7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left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产出指标</w:t>
                  </w:r>
                </w:p>
              </w:tc>
              <w:tc>
                <w:tcPr>
                  <w:tcW w:w="1155" w:type="dxa"/>
                  <w:vMerge w:val="restar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数量指标</w:t>
                  </w:r>
                </w:p>
              </w:tc>
              <w:tc>
                <w:tcPr>
                  <w:tcW w:w="3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安全检查煤矿（次）</w:t>
                  </w:r>
                </w:p>
              </w:tc>
              <w:tc>
                <w:tcPr>
                  <w:tcW w:w="250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≧60次</w:t>
                  </w:r>
                </w:p>
              </w:tc>
            </w:tr>
            <w:tr w:rsidR="00227B17">
              <w:trPr>
                <w:trHeight w:val="660"/>
              </w:trPr>
              <w:tc>
                <w:tcPr>
                  <w:tcW w:w="7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227B17">
                  <w:pPr>
                    <w:jc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</w:p>
              </w:tc>
              <w:tc>
                <w:tcPr>
                  <w:tcW w:w="7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227B17">
                  <w:pPr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</w:p>
              </w:tc>
              <w:tc>
                <w:tcPr>
                  <w:tcW w:w="1155" w:type="dxa"/>
                  <w:vMerge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227B17">
                  <w:pPr>
                    <w:jc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</w:p>
              </w:tc>
              <w:tc>
                <w:tcPr>
                  <w:tcW w:w="3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 xml:space="preserve">　矿山应急救援演练次数（次）</w:t>
                  </w:r>
                </w:p>
              </w:tc>
              <w:tc>
                <w:tcPr>
                  <w:tcW w:w="250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≧2次</w:t>
                  </w:r>
                </w:p>
              </w:tc>
            </w:tr>
            <w:tr w:rsidR="00227B17">
              <w:trPr>
                <w:trHeight w:val="759"/>
              </w:trPr>
              <w:tc>
                <w:tcPr>
                  <w:tcW w:w="7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227B17">
                  <w:pPr>
                    <w:jc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</w:p>
              </w:tc>
              <w:tc>
                <w:tcPr>
                  <w:tcW w:w="7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227B17">
                  <w:pPr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</w:p>
              </w:tc>
              <w:tc>
                <w:tcPr>
                  <w:tcW w:w="115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质量指标</w:t>
                  </w:r>
                </w:p>
              </w:tc>
              <w:tc>
                <w:tcPr>
                  <w:tcW w:w="3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煤矿预防性检查</w:t>
                  </w:r>
                  <w:proofErr w:type="gramStart"/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隐患点排查核</w:t>
                  </w:r>
                  <w:proofErr w:type="gramEnd"/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查率（%）</w:t>
                  </w:r>
                </w:p>
              </w:tc>
              <w:tc>
                <w:tcPr>
                  <w:tcW w:w="250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≧80%</w:t>
                  </w:r>
                </w:p>
              </w:tc>
            </w:tr>
            <w:tr w:rsidR="00227B17">
              <w:trPr>
                <w:trHeight w:val="720"/>
              </w:trPr>
              <w:tc>
                <w:tcPr>
                  <w:tcW w:w="7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227B17">
                  <w:pPr>
                    <w:jc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</w:p>
              </w:tc>
              <w:tc>
                <w:tcPr>
                  <w:tcW w:w="7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227B17">
                  <w:pPr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</w:p>
              </w:tc>
              <w:tc>
                <w:tcPr>
                  <w:tcW w:w="1155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成本指标</w:t>
                  </w:r>
                </w:p>
              </w:tc>
              <w:tc>
                <w:tcPr>
                  <w:tcW w:w="3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全州煤矿安全检查、安全技术服务等工作(万元）</w:t>
                  </w:r>
                </w:p>
              </w:tc>
              <w:tc>
                <w:tcPr>
                  <w:tcW w:w="250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25万元</w:t>
                  </w:r>
                </w:p>
              </w:tc>
            </w:tr>
            <w:tr w:rsidR="00227B17">
              <w:trPr>
                <w:trHeight w:val="720"/>
              </w:trPr>
              <w:tc>
                <w:tcPr>
                  <w:tcW w:w="7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227B17">
                  <w:pPr>
                    <w:jc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</w:p>
              </w:tc>
              <w:tc>
                <w:tcPr>
                  <w:tcW w:w="7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227B17">
                  <w:pPr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</w:p>
              </w:tc>
              <w:tc>
                <w:tcPr>
                  <w:tcW w:w="1155" w:type="dxa"/>
                  <w:vMerge w:val="restart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时效指标</w:t>
                  </w:r>
                </w:p>
              </w:tc>
              <w:tc>
                <w:tcPr>
                  <w:tcW w:w="3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完成时间（</w:t>
                  </w:r>
                  <w:proofErr w:type="gramStart"/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个</w:t>
                  </w:r>
                  <w:proofErr w:type="gramEnd"/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月）</w:t>
                  </w:r>
                </w:p>
              </w:tc>
              <w:tc>
                <w:tcPr>
                  <w:tcW w:w="250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12</w:t>
                  </w:r>
                </w:p>
              </w:tc>
            </w:tr>
            <w:tr w:rsidR="00227B17">
              <w:trPr>
                <w:trHeight w:val="981"/>
              </w:trPr>
              <w:tc>
                <w:tcPr>
                  <w:tcW w:w="7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227B17">
                  <w:pPr>
                    <w:jc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</w:p>
              </w:tc>
              <w:tc>
                <w:tcPr>
                  <w:tcW w:w="7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227B17">
                  <w:pPr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</w:p>
              </w:tc>
              <w:tc>
                <w:tcPr>
                  <w:tcW w:w="1155" w:type="dxa"/>
                  <w:vMerge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227B17">
                  <w:pPr>
                    <w:jc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</w:p>
              </w:tc>
              <w:tc>
                <w:tcPr>
                  <w:tcW w:w="3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应急救援</w:t>
                  </w:r>
                  <w:proofErr w:type="gramStart"/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平均响应</w:t>
                  </w:r>
                  <w:proofErr w:type="gramEnd"/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及时率（%）</w:t>
                  </w:r>
                </w:p>
              </w:tc>
              <w:tc>
                <w:tcPr>
                  <w:tcW w:w="250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≧80%</w:t>
                  </w:r>
                </w:p>
              </w:tc>
            </w:tr>
            <w:tr w:rsidR="00227B17">
              <w:trPr>
                <w:trHeight w:val="720"/>
              </w:trPr>
              <w:tc>
                <w:tcPr>
                  <w:tcW w:w="7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227B17">
                  <w:pPr>
                    <w:jc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</w:p>
              </w:tc>
              <w:tc>
                <w:tcPr>
                  <w:tcW w:w="7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left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效益指标</w:t>
                  </w:r>
                </w:p>
              </w:tc>
              <w:tc>
                <w:tcPr>
                  <w:tcW w:w="1155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可持续影响指标</w:t>
                  </w:r>
                </w:p>
              </w:tc>
              <w:tc>
                <w:tcPr>
                  <w:tcW w:w="3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预防和减少煤矿事故的发生</w:t>
                  </w:r>
                </w:p>
              </w:tc>
              <w:tc>
                <w:tcPr>
                  <w:tcW w:w="250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有效预防</w:t>
                  </w:r>
                </w:p>
              </w:tc>
            </w:tr>
            <w:tr w:rsidR="00227B17">
              <w:trPr>
                <w:trHeight w:val="900"/>
              </w:trPr>
              <w:tc>
                <w:tcPr>
                  <w:tcW w:w="7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227B17">
                  <w:pPr>
                    <w:jc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</w:p>
              </w:tc>
              <w:tc>
                <w:tcPr>
                  <w:tcW w:w="7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227B17">
                  <w:pPr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</w:p>
              </w:tc>
              <w:tc>
                <w:tcPr>
                  <w:tcW w:w="1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社会效益指标</w:t>
                  </w:r>
                </w:p>
              </w:tc>
              <w:tc>
                <w:tcPr>
                  <w:tcW w:w="3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保护人民财产生命安全，有效保障社会稳定、提升全州安全生产形势持续向好</w:t>
                  </w:r>
                </w:p>
              </w:tc>
              <w:tc>
                <w:tcPr>
                  <w:tcW w:w="250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有效提升</w:t>
                  </w:r>
                </w:p>
              </w:tc>
            </w:tr>
            <w:tr w:rsidR="00227B17">
              <w:trPr>
                <w:trHeight w:val="1200"/>
              </w:trPr>
              <w:tc>
                <w:tcPr>
                  <w:tcW w:w="7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227B17">
                  <w:pPr>
                    <w:jc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</w:p>
              </w:tc>
              <w:tc>
                <w:tcPr>
                  <w:tcW w:w="7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满意度指标</w:t>
                  </w:r>
                </w:p>
              </w:tc>
              <w:tc>
                <w:tcPr>
                  <w:tcW w:w="115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满意度指标</w:t>
                  </w:r>
                </w:p>
              </w:tc>
              <w:tc>
                <w:tcPr>
                  <w:tcW w:w="385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服务煤矿企业满意度（%）</w:t>
                  </w:r>
                </w:p>
              </w:tc>
              <w:tc>
                <w:tcPr>
                  <w:tcW w:w="250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15" w:type="dxa"/>
                    <w:left w:w="15" w:type="dxa"/>
                    <w:right w:w="15" w:type="dxa"/>
                  </w:tcMar>
                  <w:vAlign w:val="center"/>
                </w:tcPr>
                <w:p w:rsidR="00227B17" w:rsidRDefault="00AF28A8">
                  <w:pPr>
                    <w:widowControl/>
                    <w:jc w:val="center"/>
                    <w:textAlignment w:val="center"/>
                    <w:rPr>
                      <w:rFonts w:ascii="仿宋" w:eastAsia="仿宋" w:hAnsi="仿宋" w:cs="仿宋"/>
                      <w:color w:val="000000"/>
                      <w:sz w:val="24"/>
                    </w:rPr>
                  </w:pPr>
                  <w:r>
                    <w:rPr>
                      <w:rFonts w:ascii="仿宋" w:eastAsia="仿宋" w:hAnsi="仿宋" w:cs="仿宋" w:hint="eastAsia"/>
                      <w:color w:val="000000"/>
                      <w:kern w:val="0"/>
                      <w:sz w:val="24"/>
                      <w:lang w:bidi="ar"/>
                    </w:rPr>
                    <w:t>≧80%</w:t>
                  </w:r>
                </w:p>
              </w:tc>
            </w:tr>
          </w:tbl>
          <w:p w:rsidR="00227B17" w:rsidRDefault="00227B17"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 w:rsidR="00227B17" w:rsidRDefault="00AF28A8">
      <w:pPr>
        <w:widowControl/>
        <w:spacing w:line="480" w:lineRule="exact"/>
        <w:ind w:firstLineChars="196" w:firstLine="630"/>
        <w:jc w:val="left"/>
        <w:rPr>
          <w:rFonts w:ascii="楷体_GB2312" w:eastAsia="楷体_GB2312" w:hAnsi="宋体" w:cs="宋体"/>
          <w:b/>
          <w:kern w:val="0"/>
          <w:sz w:val="32"/>
          <w:szCs w:val="32"/>
        </w:rPr>
      </w:pPr>
      <w:r>
        <w:rPr>
          <w:rFonts w:ascii="楷体_GB2312" w:eastAsia="楷体_GB2312" w:hAnsi="宋体" w:cs="宋体" w:hint="eastAsia"/>
          <w:b/>
          <w:kern w:val="0"/>
          <w:sz w:val="32"/>
          <w:szCs w:val="32"/>
        </w:rPr>
        <w:lastRenderedPageBreak/>
        <w:t>（五）其他需说明的事项</w:t>
      </w:r>
    </w:p>
    <w:p w:rsidR="00227B17" w:rsidRDefault="00AF28A8">
      <w:pPr>
        <w:widowControl/>
        <w:spacing w:line="520" w:lineRule="exact"/>
        <w:ind w:firstLineChars="200" w:firstLine="64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无其他需要说明的事项。</w:t>
      </w:r>
    </w:p>
    <w:p w:rsidR="00227B17" w:rsidRDefault="00227B1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27B17" w:rsidRDefault="00AF28A8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  <w:r>
        <w:rPr>
          <w:rFonts w:ascii="黑体" w:eastAsia="黑体" w:hAnsi="黑体" w:hint="eastAsia"/>
          <w:kern w:val="0"/>
          <w:sz w:val="32"/>
          <w:szCs w:val="32"/>
        </w:rPr>
        <w:t>第四部分  名词解释</w:t>
      </w:r>
    </w:p>
    <w:p w:rsidR="00227B17" w:rsidRDefault="00227B17">
      <w:pPr>
        <w:widowControl/>
        <w:spacing w:beforeLines="50" w:before="156" w:line="520" w:lineRule="exact"/>
        <w:jc w:val="center"/>
        <w:outlineLvl w:val="1"/>
        <w:rPr>
          <w:rFonts w:ascii="黑体" w:eastAsia="黑体" w:hAnsi="黑体"/>
          <w:kern w:val="0"/>
          <w:sz w:val="32"/>
          <w:szCs w:val="32"/>
        </w:rPr>
      </w:pPr>
    </w:p>
    <w:p w:rsidR="00227B17" w:rsidRDefault="00AF28A8">
      <w:pPr>
        <w:widowControl/>
        <w:spacing w:line="520" w:lineRule="exact"/>
        <w:ind w:firstLine="640"/>
        <w:jc w:val="left"/>
        <w:rPr>
          <w:rFonts w:ascii="黑体" w:eastAsia="黑体" w:hAnsi="宋体" w:cs="宋体"/>
          <w:kern w:val="0"/>
          <w:sz w:val="32"/>
          <w:szCs w:val="32"/>
        </w:rPr>
      </w:pPr>
      <w:r>
        <w:rPr>
          <w:rFonts w:ascii="黑体" w:eastAsia="黑体" w:hAnsi="宋体" w:cs="宋体" w:hint="eastAsia"/>
          <w:kern w:val="0"/>
          <w:sz w:val="32"/>
          <w:szCs w:val="32"/>
        </w:rPr>
        <w:t>名词解释：</w:t>
      </w:r>
    </w:p>
    <w:p w:rsidR="00227B17" w:rsidRDefault="00AF28A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一、财政拨款：</w:t>
      </w:r>
      <w:r>
        <w:rPr>
          <w:rFonts w:ascii="仿宋_GB2312" w:eastAsia="仿宋_GB2312" w:hint="eastAsia"/>
          <w:sz w:val="32"/>
          <w:szCs w:val="32"/>
        </w:rPr>
        <w:t>指由一般公共预算、政府性基金预算安排的财政拨款数。</w:t>
      </w:r>
    </w:p>
    <w:p w:rsidR="00227B17" w:rsidRDefault="00AF28A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二、一般公共预算：</w:t>
      </w:r>
      <w:r>
        <w:rPr>
          <w:rFonts w:ascii="仿宋_GB2312" w:eastAsia="仿宋_GB2312" w:hint="eastAsia"/>
          <w:spacing w:val="-6"/>
          <w:sz w:val="32"/>
          <w:szCs w:val="32"/>
        </w:rPr>
        <w:t>包括公共财政拨款（补助）资金、专项收入。</w:t>
      </w:r>
    </w:p>
    <w:p w:rsidR="00227B17" w:rsidRDefault="00AF28A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三、财政专户管理资金：</w:t>
      </w:r>
      <w:r>
        <w:rPr>
          <w:rFonts w:ascii="仿宋_GB2312" w:eastAsia="仿宋_GB2312" w:hint="eastAsia"/>
          <w:sz w:val="32"/>
          <w:szCs w:val="32"/>
        </w:rPr>
        <w:t>包括专户管理行政事业性收费（主要是教育收费）、其他非税收入。</w:t>
      </w:r>
    </w:p>
    <w:p w:rsidR="00227B17" w:rsidRDefault="00AF28A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四、其他资金：</w:t>
      </w:r>
      <w:r>
        <w:rPr>
          <w:rFonts w:ascii="仿宋_GB2312" w:eastAsia="仿宋_GB2312" w:hint="eastAsia"/>
          <w:sz w:val="32"/>
          <w:szCs w:val="32"/>
        </w:rPr>
        <w:t>包括事业收入、事业经营收入、其他收入等。</w:t>
      </w:r>
    </w:p>
    <w:p w:rsidR="00227B17" w:rsidRDefault="00AF28A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五、基本支出：</w:t>
      </w:r>
      <w:r>
        <w:rPr>
          <w:rFonts w:ascii="仿宋_GB2312" w:eastAsia="仿宋_GB2312" w:hint="eastAsia"/>
          <w:sz w:val="32"/>
          <w:szCs w:val="32"/>
        </w:rPr>
        <w:t>包括人员经费、商品和服务支出（定额）。其中，人员经费包括工资福利支出、对个人和家庭的补助。</w:t>
      </w:r>
    </w:p>
    <w:p w:rsidR="00227B17" w:rsidRDefault="00AF28A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六、项目支出：</w:t>
      </w:r>
      <w:r>
        <w:rPr>
          <w:rFonts w:ascii="仿宋_GB2312" w:eastAsia="仿宋_GB2312" w:hint="eastAsia"/>
          <w:sz w:val="32"/>
          <w:szCs w:val="32"/>
        </w:rPr>
        <w:t>部门（单位）支出预算的组成部分，是</w:t>
      </w:r>
      <w:r>
        <w:rPr>
          <w:rFonts w:ascii="仿宋_GB2312" w:eastAsia="仿宋_GB2312" w:hint="eastAsia"/>
          <w:sz w:val="32"/>
          <w:szCs w:val="32"/>
        </w:rPr>
        <w:lastRenderedPageBreak/>
        <w:t>州本级部门（单位）为完成其特定的行政任务或事业发展目标，在基本支出预算之外编制的年度项目支出计划。</w:t>
      </w:r>
    </w:p>
    <w:p w:rsidR="00227B17" w:rsidRDefault="00AF28A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七、“三公”经费：</w:t>
      </w:r>
      <w:proofErr w:type="gramStart"/>
      <w:r>
        <w:rPr>
          <w:rFonts w:ascii="仿宋_GB2312" w:eastAsia="仿宋_GB2312" w:hint="eastAsia"/>
          <w:sz w:val="32"/>
          <w:szCs w:val="32"/>
        </w:rPr>
        <w:t>指州本级</w:t>
      </w:r>
      <w:proofErr w:type="gramEnd"/>
      <w:r>
        <w:rPr>
          <w:rFonts w:ascii="仿宋_GB2312" w:eastAsia="仿宋_GB2312" w:hint="eastAsia"/>
          <w:sz w:val="32"/>
          <w:szCs w:val="32"/>
        </w:rPr>
        <w:t>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 w:rsidR="00227B17" w:rsidRDefault="00AF28A8"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八、机关运行经费：</w:t>
      </w:r>
      <w:r>
        <w:rPr>
          <w:rFonts w:ascii="仿宋_GB2312" w:eastAsia="仿宋_GB2312" w:hint="eastAsia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 w:rsidR="00227B17" w:rsidRDefault="00227B1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27B17" w:rsidRDefault="00227B1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27B17" w:rsidRDefault="00227B1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27B17" w:rsidRDefault="00227B17">
      <w:pPr>
        <w:widowControl/>
        <w:spacing w:line="52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227B17" w:rsidRDefault="00AF28A8">
      <w:pPr>
        <w:widowControl/>
        <w:spacing w:line="520" w:lineRule="exact"/>
        <w:ind w:left="5120" w:hangingChars="1600" w:hanging="5120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 xml:space="preserve">                              昌吉州矿山救护大队                                2021</w:t>
      </w:r>
      <w:r>
        <w:rPr>
          <w:rFonts w:ascii="仿宋_GB2312" w:eastAsia="仿宋_GB2312" w:hAnsi="宋体" w:cs="宋体"/>
          <w:kern w:val="0"/>
          <w:sz w:val="32"/>
          <w:szCs w:val="32"/>
        </w:rPr>
        <w:t>年</w:t>
      </w:r>
      <w:r w:rsidR="00504FE1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bookmarkStart w:id="0" w:name="_GoBack"/>
      <w:bookmarkEnd w:id="0"/>
      <w:r>
        <w:rPr>
          <w:rFonts w:ascii="仿宋_GB2312" w:eastAsia="仿宋_GB2312" w:hAnsi="宋体" w:cs="宋体"/>
          <w:kern w:val="0"/>
          <w:sz w:val="32"/>
          <w:szCs w:val="32"/>
        </w:rPr>
        <w:t>月</w:t>
      </w:r>
      <w:r w:rsidR="00504FE1">
        <w:rPr>
          <w:rFonts w:ascii="仿宋_GB2312" w:eastAsia="仿宋_GB2312" w:hAnsi="宋体" w:cs="宋体" w:hint="eastAsia"/>
          <w:kern w:val="0"/>
          <w:sz w:val="32"/>
          <w:szCs w:val="32"/>
        </w:rPr>
        <w:t>2</w:t>
      </w:r>
      <w:r>
        <w:rPr>
          <w:rFonts w:ascii="仿宋_GB2312" w:eastAsia="仿宋_GB2312" w:hAnsi="宋体" w:cs="宋体"/>
          <w:kern w:val="0"/>
          <w:sz w:val="32"/>
          <w:szCs w:val="32"/>
        </w:rPr>
        <w:t>日</w:t>
      </w:r>
    </w:p>
    <w:p w:rsidR="00227B17" w:rsidRDefault="00227B17"/>
    <w:sectPr w:rsidR="00227B17">
      <w:footerReference w:type="default" r:id="rId10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3F6" w:rsidRDefault="005273F6">
      <w:r>
        <w:separator/>
      </w:r>
    </w:p>
  </w:endnote>
  <w:endnote w:type="continuationSeparator" w:id="0">
    <w:p w:rsidR="005273F6" w:rsidRDefault="005273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华文仿宋">
    <w:altName w:val="仿宋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8A8" w:rsidRDefault="00AF28A8">
    <w:pPr>
      <w:pStyle w:val="a4"/>
      <w:rPr>
        <w:rFonts w:ascii="宋体" w:eastAsia="宋体" w:hAnsi="宋体"/>
        <w:sz w:val="28"/>
        <w:szCs w:val="28"/>
      </w:rPr>
    </w:pPr>
    <w:r>
      <w:rPr>
        <w:rFonts w:ascii="宋体" w:eastAsia="宋体" w:hAnsi="宋体"/>
        <w:sz w:val="28"/>
        <w:szCs w:val="28"/>
      </w:rPr>
      <w:fldChar w:fldCharType="begin"/>
    </w:r>
    <w:r>
      <w:rPr>
        <w:rFonts w:ascii="宋体" w:eastAsia="宋体" w:hAnsi="宋体"/>
        <w:sz w:val="28"/>
        <w:szCs w:val="28"/>
      </w:rPr>
      <w:instrText>PAGE   \* MERGEFORMAT</w:instrText>
    </w:r>
    <w:r>
      <w:rPr>
        <w:rFonts w:ascii="宋体" w:eastAsia="宋体" w:hAnsi="宋体"/>
        <w:sz w:val="28"/>
        <w:szCs w:val="28"/>
      </w:rPr>
      <w:fldChar w:fldCharType="separate"/>
    </w:r>
    <w:r>
      <w:rPr>
        <w:rFonts w:ascii="宋体" w:eastAsia="宋体" w:hAnsi="宋体"/>
        <w:sz w:val="28"/>
        <w:szCs w:val="28"/>
        <w:lang w:val="zh-CN"/>
      </w:rPr>
      <w:t>-</w:t>
    </w:r>
    <w:r>
      <w:rPr>
        <w:rFonts w:ascii="宋体" w:eastAsia="宋体" w:hAnsi="宋体"/>
        <w:sz w:val="28"/>
        <w:szCs w:val="28"/>
      </w:rPr>
      <w:t xml:space="preserve"> 9 -</w:t>
    </w:r>
    <w:r>
      <w:rPr>
        <w:rFonts w:ascii="宋体" w:eastAsia="宋体" w:hAnsi="宋体"/>
        <w:sz w:val="28"/>
        <w:szCs w:val="28"/>
      </w:rPr>
      <w:fldChar w:fldCharType="end"/>
    </w:r>
  </w:p>
  <w:p w:rsidR="00AF28A8" w:rsidRDefault="00AF28A8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28A8" w:rsidRDefault="00AF28A8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3F6" w:rsidRDefault="005273F6">
      <w:r>
        <w:separator/>
      </w:r>
    </w:p>
  </w:footnote>
  <w:footnote w:type="continuationSeparator" w:id="0">
    <w:p w:rsidR="005273F6" w:rsidRDefault="005273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7575"/>
    <w:rsid w:val="00031E76"/>
    <w:rsid w:val="000C6FBF"/>
    <w:rsid w:val="000D531A"/>
    <w:rsid w:val="000F3B60"/>
    <w:rsid w:val="0011450F"/>
    <w:rsid w:val="001747C9"/>
    <w:rsid w:val="00223EA5"/>
    <w:rsid w:val="00227B17"/>
    <w:rsid w:val="00261065"/>
    <w:rsid w:val="002E7530"/>
    <w:rsid w:val="00321E8A"/>
    <w:rsid w:val="003679D2"/>
    <w:rsid w:val="00452A86"/>
    <w:rsid w:val="00504FE1"/>
    <w:rsid w:val="005273F6"/>
    <w:rsid w:val="005320EE"/>
    <w:rsid w:val="005602EA"/>
    <w:rsid w:val="00567073"/>
    <w:rsid w:val="0059125F"/>
    <w:rsid w:val="006E145A"/>
    <w:rsid w:val="00760458"/>
    <w:rsid w:val="007D7119"/>
    <w:rsid w:val="007E5ACA"/>
    <w:rsid w:val="008910BE"/>
    <w:rsid w:val="008A4B03"/>
    <w:rsid w:val="008E4F9E"/>
    <w:rsid w:val="00944B81"/>
    <w:rsid w:val="00951A65"/>
    <w:rsid w:val="00977253"/>
    <w:rsid w:val="00997CE4"/>
    <w:rsid w:val="009B654C"/>
    <w:rsid w:val="009B6FA3"/>
    <w:rsid w:val="00A13D75"/>
    <w:rsid w:val="00A57575"/>
    <w:rsid w:val="00AB1984"/>
    <w:rsid w:val="00AF28A8"/>
    <w:rsid w:val="00B94A73"/>
    <w:rsid w:val="00D85033"/>
    <w:rsid w:val="00DA2829"/>
    <w:rsid w:val="00E51C21"/>
    <w:rsid w:val="00F105A9"/>
    <w:rsid w:val="04E90490"/>
    <w:rsid w:val="10A05BFA"/>
    <w:rsid w:val="2AB101BA"/>
    <w:rsid w:val="3BE4715F"/>
    <w:rsid w:val="432D1986"/>
    <w:rsid w:val="466410A0"/>
    <w:rsid w:val="46C85C92"/>
    <w:rsid w:val="643154FF"/>
    <w:rsid w:val="71D0283B"/>
    <w:rsid w:val="78F41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Body Text Indent 3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Normal Table" w:qFormat="1"/>
    <w:lsdException w:name="Balloon Text" w:uiPriority="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semiHidden/>
    <w:qFormat/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footer"/>
    <w:basedOn w:val="a"/>
    <w:link w:val="Char0"/>
    <w:uiPriority w:val="99"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="黑体" w:hAnsiTheme="minorHAnsi" w:cstheme="minorBidi"/>
      <w:sz w:val="18"/>
      <w:szCs w:val="18"/>
    </w:rPr>
  </w:style>
  <w:style w:type="paragraph" w:styleId="a5">
    <w:name w:val="header"/>
    <w:basedOn w:val="a"/>
    <w:link w:val="Char1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paragraph" w:styleId="3">
    <w:name w:val="Body Text Indent 3"/>
    <w:basedOn w:val="a"/>
    <w:link w:val="3Char"/>
    <w:qFormat/>
    <w:pPr>
      <w:pBdr>
        <w:top w:val="single" w:sz="12" w:space="1" w:color="auto"/>
        <w:bottom w:val="single" w:sz="12" w:space="1" w:color="auto"/>
      </w:pBdr>
      <w:spacing w:line="600" w:lineRule="exact"/>
      <w:ind w:left="1280" w:hangingChars="400" w:hanging="1280"/>
    </w:pPr>
    <w:rPr>
      <w:rFonts w:asciiTheme="minorHAnsi" w:eastAsia="仿宋_GB2312" w:hAnsiTheme="minorHAnsi" w:cstheme="minorBidi"/>
      <w:sz w:val="32"/>
    </w:rPr>
  </w:style>
  <w:style w:type="character" w:customStyle="1" w:styleId="3Char">
    <w:name w:val="正文文本缩进 3 Char"/>
    <w:link w:val="3"/>
    <w:qFormat/>
    <w:rPr>
      <w:rFonts w:eastAsia="仿宋_GB2312"/>
      <w:sz w:val="32"/>
      <w:szCs w:val="24"/>
    </w:rPr>
  </w:style>
  <w:style w:type="character" w:customStyle="1" w:styleId="Char0">
    <w:name w:val="页脚 Char"/>
    <w:link w:val="a4"/>
    <w:uiPriority w:val="99"/>
    <w:qFormat/>
    <w:rPr>
      <w:rFonts w:eastAsia="黑体"/>
      <w:sz w:val="18"/>
      <w:szCs w:val="18"/>
    </w:rPr>
  </w:style>
  <w:style w:type="character" w:customStyle="1" w:styleId="Char">
    <w:name w:val="批注框文本 Char"/>
    <w:link w:val="a3"/>
    <w:semiHidden/>
    <w:qFormat/>
    <w:rPr>
      <w:sz w:val="18"/>
      <w:szCs w:val="18"/>
    </w:rPr>
  </w:style>
  <w:style w:type="character" w:customStyle="1" w:styleId="Char1">
    <w:name w:val="页眉 Char"/>
    <w:link w:val="a5"/>
    <w:qFormat/>
    <w:rPr>
      <w:sz w:val="18"/>
      <w:szCs w:val="18"/>
    </w:rPr>
  </w:style>
  <w:style w:type="character" w:customStyle="1" w:styleId="Char10">
    <w:name w:val="页眉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3Char1">
    <w:name w:val="正文文本缩进 3 Char1"/>
    <w:basedOn w:val="a0"/>
    <w:uiPriority w:val="99"/>
    <w:semiHidden/>
    <w:qFormat/>
    <w:rPr>
      <w:rFonts w:ascii="Times New Roman" w:eastAsia="宋体" w:hAnsi="Times New Roman" w:cs="Times New Roman"/>
      <w:sz w:val="16"/>
      <w:szCs w:val="16"/>
    </w:rPr>
  </w:style>
  <w:style w:type="character" w:customStyle="1" w:styleId="Char11">
    <w:name w:val="页脚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批注框文本 Char1"/>
    <w:basedOn w:val="a0"/>
    <w:uiPriority w:val="99"/>
    <w:semiHidden/>
    <w:qFormat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8006F04-3035-4ACF-BE2E-3209743451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23</Pages>
  <Words>1580</Words>
  <Characters>9008</Characters>
  <Application>Microsoft Office Word</Application>
  <DocSecurity>0</DocSecurity>
  <Lines>75</Lines>
  <Paragraphs>21</Paragraphs>
  <ScaleCrop>false</ScaleCrop>
  <Company>Lenovo</Company>
  <LinksUpToDate>false</LinksUpToDate>
  <CharactersWithSpaces>10567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闫超</dc:creator>
  <cp:lastModifiedBy>Administrator</cp:lastModifiedBy>
  <cp:revision>24</cp:revision>
  <cp:lastPrinted>2021-02-07T13:18:00Z</cp:lastPrinted>
  <dcterms:created xsi:type="dcterms:W3CDTF">2021-02-07T02:26:00Z</dcterms:created>
  <dcterms:modified xsi:type="dcterms:W3CDTF">2021-04-21T10:50:00Z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