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以精细化治理焕发城市之美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昌吉州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为进一步打造更干净、更有序、更安全的“城市管理示范街区”，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吉木萨尔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县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住建局城建监察大队为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改善人居环境质量，引领城市精细化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街区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管理水平，提升城市颜值，今年以来，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吉木萨尔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县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住建局城建监察大队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持续发力推进“示范街区”创建工作。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一是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明确责任，强化管理。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吉木萨尔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县住建局根据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县委、县政府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工作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要求，制定路长巡查机制，实行定人、定责、定路段的管理办法，每周开展一轮两次路长巡查工作，加强对城市道路及周边市容环境的日常巡查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目前，已实行路长巡查十一轮次，路长75名，本月发现问题215条，已完成整改121条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二是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监管结合，抓好落实。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吉木萨尔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县住建局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城建监察大队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接到督查报告后第一时间到现场查看，积极协调相关责任单位尽快整改并反馈工作进展情况，截至目前，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此项工作通过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县委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下发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了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四期督查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通报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已按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要求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全部整改完毕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三是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持续推进，注重长效。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吉木萨尔县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住建局紧扣“示范街区”、“示范道路”建设标准和工作计划，进一步明晰责任，不断创新工作举措，加强与相关部门的整体联动，加强对存在问题及时整改，有效推进长效化管理，真正使“示范道路”、“示范街区”建设工作不留死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ascii="华光小标宋_CNKI" w:hAnsi="华光小标宋_CNKI" w:eastAsia="华光小标宋_CNKI"/>
          <w:sz w:val="32"/>
          <w:szCs w:val="32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1682750</wp:posOffset>
            </wp:positionH>
            <wp:positionV relativeFrom="paragraph">
              <wp:posOffset>95250</wp:posOffset>
            </wp:positionV>
            <wp:extent cx="1503680" cy="878840"/>
            <wp:effectExtent l="0" t="0" r="1270" b="1651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3552825</wp:posOffset>
            </wp:positionH>
            <wp:positionV relativeFrom="paragraph">
              <wp:posOffset>110490</wp:posOffset>
            </wp:positionV>
            <wp:extent cx="1581150" cy="886460"/>
            <wp:effectExtent l="0" t="0" r="0" b="8890"/>
            <wp:wrapSquare wrapText="bothSides"/>
            <wp:docPr id="5" name="图片 5" descr="585e9a4b7f8bb2870fe1350b071a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85e9a4b7f8bb2870fe1350b071a90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华光小标宋_CNKI" w:hAnsi="华光小标宋_CNKI" w:eastAsia="华光小标宋_CNKI"/>
          <w:sz w:val="32"/>
          <w:szCs w:val="3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85725</wp:posOffset>
            </wp:positionV>
            <wp:extent cx="1579880" cy="862965"/>
            <wp:effectExtent l="0" t="0" r="1270" b="13335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988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jc w:val="both"/>
        <w:textAlignment w:val="auto"/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2023年12月21日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华光小标宋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iYjU1ODRlZGFmNDhlZWMzNTc1NjgyODM4MWRjNDEifQ=="/>
  </w:docVars>
  <w:rsids>
    <w:rsidRoot w:val="77F31CD7"/>
    <w:rsid w:val="03C06C6B"/>
    <w:rsid w:val="10D52931"/>
    <w:rsid w:val="11947CB9"/>
    <w:rsid w:val="477E1C6E"/>
    <w:rsid w:val="490B0E13"/>
    <w:rsid w:val="5B706170"/>
    <w:rsid w:val="5DEC0D83"/>
    <w:rsid w:val="70F64FC7"/>
    <w:rsid w:val="77F31CD7"/>
    <w:rsid w:val="7C0D2E3C"/>
    <w:rsid w:val="7E77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2022-04-13T04:15:00Z</dcterms:created>
  <dc:creator>ελπδα</dc:creator>
  <cp:lastModifiedBy>Revival</cp:lastModifiedBy>
  <dcterms:modified xsi:type="dcterms:W3CDTF">2023-12-29T03:39:16Z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E2534C6784224E798F0E6EEF64583481</vt:lpwstr>
  </property>
</Properties>
</file>