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56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2815"/>
        <w:gridCol w:w="920"/>
        <w:gridCol w:w="2112"/>
        <w:gridCol w:w="1376"/>
        <w:gridCol w:w="26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caps w:val="0"/>
                <w:color w:val="auto"/>
                <w:spacing w:val="0"/>
                <w:kern w:val="0"/>
                <w:sz w:val="36"/>
                <w:szCs w:val="36"/>
                <w:highlight w:val="none"/>
                <w:u w:val="none"/>
                <w:lang w:val="en-US" w:eastAsia="zh-CN" w:bidi="ar"/>
              </w:rPr>
              <w:t>特种设备使用登记许可信息公示(2025年11月)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05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根据《中华人民共和国特种设备安全法》《特种设备安全监察条例》的规定，以下企业符合特种设备使用登记许可条件，现予以公示：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申报单位（人）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设备数量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设备类别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办结日期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发证机关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新疆永盛时代燃气有限公司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新疆永盛时代燃气有限公司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新疆汇鑫源电力器材有限公司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新疆新鑫矿业股份有限公司阜康冶炼厂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新疆汇鑫源电力器材有限公司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新兴铸管阜康能源有限公司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新疆水发生态科技有限公司阜康分公司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新疆水发生态科技有限公司阜康分公司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吉木萨尔县商务和工业信息化局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新疆绿洲人造板有限责任公司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吉木萨尔县商务和工业信息化局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新疆中泰矿冶有限公司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中石油新疆销售有限公司昌吉分公司木垒东环路加气站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中电建湖北电力建设有限公司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新疆明基能源有限公司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新疆冷井热能科技装备制造有限责任公司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炬石科技（新疆）有限公司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永盛燃气（新疆）有限公司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阜康鲁能新能源有限公司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中国石油新疆油田分公司准东采油厂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中国石油新疆油田分公司准东采油厂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呼图壁县人民医院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呼图壁县人民医院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阜康市准东李丽娟废品收购站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昌吉州恒安气瓶检验有限公司奇台分公司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新疆天安鑫业油气技术服务有限公司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新疆永盛时代燃气有限公司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新疆永盛时代燃气有限公司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新疆永盛时代燃气有限公司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新疆永盛时代燃气有限公司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新疆永盛时代燃气有限公司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新疆永盛时代燃气有限公司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新疆永盛时代燃气有限公司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新疆永盛时代燃气有限公司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新疆永盛时代燃气有限公司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新疆永盛时代燃气有限公司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新疆永盛时代燃气有限公司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新疆永盛时代燃气有限公司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新疆永盛时代燃气有限公司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新疆永盛时代燃气有限公司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新疆永盛时代燃气有限公司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新疆永盛时代燃气有限公司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新疆永盛时代燃气有限公司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新疆永盛时代燃气有限公司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新疆永盛时代燃气有限公司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新疆永盛时代燃气有限公司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新疆永盛时代燃气有限公司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新疆永盛时代燃气有限公司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新疆永盛时代燃气有限公司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新疆永盛时代燃气有限公司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新疆永盛时代燃气有限公司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新疆永盛时代燃气有限公司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新疆永盛时代燃气有限公司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新疆永盛时代燃气有限公司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新疆永盛时代燃气有限公司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新疆永盛时代燃气有限公司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新疆永盛时代燃气有限公司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新疆永盛时代燃气有限公司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新疆永盛时代燃气有限公司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新疆永盛时代燃气有限公司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新疆永盛时代燃气有限公司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新疆永盛时代燃气有限公司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新疆永盛时代燃气有限公司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新疆永盛时代燃气有限公司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新疆永盛时代燃气有限公司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新疆永盛时代燃气有限公司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新疆永盛时代燃气有限公司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新疆永盛时代燃气有限公司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新疆永盛时代燃气有限公司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新疆永盛时代燃气有限公司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木垒县恒发原生态农业开发有限公司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新疆汉行科技有限公司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新疆鑫瑞盛泰节水材料有限公司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特变电工股份有限公司新疆线缆厂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中国石油新疆油田分公司准东采油厂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新疆永盛时代燃气有限公司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新疆永盛时代燃气有限公司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新疆永盛时代燃气有限公司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新疆永盛时代燃气有限公司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新疆永盛时代燃气有限公司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新疆永盛时代燃气有限公司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新疆永盛时代燃气有限公司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新疆永盛时代燃气有限公司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新疆永盛时代燃气有限公司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新疆永盛时代燃气有限公司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新疆永盛时代燃气有限公司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新疆永盛时代燃气有限公司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新疆永盛时代燃气有限公司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新疆永盛时代燃气有限公司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新疆永盛时代燃气有限公司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新疆永盛时代燃气有限公司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新疆永盛时代燃气有限公司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新疆永盛时代燃气有限公司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2025-11-11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新疆永盛时代燃气有限公司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2025-11-11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新疆永盛时代燃气有限公司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2025-11-11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新疆永盛时代燃气有限公司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2025-11-11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新疆永盛时代燃气有限公司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2025-11-11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新疆永盛时代燃气有限公司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2025-11-11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新疆永盛时代燃气有限公司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2025-11-11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新疆永盛时代燃气有限公司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2025-11-11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新疆永盛时代燃气有限公司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2025-11-11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新疆永盛时代燃气有限公司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2025-11-11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新疆永盛时代燃气有限公司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2025-11-11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新疆五鑫铜业有限责任公司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华电阜康热电有限公司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新疆永盛时代燃气有限公司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中粮(昌吉)粮油工业有限公司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中粮(昌吉)粮油工业有限公司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中粮(昌吉)粮油工业有限公司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中粮(昌吉)粮油工业有限公司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中粮(昌吉)粮油工业有限公司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新疆美圣雅恒环保科技有限公司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新疆昌粮油脂集团有限责任公司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2025-11-13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新疆额尔齐斯河投资开发（集团）有限公司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2025-11-13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中粮(昌吉)粮油工业有限公司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2025-11-13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新疆恒鑫创科农业科技有限公司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2025-11-13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中国石油天然气股份有限公司新疆油田油气储运分公司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2025-11-13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新疆准东经济技术开发区博力祥工业气体有限公司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2025-11-13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新疆准东经济技术开发区博力祥工业气体有限公司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2025-11-13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新疆准东经济技术开发区博力祥工业气体有限公司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2025-11-13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新疆昌吉市菏泽腾达矿业有限责任公司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2025-11-13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华电新疆发电有限公司昌吉分公司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2025-11-13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华电新疆发电有限公司昌吉分公司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2025-11-13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慧联智运（新疆）现代物流有限公司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2025-11-13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新疆昌粮油脂集团有限责任公司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2025-11-14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新疆昌粮油脂集团有限责任公司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2025-11-14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新疆昌粮油脂集团有限责任公司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2025-11-14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山东鑫华机械设备租赁有限公司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2025-11-14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新疆惠源高科电气有限公司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2025-11-14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新疆威正恒钢结构工程有限公司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2025-11-14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新疆天山奇豆生物科技有限责任公司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2025-11-17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新疆汉行科技有限公司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2025-11-17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新疆汉行科技有限公司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2025-11-17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吉木萨尔县人民医院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2025-11-17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新疆创兴农产品开发集团有限公司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2025-11-20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吉木萨尔县人民医院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2025-11-20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新疆天山美乐食品制造有限公司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2025-11-20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北京恒百锐物联网科技有限公司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2025-11-20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新疆普泽综合能源有限公司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2025-11-20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浙江省二建建设集团有限公司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2025-11-20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奇台县连上电力发展有限公司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2025-11-20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新疆玛河远辰气体有限公司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2025-11-20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新疆五鑫铜业有限责任公司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2025-11-20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中石油新疆销售有限公司昌吉分公司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新疆汉行科技有限公司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2025-11-25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慧联智运（新疆）现代物流有限公司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2025-11-25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新疆昌吉农业科技园区城建管理投资有限责任公司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2025-11-25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新疆昌吉农业科技园区城建管理投资有限责任公司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2025-11-25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昌吉市悦美康健康咨询服务中心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2025-11-26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新疆铭顺永邦热能有限公司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2025-11-26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2025-11-26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特变电工智能电气有限责任公司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2025-11-26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炬石科技（新疆）有限公司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2025-11-26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新疆农夫基地玛纳斯食品有限公司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2025-11-26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呼图壁县中晟永兴能源销售有限责任公司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2025-11-26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中国石油新疆油田分公司准东采油厂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2025-11-27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中国石油新疆油田分公司准东采油厂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2025-11-27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中国石油新疆油田分公司准东采油厂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2025-11-27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中国石油新疆油田分公司准东采油厂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2025-11-27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新疆敦华绿碳技术股份有限公司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2025-11-27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新疆新味源食品有限公司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2025-11-27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新疆源一科创有限公司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新疆中能万源化工有限公司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新疆中能万源化工有限公司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慧联智运（新疆）现代物流有限公司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华电新疆发电有限公司昌吉分公司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新疆源一科创有限公司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新疆源一科创有限公司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新疆源一科创有限公司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2025-11-30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新疆岐峰农副产品交易市场（有限公司）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2025-12-01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华电阜康热电有限公司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2025-12-01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中国石油新疆油田分公司准东采油厂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2025-12-01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新疆源一科创有限公司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2025-12-01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新疆源一科创有限公司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2025-12-01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新疆汇鑫源电力器材有限公司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2025-12-01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新疆源一科创有限公司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2025-12-01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新疆疆成电缆有限公司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2025-12-01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新疆源一科创有限公司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2025-12-01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新疆源一科创有限公司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2025-12-01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新疆源一科创有限公司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2025-12-01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新疆源一科创有限公司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2025-12-01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通源石油科技集团股份有限公司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2025-12-01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新疆源一科创有限公司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2025-12-01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新疆源一科创有限公司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2025-12-01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新疆源一科创有限公司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2025-12-01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新疆源一科创有限公司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2025-12-01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新疆源一科创有限公司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2025-12-01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新疆源一科创有限公司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2025-12-01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通源石油科技集团股份有限公司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2025-12-01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新疆晟安钢结构有限公司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2025-12-01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昌吉市瑞禾优联商贸有限公司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2025-12-01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新疆源一科创有限公司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2025-12-01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新疆中泰化学阜康能源有限公司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2025-12-01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新疆源一科创有限公司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2025-12-01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新疆源一科创有限公司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2025-12-01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新疆源一科创有限公司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2025-12-01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新疆源一科创有限公司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2025-12-01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新疆天龙矿业股份有限公司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2025-12-01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新疆鑫鑫飞马电气设备修理有限公司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2025-12-01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新疆圣新合新材料有限公司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2025-12-01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中石油新疆销售有限公司昌吉分公司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2025-12-01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昌吉市西园塑业有限公司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2025-12-01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新疆众诚永利石油技术服务有限责任公司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2025-12-01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521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合计：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422</w:t>
            </w:r>
            <w:bookmarkStart w:id="0" w:name="_GoBack"/>
            <w:bookmarkEnd w:id="0"/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/>
    <w:sectPr>
      <w:footerReference r:id="rId3" w:type="default"/>
      <w:pgSz w:w="11906" w:h="16838"/>
      <w:pgMar w:top="1157" w:right="669" w:bottom="1157" w:left="66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BB4B4E"/>
    <w:rsid w:val="1F7E5F64"/>
    <w:rsid w:val="27CF7956"/>
    <w:rsid w:val="3FF24EC0"/>
    <w:rsid w:val="62EBD649"/>
    <w:rsid w:val="6325BB82"/>
    <w:rsid w:val="6FBB4B4E"/>
    <w:rsid w:val="72E74AAB"/>
    <w:rsid w:val="749EADCF"/>
    <w:rsid w:val="7BEF8123"/>
    <w:rsid w:val="7D776967"/>
    <w:rsid w:val="7FBD3343"/>
    <w:rsid w:val="7FF707CC"/>
    <w:rsid w:val="9B3F7C0E"/>
    <w:rsid w:val="A5AD82D4"/>
    <w:rsid w:val="EB7FC2FD"/>
    <w:rsid w:val="EFB3FAC2"/>
    <w:rsid w:val="F776CD58"/>
    <w:rsid w:val="F9ADB7EE"/>
    <w:rsid w:val="FDD674A0"/>
    <w:rsid w:val="FE6F9B4E"/>
    <w:rsid w:val="FEF81029"/>
    <w:rsid w:val="FFBEE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2024-12-13T06:52:00Z</dcterms:created>
  <dc:creator>Administrator</dc:creator>
  <cp:lastModifiedBy>user</cp:lastModifiedBy>
  <dcterms:modified xsi:type="dcterms:W3CDTF">2025-12-09T12:44:11Z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E119578B2429E3CF64AC7C67F1539823</vt:lpwstr>
  </property>
</Properties>
</file>