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国标黑体" w:hAnsi="国标黑体" w:eastAsia="国标黑体" w:cs="国标黑体"/>
          <w:color w:val="auto"/>
          <w:spacing w:val="0"/>
          <w:sz w:val="32"/>
          <w:szCs w:val="32"/>
        </w:rPr>
      </w:pPr>
      <w:r>
        <w:rPr>
          <w:rFonts w:hint="eastAsia" w:ascii="国标黑体" w:hAnsi="国标黑体" w:eastAsia="国标黑体" w:cs="国标黑体"/>
          <w:i w:val="0"/>
          <w:iCs w:val="0"/>
          <w:caps w:val="0"/>
          <w:color w:val="auto"/>
          <w:spacing w:val="0"/>
          <w:sz w:val="32"/>
          <w:szCs w:val="32"/>
          <w:shd w:val="clear" w:color="auto" w:fill="FFFFFF"/>
        </w:rPr>
        <w:t>附件1</w:t>
      </w:r>
    </w:p>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Times New Roman" w:hAnsi="Times New Roman" w:eastAsia="方正小标宋简体" w:cs="Times New Roman"/>
          <w:color w:val="auto"/>
          <w:spacing w:val="-11"/>
          <w:sz w:val="48"/>
          <w:szCs w:val="48"/>
          <w:highlight w:val="none"/>
          <w:lang w:val="en-US" w:eastAsia="zh-CN"/>
        </w:rPr>
      </w:pPr>
    </w:p>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Times New Roman" w:hAnsi="Times New Roman" w:eastAsia="方正小标宋简体" w:cs="Times New Roman"/>
          <w:color w:val="auto"/>
          <w:spacing w:val="-11"/>
          <w:sz w:val="44"/>
          <w:szCs w:val="44"/>
          <w:highlight w:val="none"/>
          <w:lang w:val="en-US" w:eastAsia="zh-CN"/>
        </w:rPr>
      </w:pPr>
      <w:r>
        <w:rPr>
          <w:rFonts w:hint="eastAsia" w:ascii="Times New Roman" w:hAnsi="Times New Roman" w:eastAsia="方正小标宋简体" w:cs="Times New Roman"/>
          <w:color w:val="auto"/>
          <w:spacing w:val="-11"/>
          <w:sz w:val="44"/>
          <w:szCs w:val="44"/>
          <w:highlight w:val="none"/>
          <w:lang w:val="en-US" w:eastAsia="zh-CN"/>
        </w:rPr>
        <w:t>建设项目占用自治区重要湿地申报材料</w:t>
      </w: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0" w:beforeAutospacing="0" w:after="0" w:afterAutospacing="0" w:line="560" w:lineRule="exact"/>
        <w:ind w:left="0" w:right="0"/>
        <w:jc w:val="left"/>
        <w:textAlignment w:val="auto"/>
        <w:rPr>
          <w:rFonts w:hint="eastAsia" w:ascii="仿宋" w:hAnsi="仿宋" w:eastAsia="仿宋" w:cs="仿宋"/>
          <w:color w:val="auto"/>
          <w:spacing w:val="0"/>
          <w:sz w:val="31"/>
          <w:szCs w:val="31"/>
        </w:rPr>
      </w:pPr>
      <w:r>
        <w:rPr>
          <w:rFonts w:hint="eastAsia" w:ascii="仿宋" w:hAnsi="仿宋" w:eastAsia="仿宋" w:cs="仿宋"/>
          <w:i w:val="0"/>
          <w:iCs w:val="0"/>
          <w:caps w:val="0"/>
          <w:color w:val="auto"/>
          <w:spacing w:val="0"/>
          <w:sz w:val="31"/>
          <w:szCs w:val="31"/>
          <w:shd w:val="clear" w:color="auto" w:fill="FFFFFF"/>
        </w:rPr>
        <w:t> </w:t>
      </w:r>
    </w:p>
    <w:p>
      <w:pPr>
        <w:keepNext w:val="0"/>
        <w:keepLines w:val="0"/>
        <w:pageBreakBefore w:val="0"/>
        <w:widowControl w:val="0"/>
        <w:kinsoku/>
        <w:wordWrap/>
        <w:overflowPunct/>
        <w:topLinePunct w:val="0"/>
        <w:autoSpaceDE/>
        <w:autoSpaceDN/>
        <w:bidi w:val="0"/>
        <w:adjustRightInd/>
        <w:snapToGrid/>
        <w:spacing w:line="560" w:lineRule="exact"/>
        <w:ind w:firstLine="596" w:firstLineChars="200"/>
        <w:textAlignment w:val="auto"/>
        <w:rPr>
          <w:rFonts w:hint="eastAsia" w:ascii="仿宋_GB2312" w:hAnsi="仿宋_GB2312" w:eastAsia="仿宋_GB2312" w:cs="仿宋_GB2312"/>
          <w:color w:val="auto"/>
          <w:spacing w:val="-11"/>
          <w:sz w:val="32"/>
          <w:szCs w:val="32"/>
          <w:highlight w:val="none"/>
          <w:lang w:val="en-US" w:eastAsia="zh-CN"/>
        </w:rPr>
      </w:pPr>
      <w:r>
        <w:rPr>
          <w:rFonts w:hint="eastAsia" w:ascii="仿宋_GB2312" w:hAnsi="仿宋_GB2312" w:eastAsia="仿宋_GB2312" w:cs="仿宋_GB2312"/>
          <w:color w:val="auto"/>
          <w:spacing w:val="-11"/>
          <w:sz w:val="32"/>
          <w:szCs w:val="32"/>
          <w:highlight w:val="none"/>
          <w:lang w:val="en-US" w:eastAsia="zh-CN"/>
        </w:rPr>
        <w:t>建设项目占用自治区重要湿地的，由所在管理部门出具建设项目占用自治区重要湿地的初审意见，并附以下材料：</w:t>
      </w:r>
    </w:p>
    <w:p>
      <w:pPr>
        <w:keepNext w:val="0"/>
        <w:keepLines w:val="0"/>
        <w:pageBreakBefore w:val="0"/>
        <w:widowControl w:val="0"/>
        <w:kinsoku/>
        <w:wordWrap/>
        <w:overflowPunct/>
        <w:topLinePunct w:val="0"/>
        <w:autoSpaceDE/>
        <w:autoSpaceDN/>
        <w:bidi w:val="0"/>
        <w:adjustRightInd/>
        <w:snapToGrid/>
        <w:spacing w:line="560" w:lineRule="exact"/>
        <w:ind w:firstLine="596" w:firstLineChars="200"/>
        <w:textAlignment w:val="auto"/>
        <w:rPr>
          <w:rFonts w:hint="eastAsia" w:ascii="仿宋_GB2312" w:hAnsi="仿宋_GB2312" w:eastAsia="仿宋_GB2312" w:cs="仿宋_GB2312"/>
          <w:color w:val="auto"/>
          <w:spacing w:val="-11"/>
          <w:sz w:val="32"/>
          <w:szCs w:val="32"/>
          <w:highlight w:val="none"/>
          <w:lang w:val="en-US" w:eastAsia="zh-CN"/>
        </w:rPr>
      </w:pPr>
      <w:r>
        <w:rPr>
          <w:rFonts w:hint="eastAsia" w:ascii="仿宋_GB2312" w:hAnsi="仿宋_GB2312" w:eastAsia="仿宋_GB2312" w:cs="仿宋_GB2312"/>
          <w:color w:val="auto"/>
          <w:spacing w:val="-11"/>
          <w:sz w:val="32"/>
          <w:szCs w:val="32"/>
          <w:highlight w:val="none"/>
          <w:lang w:val="en-US" w:eastAsia="zh-CN"/>
        </w:rPr>
        <w:t>一、建设项目批准文件。审批制、核准制的建设项目，提供项目可行性研究报告批复或核准批复文件；备案制的建设项目，提供备案确认文件。其他批准文件包括：需审批初步设计的建设项目，提供初步设计或施工图设计等批复文件；以及需要主管部门批复的其他文件资料。</w:t>
      </w:r>
    </w:p>
    <w:p>
      <w:pPr>
        <w:keepNext w:val="0"/>
        <w:keepLines w:val="0"/>
        <w:pageBreakBefore w:val="0"/>
        <w:widowControl w:val="0"/>
        <w:kinsoku/>
        <w:wordWrap/>
        <w:overflowPunct/>
        <w:topLinePunct w:val="0"/>
        <w:autoSpaceDE/>
        <w:autoSpaceDN/>
        <w:bidi w:val="0"/>
        <w:adjustRightInd/>
        <w:snapToGrid/>
        <w:spacing w:line="560" w:lineRule="exact"/>
        <w:ind w:firstLine="596" w:firstLineChars="200"/>
        <w:textAlignment w:val="auto"/>
        <w:rPr>
          <w:rFonts w:hint="eastAsia" w:ascii="仿宋_GB2312" w:hAnsi="仿宋_GB2312" w:eastAsia="仿宋_GB2312" w:cs="仿宋_GB2312"/>
          <w:color w:val="auto"/>
          <w:spacing w:val="-11"/>
          <w:sz w:val="32"/>
          <w:szCs w:val="32"/>
          <w:highlight w:val="none"/>
          <w:lang w:val="en-US" w:eastAsia="zh-CN"/>
        </w:rPr>
      </w:pPr>
      <w:r>
        <w:rPr>
          <w:rFonts w:hint="eastAsia" w:ascii="仿宋_GB2312" w:hAnsi="仿宋_GB2312" w:eastAsia="仿宋_GB2312" w:cs="仿宋_GB2312"/>
          <w:color w:val="auto"/>
          <w:spacing w:val="-11"/>
          <w:sz w:val="32"/>
          <w:szCs w:val="32"/>
          <w:highlight w:val="none"/>
          <w:lang w:val="en-US" w:eastAsia="zh-CN"/>
        </w:rPr>
        <w:t>二、建设项目占用湿地申请书。包括且不限于以下内容：项目基本情况；占用湿地的基本情况、不可避让分析、对湿地生态系统影响、占补平衡方案及有关数据、图件等。</w:t>
      </w:r>
    </w:p>
    <w:p>
      <w:pPr>
        <w:keepNext w:val="0"/>
        <w:keepLines w:val="0"/>
        <w:pageBreakBefore w:val="0"/>
        <w:widowControl w:val="0"/>
        <w:kinsoku/>
        <w:wordWrap/>
        <w:overflowPunct/>
        <w:topLinePunct w:val="0"/>
        <w:autoSpaceDE/>
        <w:autoSpaceDN/>
        <w:bidi w:val="0"/>
        <w:adjustRightInd/>
        <w:snapToGrid/>
        <w:spacing w:line="560" w:lineRule="exact"/>
        <w:ind w:firstLine="596" w:firstLineChars="200"/>
        <w:textAlignment w:val="auto"/>
        <w:rPr>
          <w:rFonts w:hint="eastAsia" w:ascii="仿宋_GB2312" w:hAnsi="仿宋_GB2312" w:eastAsia="仿宋_GB2312" w:cs="仿宋_GB2312"/>
          <w:color w:val="auto"/>
          <w:spacing w:val="-11"/>
          <w:sz w:val="32"/>
          <w:szCs w:val="32"/>
          <w:highlight w:val="none"/>
          <w:lang w:val="en-US" w:eastAsia="zh-CN"/>
        </w:rPr>
      </w:pPr>
      <w:r>
        <w:rPr>
          <w:rFonts w:hint="eastAsia" w:ascii="仿宋_GB2312" w:hAnsi="仿宋_GB2312" w:eastAsia="仿宋_GB2312" w:cs="仿宋_GB2312"/>
          <w:color w:val="auto"/>
          <w:spacing w:val="-11"/>
          <w:sz w:val="32"/>
          <w:szCs w:val="32"/>
          <w:highlight w:val="none"/>
          <w:lang w:val="en-US" w:eastAsia="zh-CN"/>
        </w:rPr>
        <w:t>三、建设项目对自治区重要湿地生态影响评价专题报告。项目建设单位根据《环境影响评价技术导则 总纲》（HJ130-2019）、《环境影响评价技术导则 生态影响》（HJ19-2022）、《湿地生态风险评估技术规范》（GB/T27647-2024）等技术标准编写专题报告，要求数据真实可信、分析客观、结论明确，严禁弄虚作假、隐瞒项目建设真实情况。</w:t>
      </w:r>
    </w:p>
    <w:p>
      <w:pPr>
        <w:keepNext w:val="0"/>
        <w:keepLines w:val="0"/>
        <w:pageBreakBefore w:val="0"/>
        <w:widowControl w:val="0"/>
        <w:kinsoku/>
        <w:wordWrap/>
        <w:overflowPunct/>
        <w:topLinePunct w:val="0"/>
        <w:autoSpaceDE/>
        <w:autoSpaceDN/>
        <w:bidi w:val="0"/>
        <w:adjustRightInd/>
        <w:snapToGrid/>
        <w:spacing w:line="560" w:lineRule="exact"/>
        <w:ind w:firstLine="596" w:firstLineChars="200"/>
        <w:textAlignment w:val="auto"/>
        <w:rPr>
          <w:rFonts w:hint="eastAsia" w:ascii="仿宋_GB2312" w:hAnsi="仿宋_GB2312" w:eastAsia="仿宋_GB2312" w:cs="仿宋_GB2312"/>
          <w:color w:val="auto"/>
          <w:spacing w:val="-11"/>
          <w:sz w:val="32"/>
          <w:szCs w:val="32"/>
          <w:highlight w:val="none"/>
          <w:lang w:val="en-US" w:eastAsia="zh-CN"/>
        </w:rPr>
      </w:pPr>
      <w:r>
        <w:rPr>
          <w:rFonts w:hint="eastAsia" w:ascii="仿宋_GB2312" w:hAnsi="仿宋_GB2312" w:eastAsia="仿宋_GB2312" w:cs="仿宋_GB2312"/>
          <w:color w:val="auto"/>
          <w:spacing w:val="-11"/>
          <w:sz w:val="32"/>
          <w:szCs w:val="32"/>
          <w:highlight w:val="none"/>
          <w:lang w:val="en-US" w:eastAsia="zh-CN"/>
        </w:rPr>
        <w:t>四、湿地恢复或重建方案。除因防洪、航道、港口或者其他水工程占用河道管理范围及蓄滞洪区内的湿地外，经依法批准占用自治区重要湿地的用地单位应当根据当地自然条件恢复或重建与所占用湿地面积和质量相当的湿地，编制湿地恢复或重建方案，其内容主要包括恢复或重建湿地的范围、现状地类、恢复后湿地类型、面积、矢量数据、恢复重建措施等；没有条件恢复、重建的，应当按照自治区财政厅 自治区林草局《 关于印发＜新疆维吾尔自治区湿地恢复费缴纳和使用管理暂行办法实施细则＞的通知》（新财规〔2024〕3 号）缴费标准缴纳湿地恢复费，提供缴纳湿地恢复费的票据。缴纳湿地恢复费，不再缴纳其他相同性质的恢复费用。</w:t>
      </w:r>
    </w:p>
    <w:p>
      <w:pPr>
        <w:keepNext w:val="0"/>
        <w:keepLines w:val="0"/>
        <w:pageBreakBefore w:val="0"/>
        <w:widowControl w:val="0"/>
        <w:kinsoku/>
        <w:wordWrap/>
        <w:overflowPunct/>
        <w:topLinePunct w:val="0"/>
        <w:autoSpaceDE/>
        <w:autoSpaceDN/>
        <w:bidi w:val="0"/>
        <w:adjustRightInd/>
        <w:snapToGrid/>
        <w:spacing w:line="560" w:lineRule="exact"/>
        <w:ind w:firstLine="596" w:firstLineChars="200"/>
        <w:textAlignment w:val="auto"/>
        <w:rPr>
          <w:rFonts w:hint="eastAsia" w:ascii="仿宋_GB2312" w:eastAsia="仿宋_GB2312" w:cs="Times New Roman"/>
          <w:color w:val="auto"/>
          <w:spacing w:val="-11"/>
          <w:sz w:val="32"/>
          <w:szCs w:val="32"/>
          <w:highlight w:val="none"/>
          <w:lang w:val="en-US" w:eastAsia="zh-CN"/>
        </w:rPr>
      </w:pPr>
      <w:r>
        <w:rPr>
          <w:rFonts w:hint="eastAsia" w:ascii="仿宋_GB2312" w:eastAsia="仿宋_GB2312" w:cs="Times New Roman"/>
          <w:color w:val="auto"/>
          <w:spacing w:val="-11"/>
          <w:sz w:val="32"/>
          <w:szCs w:val="32"/>
          <w:highlight w:val="none"/>
          <w:lang w:val="en-US" w:eastAsia="zh-CN"/>
        </w:rPr>
        <w:t> </w:t>
      </w:r>
    </w:p>
    <w:p>
      <w:pPr>
        <w:pStyle w:val="2"/>
        <w:rPr>
          <w:rFonts w:hint="eastAsia" w:ascii="仿宋_GB2312" w:eastAsia="仿宋_GB2312" w:cs="Times New Roman"/>
          <w:color w:val="auto"/>
          <w:spacing w:val="-11"/>
          <w:sz w:val="32"/>
          <w:szCs w:val="32"/>
          <w:highlight w:val="none"/>
          <w:lang w:val="en-US" w:eastAsia="zh-CN"/>
        </w:rPr>
      </w:pPr>
    </w:p>
    <w:p>
      <w:pPr>
        <w:pStyle w:val="3"/>
        <w:rPr>
          <w:rFonts w:hint="eastAsia" w:ascii="仿宋_GB2312" w:eastAsia="仿宋_GB2312" w:cs="Times New Roman"/>
          <w:color w:val="auto"/>
          <w:spacing w:val="-11"/>
          <w:sz w:val="32"/>
          <w:szCs w:val="32"/>
          <w:highlight w:val="none"/>
          <w:lang w:val="en-US" w:eastAsia="zh-CN"/>
        </w:rPr>
      </w:pPr>
    </w:p>
    <w:p>
      <w:pPr>
        <w:pStyle w:val="3"/>
        <w:rPr>
          <w:rFonts w:hint="eastAsia" w:ascii="仿宋_GB2312" w:eastAsia="仿宋_GB2312" w:cs="Times New Roman"/>
          <w:color w:val="auto"/>
          <w:spacing w:val="-11"/>
          <w:sz w:val="32"/>
          <w:szCs w:val="32"/>
          <w:highlight w:val="none"/>
          <w:lang w:val="en-US" w:eastAsia="zh-CN"/>
        </w:rPr>
      </w:pPr>
    </w:p>
    <w:p>
      <w:pPr>
        <w:pStyle w:val="3"/>
        <w:rPr>
          <w:rFonts w:hint="eastAsia" w:ascii="仿宋_GB2312" w:eastAsia="仿宋_GB2312" w:cs="Times New Roman"/>
          <w:color w:val="auto"/>
          <w:spacing w:val="-11"/>
          <w:sz w:val="32"/>
          <w:szCs w:val="32"/>
          <w:highlight w:val="none"/>
          <w:lang w:val="en-US" w:eastAsia="zh-CN"/>
        </w:rPr>
      </w:pPr>
    </w:p>
    <w:p>
      <w:pPr>
        <w:pStyle w:val="6"/>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0" w:beforeAutospacing="0" w:after="0" w:afterAutospacing="0" w:line="570" w:lineRule="atLeast"/>
        <w:ind w:left="0" w:right="0"/>
        <w:jc w:val="left"/>
        <w:rPr>
          <w:rFonts w:hint="eastAsia" w:ascii="仿宋" w:hAnsi="仿宋" w:eastAsia="仿宋" w:cs="仿宋"/>
          <w:i w:val="0"/>
          <w:iCs w:val="0"/>
          <w:caps w:val="0"/>
          <w:color w:val="auto"/>
          <w:spacing w:val="0"/>
          <w:sz w:val="31"/>
          <w:szCs w:val="31"/>
          <w:shd w:val="clear" w:color="auto" w:fill="FFFFFF"/>
        </w:rPr>
      </w:pPr>
    </w:p>
    <w:p>
      <w:pPr>
        <w:pStyle w:val="6"/>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0" w:beforeAutospacing="0" w:after="0" w:afterAutospacing="0" w:line="570" w:lineRule="atLeast"/>
        <w:ind w:left="0" w:right="0"/>
        <w:jc w:val="left"/>
        <w:rPr>
          <w:rFonts w:hint="eastAsia" w:ascii="仿宋" w:hAnsi="仿宋" w:eastAsia="仿宋" w:cs="仿宋"/>
          <w:i w:val="0"/>
          <w:iCs w:val="0"/>
          <w:caps w:val="0"/>
          <w:color w:val="auto"/>
          <w:spacing w:val="0"/>
          <w:sz w:val="31"/>
          <w:szCs w:val="31"/>
          <w:shd w:val="clear" w:color="auto" w:fill="FFFFFF"/>
        </w:rPr>
      </w:pPr>
    </w:p>
    <w:p>
      <w:pPr>
        <w:pStyle w:val="6"/>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0" w:beforeAutospacing="0" w:after="0" w:afterAutospacing="0" w:line="570" w:lineRule="atLeast"/>
        <w:ind w:left="0" w:right="0"/>
        <w:jc w:val="left"/>
        <w:rPr>
          <w:rFonts w:hint="eastAsia" w:ascii="仿宋" w:hAnsi="仿宋" w:eastAsia="仿宋" w:cs="仿宋"/>
          <w:i w:val="0"/>
          <w:iCs w:val="0"/>
          <w:caps w:val="0"/>
          <w:color w:val="auto"/>
          <w:spacing w:val="0"/>
          <w:sz w:val="31"/>
          <w:szCs w:val="31"/>
          <w:shd w:val="clear" w:color="auto" w:fill="FFFFFF"/>
        </w:rPr>
      </w:pPr>
    </w:p>
    <w:p>
      <w:pPr>
        <w:pStyle w:val="6"/>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0" w:beforeAutospacing="0" w:after="0" w:afterAutospacing="0" w:line="570" w:lineRule="atLeast"/>
        <w:ind w:left="0" w:right="0"/>
        <w:jc w:val="left"/>
        <w:rPr>
          <w:rFonts w:hint="eastAsia" w:ascii="仿宋" w:hAnsi="仿宋" w:eastAsia="仿宋" w:cs="仿宋"/>
          <w:i w:val="0"/>
          <w:iCs w:val="0"/>
          <w:caps w:val="0"/>
          <w:color w:val="auto"/>
          <w:spacing w:val="0"/>
          <w:sz w:val="31"/>
          <w:szCs w:val="31"/>
          <w:shd w:val="clear" w:color="auto" w:fill="FFFFFF"/>
        </w:rPr>
      </w:pPr>
    </w:p>
    <w:p>
      <w:pPr>
        <w:pStyle w:val="6"/>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0" w:beforeAutospacing="0" w:after="0" w:afterAutospacing="0" w:line="570" w:lineRule="atLeast"/>
        <w:ind w:left="0" w:right="0"/>
        <w:jc w:val="left"/>
        <w:rPr>
          <w:rFonts w:hint="eastAsia" w:ascii="仿宋" w:hAnsi="仿宋" w:eastAsia="仿宋" w:cs="仿宋"/>
          <w:i w:val="0"/>
          <w:iCs w:val="0"/>
          <w:caps w:val="0"/>
          <w:color w:val="auto"/>
          <w:spacing w:val="0"/>
          <w:sz w:val="31"/>
          <w:szCs w:val="31"/>
          <w:shd w:val="clear" w:color="auto" w:fill="FFFFFF"/>
        </w:rPr>
      </w:pPr>
    </w:p>
    <w:p>
      <w:pPr>
        <w:pStyle w:val="6"/>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0" w:beforeAutospacing="0" w:after="0" w:afterAutospacing="0" w:line="570" w:lineRule="atLeast"/>
        <w:ind w:left="0" w:right="0"/>
        <w:jc w:val="left"/>
        <w:rPr>
          <w:rFonts w:hint="eastAsia" w:ascii="仿宋" w:hAnsi="仿宋" w:eastAsia="仿宋" w:cs="仿宋"/>
          <w:i w:val="0"/>
          <w:iCs w:val="0"/>
          <w:caps w:val="0"/>
          <w:color w:val="auto"/>
          <w:spacing w:val="0"/>
          <w:sz w:val="31"/>
          <w:szCs w:val="31"/>
          <w:shd w:val="clear" w:color="auto" w:fill="FFFFFF"/>
        </w:rPr>
      </w:pPr>
    </w:p>
    <w:p>
      <w:pPr>
        <w:pStyle w:val="6"/>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0" w:beforeAutospacing="0" w:after="0" w:afterAutospacing="0" w:line="570" w:lineRule="atLeast"/>
        <w:ind w:left="0" w:right="0"/>
        <w:jc w:val="left"/>
        <w:rPr>
          <w:rFonts w:hint="eastAsia" w:ascii="仿宋" w:hAnsi="仿宋" w:eastAsia="仿宋" w:cs="仿宋"/>
          <w:i w:val="0"/>
          <w:iCs w:val="0"/>
          <w:caps w:val="0"/>
          <w:color w:val="auto"/>
          <w:spacing w:val="0"/>
          <w:sz w:val="31"/>
          <w:szCs w:val="31"/>
          <w:shd w:val="clear" w:color="auto" w:fill="FFFFFF"/>
        </w:rPr>
      </w:pPr>
    </w:p>
    <w:p>
      <w:pPr>
        <w:pStyle w:val="6"/>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0" w:beforeAutospacing="0" w:after="0" w:afterAutospacing="0" w:line="570" w:lineRule="atLeast"/>
        <w:ind w:left="0" w:right="0"/>
        <w:jc w:val="left"/>
        <w:rPr>
          <w:rFonts w:hint="eastAsia" w:ascii="仿宋" w:hAnsi="仿宋" w:eastAsia="仿宋" w:cs="仿宋"/>
          <w:i w:val="0"/>
          <w:iCs w:val="0"/>
          <w:caps w:val="0"/>
          <w:color w:val="auto"/>
          <w:spacing w:val="0"/>
          <w:sz w:val="31"/>
          <w:szCs w:val="31"/>
          <w:shd w:val="clear" w:color="auto" w:fill="FFFFFF"/>
        </w:rPr>
      </w:pPr>
    </w:p>
    <w:p>
      <w:pPr>
        <w:pStyle w:val="6"/>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0" w:beforeAutospacing="0" w:after="0" w:afterAutospacing="0" w:line="570" w:lineRule="atLeast"/>
        <w:ind w:left="0" w:right="0"/>
        <w:jc w:val="left"/>
        <w:rPr>
          <w:rFonts w:hint="eastAsia" w:ascii="仿宋" w:hAnsi="仿宋" w:eastAsia="仿宋" w:cs="仿宋"/>
          <w:i w:val="0"/>
          <w:iCs w:val="0"/>
          <w:caps w:val="0"/>
          <w:color w:val="auto"/>
          <w:spacing w:val="0"/>
          <w:sz w:val="31"/>
          <w:szCs w:val="31"/>
          <w:shd w:val="clear" w:color="auto" w:fill="FFFFFF"/>
        </w:rPr>
      </w:pPr>
    </w:p>
    <w:p>
      <w:pPr>
        <w:keepNext w:val="0"/>
        <w:keepLines w:val="0"/>
        <w:pageBreakBefore w:val="0"/>
        <w:widowControl w:val="0"/>
        <w:kinsoku/>
        <w:overflowPunct/>
        <w:topLinePunct w:val="0"/>
        <w:autoSpaceDE/>
        <w:autoSpaceDN/>
        <w:bidi w:val="0"/>
        <w:adjustRightInd/>
        <w:snapToGrid/>
        <w:spacing w:line="540" w:lineRule="exact"/>
        <w:textAlignment w:val="auto"/>
        <w:rPr>
          <w:rFonts w:hint="eastAsia" w:ascii="仿宋_GB2312" w:hAnsi="仿宋_GB2312" w:eastAsia="仿宋_GB2312" w:cs="仿宋_GB2312"/>
          <w:i w:val="0"/>
          <w:iCs w:val="0"/>
          <w:caps w:val="0"/>
          <w:color w:val="auto"/>
          <w:spacing w:val="0"/>
          <w:sz w:val="32"/>
          <w:szCs w:val="32"/>
          <w:shd w:val="clear" w:color="auto" w:fill="FFFFFF"/>
        </w:rPr>
      </w:pPr>
    </w:p>
    <w:p>
      <w:pPr>
        <w:keepNext w:val="0"/>
        <w:keepLines w:val="0"/>
        <w:pageBreakBefore w:val="0"/>
        <w:widowControl w:val="0"/>
        <w:kinsoku/>
        <w:overflowPunct/>
        <w:topLinePunct w:val="0"/>
        <w:autoSpaceDE/>
        <w:autoSpaceDN/>
        <w:bidi w:val="0"/>
        <w:adjustRightInd/>
        <w:snapToGrid/>
        <w:spacing w:line="540" w:lineRule="exact"/>
        <w:textAlignment w:val="auto"/>
        <w:rPr>
          <w:rFonts w:hint="eastAsia" w:ascii="仿宋_GB2312" w:hAnsi="仿宋_GB2312" w:eastAsia="仿宋_GB2312" w:cs="仿宋_GB2312"/>
          <w:i w:val="0"/>
          <w:iCs w:val="0"/>
          <w:caps w:val="0"/>
          <w:color w:val="auto"/>
          <w:spacing w:val="0"/>
          <w:sz w:val="32"/>
          <w:szCs w:val="32"/>
          <w:shd w:val="clear" w:color="auto" w:fill="FFFFFF"/>
        </w:rPr>
      </w:pPr>
    </w:p>
    <w:p>
      <w:pPr>
        <w:keepNext w:val="0"/>
        <w:keepLines w:val="0"/>
        <w:pageBreakBefore w:val="0"/>
        <w:widowControl w:val="0"/>
        <w:kinsoku/>
        <w:overflowPunct/>
        <w:topLinePunct w:val="0"/>
        <w:autoSpaceDE/>
        <w:autoSpaceDN/>
        <w:bidi w:val="0"/>
        <w:adjustRightInd/>
        <w:snapToGrid/>
        <w:spacing w:line="540" w:lineRule="exact"/>
        <w:textAlignment w:val="auto"/>
        <w:rPr>
          <w:rFonts w:hint="eastAsia" w:ascii="国标黑体" w:hAnsi="国标黑体" w:eastAsia="国标黑体" w:cs="国标黑体"/>
          <w:i w:val="0"/>
          <w:iCs w:val="0"/>
          <w:caps w:val="0"/>
          <w:color w:val="auto"/>
          <w:spacing w:val="0"/>
          <w:sz w:val="32"/>
          <w:szCs w:val="32"/>
          <w:shd w:val="clear" w:color="auto" w:fill="FFFFFF"/>
        </w:rPr>
      </w:pPr>
    </w:p>
    <w:p>
      <w:pPr>
        <w:keepNext w:val="0"/>
        <w:keepLines w:val="0"/>
        <w:pageBreakBefore w:val="0"/>
        <w:widowControl w:val="0"/>
        <w:kinsoku/>
        <w:overflowPunct/>
        <w:topLinePunct w:val="0"/>
        <w:autoSpaceDE/>
        <w:autoSpaceDN/>
        <w:bidi w:val="0"/>
        <w:adjustRightInd/>
        <w:snapToGrid/>
        <w:spacing w:line="540" w:lineRule="exact"/>
        <w:textAlignment w:val="auto"/>
        <w:rPr>
          <w:rFonts w:hint="eastAsia" w:ascii="国标黑体" w:hAnsi="国标黑体" w:eastAsia="国标黑体" w:cs="国标黑体"/>
          <w:i w:val="0"/>
          <w:iCs w:val="0"/>
          <w:caps w:val="0"/>
          <w:color w:val="auto"/>
          <w:spacing w:val="0"/>
          <w:sz w:val="32"/>
          <w:szCs w:val="32"/>
          <w:shd w:val="clear" w:color="auto" w:fill="FFFFFF"/>
        </w:rPr>
      </w:pPr>
      <w:r>
        <w:rPr>
          <w:rFonts w:hint="eastAsia" w:ascii="国标黑体" w:hAnsi="国标黑体" w:eastAsia="国标黑体" w:cs="国标黑体"/>
          <w:i w:val="0"/>
          <w:iCs w:val="0"/>
          <w:caps w:val="0"/>
          <w:color w:val="auto"/>
          <w:spacing w:val="0"/>
          <w:sz w:val="32"/>
          <w:szCs w:val="32"/>
          <w:shd w:val="clear" w:color="auto" w:fill="FFFFFF"/>
        </w:rPr>
        <w:t>附件2</w:t>
      </w:r>
    </w:p>
    <w:p>
      <w:pPr>
        <w:keepNext w:val="0"/>
        <w:keepLines w:val="0"/>
        <w:pageBreakBefore w:val="0"/>
        <w:widowControl w:val="0"/>
        <w:kinsoku/>
        <w:wordWrap/>
        <w:overflowPunct/>
        <w:topLinePunct w:val="0"/>
        <w:autoSpaceDE/>
        <w:autoSpaceDN/>
        <w:bidi w:val="0"/>
        <w:adjustRightInd/>
        <w:snapToGrid/>
        <w:spacing w:line="540" w:lineRule="exact"/>
        <w:jc w:val="center"/>
        <w:textAlignment w:val="auto"/>
        <w:rPr>
          <w:rFonts w:hint="eastAsia" w:ascii="Times New Roman" w:hAnsi="Times New Roman" w:eastAsia="方正小标宋简体" w:cs="Times New Roman"/>
          <w:color w:val="auto"/>
          <w:spacing w:val="-11"/>
          <w:sz w:val="44"/>
          <w:szCs w:val="44"/>
          <w:highlight w:val="none"/>
        </w:rPr>
      </w:pPr>
    </w:p>
    <w:p>
      <w:pPr>
        <w:keepNext w:val="0"/>
        <w:keepLines w:val="0"/>
        <w:pageBreakBefore w:val="0"/>
        <w:widowControl w:val="0"/>
        <w:kinsoku/>
        <w:wordWrap/>
        <w:overflowPunct/>
        <w:topLinePunct w:val="0"/>
        <w:autoSpaceDE/>
        <w:autoSpaceDN/>
        <w:bidi w:val="0"/>
        <w:adjustRightInd/>
        <w:snapToGrid/>
        <w:spacing w:line="540" w:lineRule="exact"/>
        <w:jc w:val="center"/>
        <w:textAlignment w:val="auto"/>
        <w:rPr>
          <w:rFonts w:hint="eastAsia" w:ascii="国标小标宋" w:hAnsi="国标小标宋" w:eastAsia="国标小标宋" w:cs="国标小标宋"/>
          <w:color w:val="auto"/>
          <w:spacing w:val="-11"/>
          <w:sz w:val="36"/>
          <w:szCs w:val="36"/>
          <w:highlight w:val="none"/>
        </w:rPr>
      </w:pPr>
      <w:r>
        <w:rPr>
          <w:rFonts w:hint="eastAsia" w:ascii="国标小标宋" w:hAnsi="国标小标宋" w:eastAsia="国标小标宋" w:cs="国标小标宋"/>
          <w:color w:val="auto"/>
          <w:spacing w:val="-11"/>
          <w:sz w:val="36"/>
          <w:szCs w:val="36"/>
          <w:highlight w:val="none"/>
        </w:rPr>
        <w:t>建设项目占用一般湿地</w:t>
      </w:r>
      <w:r>
        <w:rPr>
          <w:rFonts w:hint="eastAsia" w:ascii="国标小标宋" w:hAnsi="国标小标宋" w:eastAsia="国标小标宋" w:cs="国标小标宋"/>
          <w:color w:val="auto"/>
          <w:spacing w:val="-11"/>
          <w:sz w:val="36"/>
          <w:szCs w:val="36"/>
          <w:highlight w:val="none"/>
          <w:lang w:eastAsia="zh-CN"/>
        </w:rPr>
        <w:t>生态影响评价</w:t>
      </w:r>
      <w:r>
        <w:rPr>
          <w:rFonts w:hint="eastAsia" w:ascii="国标小标宋" w:hAnsi="国标小标宋" w:eastAsia="国标小标宋" w:cs="国标小标宋"/>
          <w:color w:val="auto"/>
          <w:spacing w:val="-11"/>
          <w:sz w:val="36"/>
          <w:szCs w:val="36"/>
          <w:highlight w:val="none"/>
        </w:rPr>
        <w:t>表</w:t>
      </w:r>
    </w:p>
    <w:tbl>
      <w:tblPr>
        <w:tblStyle w:val="7"/>
        <w:tblW w:w="5000" w:type="pct"/>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
      <w:tblGrid>
        <w:gridCol w:w="2843"/>
        <w:gridCol w:w="1169"/>
        <w:gridCol w:w="1105"/>
        <w:gridCol w:w="1196"/>
        <w:gridCol w:w="1304"/>
        <w:gridCol w:w="905"/>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65" w:hRule="atLeast"/>
        </w:trPr>
        <w:tc>
          <w:tcPr>
            <w:tcW w:w="5000" w:type="pct"/>
            <w:gridSpan w:val="6"/>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left"/>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项目用地地点：      地（州、市）         县（市、区）               乡（镇）</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60" w:hRule="atLeast"/>
        </w:trPr>
        <w:tc>
          <w:tcPr>
            <w:tcW w:w="5000" w:type="pct"/>
            <w:gridSpan w:val="6"/>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left"/>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申请单位(盖章）：</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00" w:hRule="atLeast"/>
        </w:trPr>
        <w:tc>
          <w:tcPr>
            <w:tcW w:w="1668"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建设项目名称</w:t>
            </w:r>
          </w:p>
        </w:tc>
        <w:tc>
          <w:tcPr>
            <w:tcW w:w="3331" w:type="pct"/>
            <w:gridSpan w:val="5"/>
            <w:tcBorders>
              <w:top w:val="single" w:color="000000" w:sz="4" w:space="0"/>
              <w:left w:val="single" w:color="000000" w:sz="4" w:space="0"/>
              <w:bottom w:val="single" w:color="000000" w:sz="4" w:space="0"/>
              <w:right w:val="single" w:color="000000" w:sz="4" w:space="0"/>
            </w:tcBorders>
            <w:noWrap/>
            <w:vAlign w:val="center"/>
          </w:tcPr>
          <w:p>
            <w:pPr>
              <w:jc w:val="center"/>
              <w:rPr>
                <w:rFonts w:hint="eastAsia" w:ascii="宋体" w:hAnsi="宋体" w:eastAsia="宋体" w:cs="宋体"/>
                <w:i w:val="0"/>
                <w:iCs w:val="0"/>
                <w:color w:val="auto"/>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95" w:hRule="atLeast"/>
        </w:trPr>
        <w:tc>
          <w:tcPr>
            <w:tcW w:w="1668"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项目批准机关</w:t>
            </w:r>
          </w:p>
        </w:tc>
        <w:tc>
          <w:tcPr>
            <w:tcW w:w="1334" w:type="pct"/>
            <w:gridSpan w:val="2"/>
            <w:tcBorders>
              <w:top w:val="single" w:color="000000" w:sz="4" w:space="0"/>
              <w:left w:val="single" w:color="000000" w:sz="4" w:space="0"/>
              <w:bottom w:val="single" w:color="000000" w:sz="4" w:space="0"/>
              <w:right w:val="single" w:color="000000" w:sz="4" w:space="0"/>
            </w:tcBorders>
            <w:noWrap/>
            <w:vAlign w:val="center"/>
          </w:tcPr>
          <w:p>
            <w:pPr>
              <w:jc w:val="center"/>
              <w:rPr>
                <w:rFonts w:hint="eastAsia" w:ascii="宋体" w:hAnsi="宋体" w:eastAsia="宋体" w:cs="宋体"/>
                <w:i w:val="0"/>
                <w:iCs w:val="0"/>
                <w:color w:val="auto"/>
                <w:sz w:val="22"/>
                <w:szCs w:val="22"/>
                <w:u w:val="none"/>
              </w:rPr>
            </w:pPr>
          </w:p>
        </w:tc>
        <w:tc>
          <w:tcPr>
            <w:tcW w:w="701" w:type="pct"/>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批准文号</w:t>
            </w:r>
          </w:p>
        </w:tc>
        <w:tc>
          <w:tcPr>
            <w:tcW w:w="1296" w:type="pct"/>
            <w:gridSpan w:val="2"/>
            <w:tcBorders>
              <w:top w:val="single" w:color="000000" w:sz="4" w:space="0"/>
              <w:left w:val="single" w:color="000000" w:sz="4" w:space="0"/>
              <w:bottom w:val="single" w:color="000000" w:sz="4" w:space="0"/>
              <w:right w:val="single" w:color="000000" w:sz="4" w:space="0"/>
            </w:tcBorders>
            <w:noWrap/>
            <w:vAlign w:val="center"/>
          </w:tcPr>
          <w:p>
            <w:pPr>
              <w:jc w:val="center"/>
              <w:rPr>
                <w:rFonts w:hint="eastAsia" w:ascii="宋体" w:hAnsi="宋体" w:eastAsia="宋体" w:cs="宋体"/>
                <w:i w:val="0"/>
                <w:iCs w:val="0"/>
                <w:color w:val="auto"/>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30" w:hRule="atLeast"/>
        </w:trPr>
        <w:tc>
          <w:tcPr>
            <w:tcW w:w="1668"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用地类型</w:t>
            </w:r>
          </w:p>
        </w:tc>
        <w:tc>
          <w:tcPr>
            <w:tcW w:w="1334" w:type="pct"/>
            <w:gridSpan w:val="2"/>
            <w:tcBorders>
              <w:top w:val="single" w:color="000000" w:sz="4" w:space="0"/>
              <w:left w:val="single" w:color="000000" w:sz="4" w:space="0"/>
              <w:bottom w:val="single" w:color="000000" w:sz="4" w:space="0"/>
              <w:right w:val="single" w:color="000000" w:sz="4" w:space="0"/>
            </w:tcBorders>
            <w:noWrap/>
            <w:vAlign w:val="center"/>
          </w:tcPr>
          <w:p>
            <w:pPr>
              <w:jc w:val="center"/>
              <w:rPr>
                <w:rFonts w:hint="eastAsia" w:ascii="宋体" w:hAnsi="宋体" w:eastAsia="宋体" w:cs="宋体"/>
                <w:i w:val="0"/>
                <w:iCs w:val="0"/>
                <w:color w:val="auto"/>
                <w:sz w:val="22"/>
                <w:szCs w:val="22"/>
                <w:u w:val="none"/>
              </w:rPr>
            </w:pPr>
          </w:p>
        </w:tc>
        <w:tc>
          <w:tcPr>
            <w:tcW w:w="701" w:type="pct"/>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项目类型</w:t>
            </w:r>
          </w:p>
        </w:tc>
        <w:tc>
          <w:tcPr>
            <w:tcW w:w="1296" w:type="pct"/>
            <w:gridSpan w:val="2"/>
            <w:tcBorders>
              <w:top w:val="single" w:color="000000" w:sz="4" w:space="0"/>
              <w:left w:val="single" w:color="000000" w:sz="4" w:space="0"/>
              <w:bottom w:val="single" w:color="000000" w:sz="4" w:space="0"/>
              <w:right w:val="single" w:color="000000" w:sz="4" w:space="0"/>
            </w:tcBorders>
            <w:noWrap/>
            <w:vAlign w:val="center"/>
          </w:tcPr>
          <w:p>
            <w:pPr>
              <w:jc w:val="center"/>
              <w:rPr>
                <w:rFonts w:hint="eastAsia" w:ascii="宋体" w:hAnsi="宋体" w:eastAsia="宋体" w:cs="宋体"/>
                <w:i w:val="0"/>
                <w:iCs w:val="0"/>
                <w:color w:val="auto"/>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10" w:hRule="atLeast"/>
        </w:trPr>
        <w:tc>
          <w:tcPr>
            <w:tcW w:w="1668"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建设内容</w:t>
            </w:r>
          </w:p>
        </w:tc>
        <w:tc>
          <w:tcPr>
            <w:tcW w:w="3331" w:type="pct"/>
            <w:gridSpan w:val="5"/>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auto"/>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367" w:hRule="atLeast"/>
        </w:trPr>
        <w:tc>
          <w:tcPr>
            <w:tcW w:w="1668"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auto"/>
                <w:kern w:val="0"/>
                <w:sz w:val="22"/>
                <w:szCs w:val="22"/>
                <w:u w:val="none"/>
                <w:lang w:val="en-US" w:eastAsia="zh-CN" w:bidi="ar"/>
              </w:rPr>
            </w:pPr>
            <w:r>
              <w:rPr>
                <w:rFonts w:hint="eastAsia" w:ascii="宋体" w:hAnsi="宋体" w:eastAsia="宋体" w:cs="宋体"/>
                <w:i w:val="0"/>
                <w:iCs w:val="0"/>
                <w:color w:val="auto"/>
                <w:kern w:val="0"/>
                <w:sz w:val="22"/>
                <w:szCs w:val="22"/>
                <w:u w:val="none"/>
                <w:lang w:val="en-US" w:eastAsia="zh-CN" w:bidi="ar"/>
              </w:rPr>
              <w:t>占用湿地资源面积情况（单位公顷，保留4位小数）</w:t>
            </w:r>
          </w:p>
        </w:tc>
        <w:tc>
          <w:tcPr>
            <w:tcW w:w="3331" w:type="pct"/>
            <w:gridSpan w:val="5"/>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auto"/>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38" w:hRule="atLeast"/>
        </w:trPr>
        <w:tc>
          <w:tcPr>
            <w:tcW w:w="1668"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auto"/>
                <w:kern w:val="0"/>
                <w:sz w:val="22"/>
                <w:szCs w:val="22"/>
                <w:u w:val="none"/>
                <w:lang w:val="en-US" w:eastAsia="zh-CN" w:bidi="ar"/>
              </w:rPr>
            </w:pPr>
            <w:r>
              <w:rPr>
                <w:rFonts w:hint="eastAsia" w:ascii="宋体" w:hAnsi="宋体" w:eastAsia="宋体" w:cs="宋体"/>
                <w:i w:val="0"/>
                <w:iCs w:val="0"/>
                <w:color w:val="auto"/>
                <w:kern w:val="0"/>
                <w:sz w:val="22"/>
                <w:szCs w:val="22"/>
                <w:u w:val="none"/>
                <w:lang w:val="en-US" w:eastAsia="zh-CN" w:bidi="ar"/>
              </w:rPr>
              <w:t>是否存在未批先占擅自改变湿地用途等违法行为</w:t>
            </w:r>
          </w:p>
        </w:tc>
        <w:tc>
          <w:tcPr>
            <w:tcW w:w="3331" w:type="pct"/>
            <w:gridSpan w:val="5"/>
            <w:tcBorders>
              <w:top w:val="single" w:color="000000" w:sz="4" w:space="0"/>
              <w:left w:val="single" w:color="000000" w:sz="4" w:space="0"/>
              <w:bottom w:val="single" w:color="000000" w:sz="4" w:space="0"/>
              <w:right w:val="single" w:color="000000" w:sz="4" w:space="0"/>
            </w:tcBorders>
            <w:noWrap/>
            <w:vAlign w:val="center"/>
          </w:tcPr>
          <w:p>
            <w:pPr>
              <w:jc w:val="center"/>
              <w:rPr>
                <w:rFonts w:hint="eastAsia" w:ascii="宋体" w:hAnsi="宋体" w:eastAsia="宋体" w:cs="宋体"/>
                <w:i w:val="0"/>
                <w:iCs w:val="0"/>
                <w:color w:val="auto"/>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20" w:hRule="atLeast"/>
        </w:trPr>
        <w:tc>
          <w:tcPr>
            <w:tcW w:w="1668" w:type="pct"/>
            <w:vMerge w:val="restar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auto"/>
                <w:kern w:val="0"/>
                <w:sz w:val="22"/>
                <w:szCs w:val="22"/>
                <w:u w:val="none"/>
                <w:lang w:val="en-US" w:eastAsia="zh-CN" w:bidi="ar"/>
              </w:rPr>
            </w:pPr>
            <w:r>
              <w:rPr>
                <w:rFonts w:hint="eastAsia" w:ascii="宋体" w:hAnsi="宋体" w:eastAsia="宋体" w:cs="宋体"/>
                <w:i w:val="0"/>
                <w:iCs w:val="0"/>
                <w:color w:val="auto"/>
                <w:kern w:val="0"/>
                <w:sz w:val="22"/>
                <w:szCs w:val="22"/>
                <w:u w:val="none"/>
                <w:lang w:val="en-US" w:eastAsia="zh-CN" w:bidi="ar"/>
              </w:rPr>
              <w:t>是否涉及特殊区域（如涉及请填写出具体面积)</w:t>
            </w:r>
          </w:p>
        </w:tc>
        <w:tc>
          <w:tcPr>
            <w:tcW w:w="685"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国家级(</w:t>
            </w:r>
            <w:r>
              <w:rPr>
                <w:rFonts w:hint="eastAsia" w:ascii="宋体" w:hAnsi="宋体" w:cs="宋体"/>
                <w:i w:val="0"/>
                <w:iCs w:val="0"/>
                <w:color w:val="auto"/>
                <w:kern w:val="0"/>
                <w:sz w:val="20"/>
                <w:szCs w:val="20"/>
                <w:u w:val="none"/>
                <w:lang w:val="en-US" w:eastAsia="zh-CN" w:bidi="ar"/>
              </w:rPr>
              <w:t>自治区</w:t>
            </w:r>
            <w:r>
              <w:rPr>
                <w:rFonts w:hint="eastAsia" w:ascii="宋体" w:hAnsi="宋体" w:eastAsia="宋体" w:cs="宋体"/>
                <w:i w:val="0"/>
                <w:iCs w:val="0"/>
                <w:color w:val="auto"/>
                <w:kern w:val="0"/>
                <w:sz w:val="20"/>
                <w:szCs w:val="20"/>
                <w:u w:val="none"/>
                <w:lang w:val="en-US" w:eastAsia="zh-CN" w:bidi="ar"/>
              </w:rPr>
              <w:t>级)自然保护区</w:t>
            </w:r>
          </w:p>
        </w:tc>
        <w:tc>
          <w:tcPr>
            <w:tcW w:w="648"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国家级(</w:t>
            </w:r>
            <w:r>
              <w:rPr>
                <w:rFonts w:hint="eastAsia" w:ascii="宋体" w:hAnsi="宋体" w:cs="宋体"/>
                <w:i w:val="0"/>
                <w:iCs w:val="0"/>
                <w:color w:val="auto"/>
                <w:kern w:val="0"/>
                <w:sz w:val="20"/>
                <w:szCs w:val="20"/>
                <w:u w:val="none"/>
                <w:lang w:val="en-US" w:eastAsia="zh-CN" w:bidi="ar"/>
              </w:rPr>
              <w:t>自治区</w:t>
            </w:r>
            <w:r>
              <w:rPr>
                <w:rFonts w:hint="eastAsia" w:ascii="宋体" w:hAnsi="宋体" w:eastAsia="宋体" w:cs="宋体"/>
                <w:i w:val="0"/>
                <w:iCs w:val="0"/>
                <w:color w:val="auto"/>
                <w:kern w:val="0"/>
                <w:sz w:val="20"/>
                <w:szCs w:val="20"/>
                <w:u w:val="none"/>
                <w:lang w:val="en-US" w:eastAsia="zh-CN" w:bidi="ar"/>
              </w:rPr>
              <w:t>级) 森林公园</w:t>
            </w:r>
          </w:p>
        </w:tc>
        <w:tc>
          <w:tcPr>
            <w:tcW w:w="701"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国家级(</w:t>
            </w:r>
            <w:r>
              <w:rPr>
                <w:rFonts w:hint="eastAsia" w:ascii="宋体" w:hAnsi="宋体" w:cs="宋体"/>
                <w:i w:val="0"/>
                <w:iCs w:val="0"/>
                <w:color w:val="auto"/>
                <w:kern w:val="0"/>
                <w:sz w:val="20"/>
                <w:szCs w:val="20"/>
                <w:u w:val="none"/>
                <w:lang w:val="en-US" w:eastAsia="zh-CN" w:bidi="ar"/>
              </w:rPr>
              <w:t>自治区</w:t>
            </w:r>
            <w:r>
              <w:rPr>
                <w:rFonts w:hint="eastAsia" w:ascii="宋体" w:hAnsi="宋体" w:eastAsia="宋体" w:cs="宋体"/>
                <w:i w:val="0"/>
                <w:iCs w:val="0"/>
                <w:color w:val="auto"/>
                <w:kern w:val="0"/>
                <w:sz w:val="20"/>
                <w:szCs w:val="20"/>
                <w:u w:val="none"/>
                <w:lang w:val="en-US" w:eastAsia="zh-CN" w:bidi="ar"/>
              </w:rPr>
              <w:t>级)风景名胜区</w:t>
            </w:r>
          </w:p>
        </w:tc>
        <w:tc>
          <w:tcPr>
            <w:tcW w:w="765"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国家级(</w:t>
            </w:r>
            <w:r>
              <w:rPr>
                <w:rFonts w:hint="eastAsia" w:ascii="宋体" w:hAnsi="宋体" w:cs="宋体"/>
                <w:i w:val="0"/>
                <w:iCs w:val="0"/>
                <w:color w:val="auto"/>
                <w:kern w:val="0"/>
                <w:sz w:val="20"/>
                <w:szCs w:val="20"/>
                <w:u w:val="none"/>
                <w:lang w:val="en-US" w:eastAsia="zh-CN" w:bidi="ar"/>
              </w:rPr>
              <w:t>自治区</w:t>
            </w:r>
            <w:r>
              <w:rPr>
                <w:rFonts w:hint="eastAsia" w:ascii="宋体" w:hAnsi="宋体" w:eastAsia="宋体" w:cs="宋体"/>
                <w:i w:val="0"/>
                <w:iCs w:val="0"/>
                <w:color w:val="auto"/>
                <w:kern w:val="0"/>
                <w:sz w:val="20"/>
                <w:szCs w:val="20"/>
                <w:u w:val="none"/>
                <w:lang w:val="en-US" w:eastAsia="zh-CN" w:bidi="ar"/>
              </w:rPr>
              <w:t>级)湿地公园</w:t>
            </w:r>
          </w:p>
        </w:tc>
        <w:tc>
          <w:tcPr>
            <w:tcW w:w="530"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其他</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45" w:hRule="atLeast"/>
        </w:trPr>
        <w:tc>
          <w:tcPr>
            <w:tcW w:w="1668" w:type="pct"/>
            <w:vMerge w:val="continue"/>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auto"/>
                <w:sz w:val="22"/>
                <w:szCs w:val="22"/>
                <w:u w:val="none"/>
              </w:rPr>
            </w:pPr>
          </w:p>
        </w:tc>
        <w:tc>
          <w:tcPr>
            <w:tcW w:w="685" w:type="pct"/>
            <w:tcBorders>
              <w:top w:val="single" w:color="000000" w:sz="4" w:space="0"/>
              <w:left w:val="single" w:color="000000" w:sz="4" w:space="0"/>
              <w:bottom w:val="single" w:color="000000" w:sz="4" w:space="0"/>
              <w:right w:val="single" w:color="000000" w:sz="4" w:space="0"/>
            </w:tcBorders>
            <w:noWrap/>
            <w:vAlign w:val="center"/>
          </w:tcPr>
          <w:p>
            <w:pPr>
              <w:rPr>
                <w:rFonts w:hint="eastAsia" w:ascii="宋体" w:hAnsi="宋体" w:eastAsia="宋体" w:cs="宋体"/>
                <w:i w:val="0"/>
                <w:iCs w:val="0"/>
                <w:color w:val="auto"/>
                <w:sz w:val="22"/>
                <w:szCs w:val="22"/>
                <w:u w:val="none"/>
              </w:rPr>
            </w:pPr>
          </w:p>
        </w:tc>
        <w:tc>
          <w:tcPr>
            <w:tcW w:w="648" w:type="pct"/>
            <w:tcBorders>
              <w:top w:val="single" w:color="000000" w:sz="4" w:space="0"/>
              <w:left w:val="single" w:color="000000" w:sz="4" w:space="0"/>
              <w:bottom w:val="single" w:color="000000" w:sz="4" w:space="0"/>
              <w:right w:val="single" w:color="000000" w:sz="4" w:space="0"/>
            </w:tcBorders>
            <w:noWrap/>
            <w:vAlign w:val="center"/>
          </w:tcPr>
          <w:p>
            <w:pPr>
              <w:rPr>
                <w:rFonts w:hint="eastAsia" w:ascii="宋体" w:hAnsi="宋体" w:eastAsia="宋体" w:cs="宋体"/>
                <w:i w:val="0"/>
                <w:iCs w:val="0"/>
                <w:color w:val="auto"/>
                <w:sz w:val="22"/>
                <w:szCs w:val="22"/>
                <w:u w:val="none"/>
              </w:rPr>
            </w:pPr>
          </w:p>
        </w:tc>
        <w:tc>
          <w:tcPr>
            <w:tcW w:w="701" w:type="pct"/>
            <w:tcBorders>
              <w:top w:val="single" w:color="000000" w:sz="4" w:space="0"/>
              <w:left w:val="single" w:color="000000" w:sz="4" w:space="0"/>
              <w:bottom w:val="single" w:color="000000" w:sz="4" w:space="0"/>
              <w:right w:val="single" w:color="000000" w:sz="4" w:space="0"/>
            </w:tcBorders>
            <w:noWrap/>
            <w:vAlign w:val="center"/>
          </w:tcPr>
          <w:p>
            <w:pPr>
              <w:rPr>
                <w:rFonts w:hint="eastAsia" w:ascii="宋体" w:hAnsi="宋体" w:eastAsia="宋体" w:cs="宋体"/>
                <w:i w:val="0"/>
                <w:iCs w:val="0"/>
                <w:color w:val="auto"/>
                <w:sz w:val="22"/>
                <w:szCs w:val="22"/>
                <w:u w:val="none"/>
              </w:rPr>
            </w:pPr>
          </w:p>
        </w:tc>
        <w:tc>
          <w:tcPr>
            <w:tcW w:w="765" w:type="pct"/>
            <w:tcBorders>
              <w:top w:val="single" w:color="000000" w:sz="4" w:space="0"/>
              <w:left w:val="single" w:color="000000" w:sz="4" w:space="0"/>
              <w:bottom w:val="single" w:color="000000" w:sz="4" w:space="0"/>
              <w:right w:val="single" w:color="000000" w:sz="4" w:space="0"/>
            </w:tcBorders>
            <w:noWrap/>
            <w:vAlign w:val="center"/>
          </w:tcPr>
          <w:p>
            <w:pPr>
              <w:rPr>
                <w:rFonts w:hint="eastAsia" w:ascii="宋体" w:hAnsi="宋体" w:eastAsia="宋体" w:cs="宋体"/>
                <w:i w:val="0"/>
                <w:iCs w:val="0"/>
                <w:color w:val="auto"/>
                <w:sz w:val="22"/>
                <w:szCs w:val="22"/>
                <w:u w:val="none"/>
              </w:rPr>
            </w:pPr>
          </w:p>
        </w:tc>
        <w:tc>
          <w:tcPr>
            <w:tcW w:w="530" w:type="pct"/>
            <w:tcBorders>
              <w:top w:val="single" w:color="000000" w:sz="4" w:space="0"/>
              <w:left w:val="single" w:color="000000" w:sz="4" w:space="0"/>
              <w:bottom w:val="single" w:color="000000" w:sz="4" w:space="0"/>
              <w:right w:val="single" w:color="000000" w:sz="4" w:space="0"/>
            </w:tcBorders>
            <w:noWrap/>
            <w:vAlign w:val="center"/>
          </w:tcPr>
          <w:p>
            <w:pPr>
              <w:rPr>
                <w:rFonts w:hint="eastAsia" w:ascii="宋体" w:hAnsi="宋体" w:eastAsia="宋体" w:cs="宋体"/>
                <w:i w:val="0"/>
                <w:iCs w:val="0"/>
                <w:color w:val="auto"/>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276" w:hRule="atLeast"/>
        </w:trPr>
        <w:tc>
          <w:tcPr>
            <w:tcW w:w="1668"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现场查验情况（</w:t>
            </w:r>
            <w:r>
              <w:rPr>
                <w:rFonts w:hint="eastAsia" w:ascii="宋体" w:hAnsi="宋体" w:cs="宋体"/>
                <w:i w:val="0"/>
                <w:iCs w:val="0"/>
                <w:color w:val="auto"/>
                <w:kern w:val="0"/>
                <w:sz w:val="22"/>
                <w:szCs w:val="22"/>
                <w:u w:val="none"/>
                <w:lang w:val="en-US" w:eastAsia="zh-CN" w:bidi="ar"/>
              </w:rPr>
              <w:t>一般湿地授权管理</w:t>
            </w:r>
            <w:r>
              <w:rPr>
                <w:rFonts w:hint="eastAsia" w:ascii="宋体" w:hAnsi="宋体" w:eastAsia="宋体" w:cs="宋体"/>
                <w:i w:val="0"/>
                <w:iCs w:val="0"/>
                <w:color w:val="auto"/>
                <w:kern w:val="0"/>
                <w:sz w:val="22"/>
                <w:szCs w:val="22"/>
                <w:u w:val="none"/>
                <w:lang w:val="en-US" w:eastAsia="zh-CN" w:bidi="ar"/>
              </w:rPr>
              <w:t>部门</w:t>
            </w:r>
            <w:r>
              <w:rPr>
                <w:rFonts w:hint="eastAsia" w:ascii="宋体" w:hAnsi="宋体" w:cs="宋体"/>
                <w:i w:val="0"/>
                <w:iCs w:val="0"/>
                <w:color w:val="auto"/>
                <w:kern w:val="0"/>
                <w:sz w:val="22"/>
                <w:szCs w:val="22"/>
                <w:u w:val="none"/>
                <w:lang w:val="en-US" w:eastAsia="zh-CN" w:bidi="ar"/>
              </w:rPr>
              <w:t>人员</w:t>
            </w:r>
            <w:r>
              <w:rPr>
                <w:rFonts w:hint="eastAsia" w:ascii="宋体" w:hAnsi="宋体" w:eastAsia="宋体" w:cs="宋体"/>
                <w:i w:val="0"/>
                <w:iCs w:val="0"/>
                <w:color w:val="auto"/>
                <w:kern w:val="0"/>
                <w:sz w:val="22"/>
                <w:szCs w:val="22"/>
                <w:u w:val="none"/>
                <w:lang w:val="en-US" w:eastAsia="zh-CN" w:bidi="ar"/>
              </w:rPr>
              <w:t>填写）</w:t>
            </w:r>
          </w:p>
        </w:tc>
        <w:tc>
          <w:tcPr>
            <w:tcW w:w="3331" w:type="pct"/>
            <w:gridSpan w:val="5"/>
            <w:tcBorders>
              <w:top w:val="single" w:color="000000" w:sz="4" w:space="0"/>
              <w:left w:val="single" w:color="000000" w:sz="4" w:space="0"/>
              <w:bottom w:val="single" w:color="000000" w:sz="4" w:space="0"/>
              <w:right w:val="single" w:color="000000" w:sz="4" w:space="0"/>
            </w:tcBorders>
            <w:noWrap/>
            <w:vAlign w:val="top"/>
          </w:tcPr>
          <w:p>
            <w:pPr>
              <w:keepNext w:val="0"/>
              <w:keepLines w:val="0"/>
              <w:widowControl/>
              <w:suppressLineNumbers w:val="0"/>
              <w:jc w:val="both"/>
              <w:textAlignment w:val="bottom"/>
              <w:rPr>
                <w:rFonts w:hint="eastAsia" w:ascii="宋体" w:hAnsi="宋体" w:cs="宋体"/>
                <w:i w:val="0"/>
                <w:iCs w:val="0"/>
                <w:color w:val="auto"/>
                <w:kern w:val="0"/>
                <w:sz w:val="22"/>
                <w:szCs w:val="22"/>
                <w:u w:val="none"/>
                <w:lang w:val="en-US" w:eastAsia="zh-CN" w:bidi="ar"/>
              </w:rPr>
            </w:pPr>
            <w:r>
              <w:rPr>
                <w:rFonts w:hint="eastAsia" w:ascii="宋体" w:hAnsi="宋体" w:cs="宋体"/>
                <w:i w:val="0"/>
                <w:iCs w:val="0"/>
                <w:color w:val="auto"/>
                <w:kern w:val="0"/>
                <w:sz w:val="22"/>
                <w:szCs w:val="22"/>
                <w:u w:val="none"/>
                <w:lang w:val="en-US" w:eastAsia="zh-CN" w:bidi="ar"/>
              </w:rPr>
              <w:t xml:space="preserve">（由一般湿地的管理部门2名及以上人员现地查验，查验地类与现地的一致性以及是否存在未批先建等情况） </w:t>
            </w:r>
          </w:p>
          <w:p>
            <w:pPr>
              <w:keepNext w:val="0"/>
              <w:keepLines w:val="0"/>
              <w:widowControl/>
              <w:suppressLineNumbers w:val="0"/>
              <w:ind w:firstLine="440" w:firstLineChars="200"/>
              <w:jc w:val="both"/>
              <w:textAlignment w:val="bottom"/>
              <w:rPr>
                <w:rFonts w:hint="default" w:ascii="宋体" w:hAnsi="宋体" w:eastAsia="宋体" w:cs="宋体"/>
                <w:i w:val="0"/>
                <w:iCs w:val="0"/>
                <w:color w:val="auto"/>
                <w:sz w:val="22"/>
                <w:szCs w:val="22"/>
                <w:u w:val="none"/>
                <w:lang w:val="en-US"/>
              </w:rPr>
            </w:pPr>
            <w:r>
              <w:rPr>
                <w:rFonts w:hint="eastAsia" w:ascii="宋体" w:hAnsi="宋体" w:eastAsia="宋体" w:cs="宋体"/>
                <w:i w:val="0"/>
                <w:iCs w:val="0"/>
                <w:color w:val="auto"/>
                <w:kern w:val="0"/>
                <w:sz w:val="22"/>
                <w:szCs w:val="22"/>
                <w:u w:val="none"/>
                <w:lang w:val="en-US" w:eastAsia="zh-CN" w:bidi="ar"/>
              </w:rPr>
              <w:t>查验人：</w:t>
            </w:r>
            <w:r>
              <w:rPr>
                <w:rFonts w:hint="eastAsia" w:ascii="宋体" w:hAnsi="宋体" w:cs="宋体"/>
                <w:i w:val="0"/>
                <w:iCs w:val="0"/>
                <w:color w:val="auto"/>
                <w:kern w:val="0"/>
                <w:sz w:val="22"/>
                <w:szCs w:val="22"/>
                <w:u w:val="none"/>
                <w:lang w:val="en-US" w:eastAsia="zh-CN" w:bidi="ar"/>
              </w:rPr>
              <w:t xml:space="preserve">                    查验日期：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40" w:hRule="atLeast"/>
        </w:trPr>
        <w:tc>
          <w:tcPr>
            <w:tcW w:w="1668" w:type="pct"/>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建设单位联系人</w:t>
            </w:r>
          </w:p>
        </w:tc>
        <w:tc>
          <w:tcPr>
            <w:tcW w:w="1334" w:type="pct"/>
            <w:gridSpan w:val="2"/>
            <w:tcBorders>
              <w:top w:val="single" w:color="000000" w:sz="4" w:space="0"/>
              <w:left w:val="single" w:color="000000" w:sz="4" w:space="0"/>
              <w:bottom w:val="single" w:color="000000" w:sz="4" w:space="0"/>
              <w:right w:val="single" w:color="000000" w:sz="4" w:space="0"/>
            </w:tcBorders>
            <w:noWrap/>
            <w:vAlign w:val="center"/>
          </w:tcPr>
          <w:p>
            <w:pPr>
              <w:jc w:val="center"/>
              <w:rPr>
                <w:rFonts w:hint="eastAsia" w:ascii="宋体" w:hAnsi="宋体" w:eastAsia="宋体" w:cs="宋体"/>
                <w:i w:val="0"/>
                <w:iCs w:val="0"/>
                <w:color w:val="auto"/>
                <w:sz w:val="22"/>
                <w:szCs w:val="22"/>
                <w:u w:val="none"/>
              </w:rPr>
            </w:pPr>
          </w:p>
        </w:tc>
        <w:tc>
          <w:tcPr>
            <w:tcW w:w="701" w:type="pct"/>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联系电话</w:t>
            </w:r>
          </w:p>
        </w:tc>
        <w:tc>
          <w:tcPr>
            <w:tcW w:w="1296" w:type="pct"/>
            <w:gridSpan w:val="2"/>
            <w:tcBorders>
              <w:top w:val="single" w:color="000000" w:sz="4" w:space="0"/>
              <w:left w:val="single" w:color="000000" w:sz="4" w:space="0"/>
              <w:bottom w:val="single" w:color="000000" w:sz="4" w:space="0"/>
              <w:right w:val="single" w:color="000000" w:sz="4" w:space="0"/>
            </w:tcBorders>
            <w:noWrap/>
            <w:vAlign w:val="center"/>
          </w:tcPr>
          <w:p>
            <w:pPr>
              <w:jc w:val="center"/>
              <w:rPr>
                <w:rFonts w:hint="eastAsia" w:ascii="宋体" w:hAnsi="宋体" w:eastAsia="宋体" w:cs="宋体"/>
                <w:i w:val="0"/>
                <w:iCs w:val="0"/>
                <w:color w:val="auto"/>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5" w:hRule="atLeast"/>
        </w:trPr>
        <w:tc>
          <w:tcPr>
            <w:tcW w:w="5000" w:type="pct"/>
            <w:gridSpan w:val="6"/>
            <w:tcBorders>
              <w:top w:val="nil"/>
              <w:left w:val="nil"/>
              <w:bottom w:val="nil"/>
              <w:right w:val="nil"/>
            </w:tcBorders>
            <w:noWrap/>
            <w:vAlign w:val="center"/>
          </w:tcPr>
          <w:p>
            <w:pPr>
              <w:keepNext w:val="0"/>
              <w:keepLines w:val="0"/>
              <w:widowControl/>
              <w:suppressLineNumbers w:val="0"/>
              <w:jc w:val="left"/>
              <w:textAlignment w:val="center"/>
              <w:rPr>
                <w:rFonts w:hint="eastAsia" w:ascii="宋体" w:hAnsi="宋体" w:eastAsia="宋体" w:cs="宋体"/>
                <w:i w:val="0"/>
                <w:iCs w:val="0"/>
                <w:color w:val="auto"/>
                <w:sz w:val="24"/>
                <w:szCs w:val="24"/>
                <w:u w:val="none"/>
              </w:rPr>
            </w:pPr>
            <w:r>
              <w:rPr>
                <w:rFonts w:hint="eastAsia" w:ascii="宋体" w:hAnsi="宋体" w:eastAsia="宋体" w:cs="宋体"/>
                <w:i w:val="0"/>
                <w:iCs w:val="0"/>
                <w:color w:val="auto"/>
                <w:kern w:val="0"/>
                <w:sz w:val="24"/>
                <w:szCs w:val="24"/>
                <w:u w:val="none"/>
                <w:lang w:val="en-US" w:eastAsia="zh-CN" w:bidi="ar"/>
              </w:rPr>
              <w:t xml:space="preserve">  注：1.用地类型：按长期或临时填写。</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5" w:hRule="atLeast"/>
        </w:trPr>
        <w:tc>
          <w:tcPr>
            <w:tcW w:w="5000" w:type="pct"/>
            <w:gridSpan w:val="6"/>
            <w:tcBorders>
              <w:top w:val="nil"/>
              <w:left w:val="nil"/>
              <w:bottom w:val="nil"/>
              <w:right w:val="nil"/>
            </w:tcBorders>
            <w:noWrap/>
            <w:vAlign w:val="center"/>
          </w:tcPr>
          <w:p>
            <w:pPr>
              <w:keepNext w:val="0"/>
              <w:keepLines w:val="0"/>
              <w:widowControl/>
              <w:suppressLineNumbers w:val="0"/>
              <w:jc w:val="left"/>
              <w:textAlignment w:val="center"/>
              <w:rPr>
                <w:rFonts w:hint="eastAsia" w:ascii="宋体" w:hAnsi="宋体" w:eastAsia="宋体" w:cs="宋体"/>
                <w:i w:val="0"/>
                <w:iCs w:val="0"/>
                <w:color w:val="auto"/>
                <w:sz w:val="24"/>
                <w:szCs w:val="24"/>
                <w:u w:val="none"/>
              </w:rPr>
            </w:pPr>
            <w:r>
              <w:rPr>
                <w:rFonts w:hint="eastAsia" w:ascii="宋体" w:hAnsi="宋体" w:eastAsia="宋体" w:cs="宋体"/>
                <w:i w:val="0"/>
                <w:iCs w:val="0"/>
                <w:color w:val="auto"/>
                <w:kern w:val="0"/>
                <w:sz w:val="24"/>
                <w:szCs w:val="24"/>
                <w:u w:val="none"/>
                <w:lang w:val="en-US" w:eastAsia="zh-CN" w:bidi="ar"/>
              </w:rPr>
              <w:t xml:space="preserve">      2.项目类型：按交通、水利、能源、产业、民生项目、经营性开发项目</w:t>
            </w:r>
            <w:r>
              <w:rPr>
                <w:rFonts w:hint="eastAsia" w:ascii="宋体" w:hAnsi="宋体" w:cs="宋体"/>
                <w:i w:val="0"/>
                <w:iCs w:val="0"/>
                <w:color w:val="auto"/>
                <w:kern w:val="0"/>
                <w:sz w:val="24"/>
                <w:szCs w:val="24"/>
                <w:u w:val="none"/>
                <w:lang w:val="en-US" w:eastAsia="zh-CN" w:bidi="ar"/>
              </w:rPr>
              <w:t>等</w:t>
            </w:r>
            <w:r>
              <w:rPr>
                <w:rFonts w:hint="eastAsia" w:ascii="宋体" w:hAnsi="宋体" w:eastAsia="宋体" w:cs="宋体"/>
                <w:i w:val="0"/>
                <w:iCs w:val="0"/>
                <w:color w:val="auto"/>
                <w:kern w:val="0"/>
                <w:sz w:val="24"/>
                <w:szCs w:val="24"/>
                <w:u w:val="none"/>
                <w:lang w:val="en-US" w:eastAsia="zh-CN" w:bidi="ar"/>
              </w:rPr>
              <w:t>。</w:t>
            </w:r>
          </w:p>
        </w:tc>
      </w:tr>
    </w:tbl>
    <w:p>
      <w:pPr>
        <w:keepNext w:val="0"/>
        <w:keepLines w:val="0"/>
        <w:pageBreakBefore w:val="0"/>
        <w:widowControl w:val="0"/>
        <w:kinsoku/>
        <w:wordWrap/>
        <w:overflowPunct/>
        <w:topLinePunct w:val="0"/>
        <w:autoSpaceDE/>
        <w:autoSpaceDN/>
        <w:bidi w:val="0"/>
        <w:adjustRightInd/>
        <w:snapToGrid/>
        <w:spacing w:line="540" w:lineRule="exact"/>
        <w:jc w:val="center"/>
        <w:textAlignment w:val="auto"/>
        <w:rPr>
          <w:rFonts w:hint="eastAsia" w:ascii="Times New Roman" w:hAnsi="Times New Roman" w:eastAsia="方正小标宋简体" w:cs="Times New Roman"/>
          <w:color w:val="auto"/>
          <w:spacing w:val="-11"/>
          <w:sz w:val="36"/>
          <w:szCs w:val="36"/>
          <w:highlight w:val="none"/>
        </w:rPr>
      </w:pPr>
    </w:p>
    <w:p>
      <w:pPr>
        <w:keepNext w:val="0"/>
        <w:keepLines w:val="0"/>
        <w:pageBreakBefore w:val="0"/>
        <w:widowControl w:val="0"/>
        <w:kinsoku/>
        <w:wordWrap/>
        <w:overflowPunct/>
        <w:topLinePunct w:val="0"/>
        <w:autoSpaceDE/>
        <w:autoSpaceDN/>
        <w:bidi w:val="0"/>
        <w:adjustRightInd/>
        <w:snapToGrid/>
        <w:spacing w:line="540" w:lineRule="exact"/>
        <w:jc w:val="center"/>
        <w:textAlignment w:val="auto"/>
        <w:rPr>
          <w:rFonts w:hint="eastAsia" w:ascii="Times New Roman" w:hAnsi="Times New Roman" w:eastAsia="方正小标宋简体" w:cs="Times New Roman"/>
          <w:color w:val="auto"/>
          <w:spacing w:val="-11"/>
          <w:sz w:val="36"/>
          <w:szCs w:val="36"/>
          <w:highlight w:val="none"/>
        </w:rPr>
      </w:pPr>
    </w:p>
    <w:p>
      <w:pPr>
        <w:keepNext w:val="0"/>
        <w:keepLines w:val="0"/>
        <w:pageBreakBefore w:val="0"/>
        <w:widowControl w:val="0"/>
        <w:kinsoku/>
        <w:wordWrap/>
        <w:overflowPunct/>
        <w:topLinePunct w:val="0"/>
        <w:autoSpaceDE/>
        <w:autoSpaceDN/>
        <w:bidi w:val="0"/>
        <w:adjustRightInd/>
        <w:snapToGrid/>
        <w:spacing w:line="540" w:lineRule="exact"/>
        <w:jc w:val="center"/>
        <w:textAlignment w:val="auto"/>
        <w:rPr>
          <w:rFonts w:hint="eastAsia" w:ascii="Times New Roman" w:hAnsi="Times New Roman" w:eastAsia="方正小标宋简体" w:cs="Times New Roman"/>
          <w:color w:val="auto"/>
          <w:spacing w:val="-11"/>
          <w:sz w:val="36"/>
          <w:szCs w:val="36"/>
          <w:highlight w:val="none"/>
        </w:rPr>
      </w:pPr>
    </w:p>
    <w:p>
      <w:pPr>
        <w:keepNext w:val="0"/>
        <w:keepLines w:val="0"/>
        <w:pageBreakBefore w:val="0"/>
        <w:widowControl w:val="0"/>
        <w:kinsoku/>
        <w:wordWrap/>
        <w:overflowPunct/>
        <w:topLinePunct w:val="0"/>
        <w:autoSpaceDE/>
        <w:autoSpaceDN/>
        <w:bidi w:val="0"/>
        <w:adjustRightInd/>
        <w:snapToGrid/>
        <w:spacing w:line="540" w:lineRule="exact"/>
        <w:jc w:val="center"/>
        <w:textAlignment w:val="auto"/>
        <w:rPr>
          <w:rFonts w:hint="eastAsia" w:ascii="Times New Roman" w:hAnsi="Times New Roman" w:eastAsia="方正小标宋简体" w:cs="Times New Roman"/>
          <w:color w:val="auto"/>
          <w:spacing w:val="-11"/>
          <w:sz w:val="36"/>
          <w:szCs w:val="36"/>
          <w:highlight w:val="none"/>
        </w:rPr>
      </w:pPr>
      <w:r>
        <w:rPr>
          <w:rFonts w:hint="eastAsia" w:ascii="Times New Roman" w:hAnsi="Times New Roman" w:eastAsia="方正小标宋简体" w:cs="Times New Roman"/>
          <w:color w:val="auto"/>
          <w:spacing w:val="-11"/>
          <w:sz w:val="36"/>
          <w:szCs w:val="36"/>
          <w:highlight w:val="none"/>
        </w:rPr>
        <w:t>建设项目占用一般湿地</w:t>
      </w:r>
      <w:r>
        <w:rPr>
          <w:rFonts w:hint="eastAsia" w:ascii="Times New Roman" w:hAnsi="Times New Roman" w:eastAsia="方正小标宋简体" w:cs="Times New Roman"/>
          <w:color w:val="auto"/>
          <w:spacing w:val="-11"/>
          <w:sz w:val="36"/>
          <w:szCs w:val="36"/>
          <w:highlight w:val="none"/>
          <w:lang w:eastAsia="zh-CN"/>
        </w:rPr>
        <w:t>生态影响评价</w:t>
      </w:r>
      <w:r>
        <w:rPr>
          <w:rFonts w:hint="eastAsia" w:ascii="Times New Roman" w:hAnsi="Times New Roman" w:eastAsia="方正小标宋简体" w:cs="Times New Roman"/>
          <w:color w:val="auto"/>
          <w:spacing w:val="-11"/>
          <w:sz w:val="36"/>
          <w:szCs w:val="36"/>
          <w:highlight w:val="none"/>
        </w:rPr>
        <w:t>表</w:t>
      </w:r>
    </w:p>
    <w:tbl>
      <w:tblPr>
        <w:tblStyle w:val="7"/>
        <w:tblW w:w="7980" w:type="dxa"/>
        <w:tblInd w:w="93"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autofit"/>
        <w:tblCellMar>
          <w:top w:w="0" w:type="dxa"/>
          <w:left w:w="108" w:type="dxa"/>
          <w:bottom w:w="0" w:type="dxa"/>
          <w:right w:w="108" w:type="dxa"/>
        </w:tblCellMar>
      </w:tblPr>
      <w:tblGrid>
        <w:gridCol w:w="1515"/>
        <w:gridCol w:w="6465"/>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40" w:hRule="atLeast"/>
        </w:trPr>
        <w:tc>
          <w:tcPr>
            <w:tcW w:w="7980" w:type="dxa"/>
            <w:gridSpan w:val="2"/>
            <w:tcBorders>
              <w:top w:val="nil"/>
              <w:left w:val="nil"/>
              <w:bottom w:val="nil"/>
              <w:right w:val="nil"/>
            </w:tcBorders>
            <w:noWrap/>
            <w:vAlign w:val="center"/>
          </w:tcPr>
          <w:p>
            <w:pPr>
              <w:keepNext w:val="0"/>
              <w:keepLines w:val="0"/>
              <w:widowControl/>
              <w:suppressLineNumbers w:val="0"/>
              <w:jc w:val="center"/>
              <w:textAlignment w:val="center"/>
              <w:rPr>
                <w:rFonts w:hint="eastAsia" w:ascii="宋体" w:hAnsi="宋体" w:eastAsia="宋体" w:cs="宋体"/>
                <w:b/>
                <w:bCs/>
                <w:i w:val="0"/>
                <w:iCs w:val="0"/>
                <w:color w:val="auto"/>
                <w:sz w:val="28"/>
                <w:szCs w:val="2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00" w:hRule="atLeast"/>
        </w:trPr>
        <w:tc>
          <w:tcPr>
            <w:tcW w:w="0" w:type="auto"/>
            <w:gridSpan w:val="2"/>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left"/>
              <w:textAlignment w:val="center"/>
              <w:rPr>
                <w:rFonts w:hint="default" w:ascii="宋体" w:hAnsi="宋体" w:eastAsia="宋体" w:cs="宋体"/>
                <w:i w:val="0"/>
                <w:iCs w:val="0"/>
                <w:color w:val="auto"/>
                <w:sz w:val="22"/>
                <w:szCs w:val="22"/>
                <w:u w:val="none"/>
                <w:lang w:val="en-US"/>
              </w:rPr>
            </w:pPr>
            <w:r>
              <w:rPr>
                <w:rFonts w:hint="eastAsia" w:ascii="宋体" w:hAnsi="宋体" w:eastAsia="宋体" w:cs="宋体"/>
                <w:i w:val="0"/>
                <w:iCs w:val="0"/>
                <w:color w:val="auto"/>
                <w:kern w:val="0"/>
                <w:sz w:val="22"/>
                <w:szCs w:val="22"/>
                <w:u w:val="none"/>
                <w:lang w:val="en-US" w:eastAsia="zh-CN" w:bidi="ar"/>
              </w:rPr>
              <w:t>调查评价人签字：                 单位：            职称（职务）</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60" w:hRule="atLeast"/>
        </w:trPr>
        <w:tc>
          <w:tcPr>
            <w:tcW w:w="0" w:type="auto"/>
            <w:gridSpan w:val="2"/>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left"/>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调查日期：    年</w:t>
            </w:r>
            <w:r>
              <w:rPr>
                <w:rStyle w:val="9"/>
                <w:rFonts w:eastAsia="宋体"/>
                <w:color w:val="auto"/>
                <w:lang w:val="en-US" w:eastAsia="zh-CN" w:bidi="ar"/>
              </w:rPr>
              <w:t xml:space="preserve"> </w:t>
            </w:r>
            <w:r>
              <w:rPr>
                <w:rFonts w:hint="eastAsia" w:ascii="宋体" w:hAnsi="宋体" w:eastAsia="宋体" w:cs="宋体"/>
                <w:i w:val="0"/>
                <w:iCs w:val="0"/>
                <w:color w:val="auto"/>
                <w:kern w:val="0"/>
                <w:sz w:val="22"/>
                <w:szCs w:val="22"/>
                <w:u w:val="none"/>
                <w:lang w:val="en-US" w:eastAsia="zh-CN" w:bidi="ar"/>
              </w:rPr>
              <w:t xml:space="preserve">   </w:t>
            </w:r>
            <w:r>
              <w:rPr>
                <w:rStyle w:val="9"/>
                <w:rFonts w:eastAsia="宋体"/>
                <w:color w:val="auto"/>
                <w:lang w:val="en-US" w:eastAsia="zh-CN" w:bidi="ar"/>
              </w:rPr>
              <w:t xml:space="preserve"> </w:t>
            </w:r>
            <w:r>
              <w:rPr>
                <w:rFonts w:hint="eastAsia" w:ascii="宋体" w:hAnsi="宋体" w:eastAsia="宋体" w:cs="宋体"/>
                <w:i w:val="0"/>
                <w:iCs w:val="0"/>
                <w:color w:val="auto"/>
                <w:kern w:val="0"/>
                <w:sz w:val="22"/>
                <w:szCs w:val="22"/>
                <w:u w:val="none"/>
                <w:lang w:val="en-US" w:eastAsia="zh-CN" w:bidi="ar"/>
              </w:rPr>
              <w:t>月</w:t>
            </w:r>
            <w:r>
              <w:rPr>
                <w:rStyle w:val="9"/>
                <w:rFonts w:eastAsia="宋体"/>
                <w:color w:val="auto"/>
                <w:lang w:val="en-US" w:eastAsia="zh-CN" w:bidi="ar"/>
              </w:rPr>
              <w:t xml:space="preserve"> </w:t>
            </w:r>
            <w:r>
              <w:rPr>
                <w:rFonts w:hint="eastAsia" w:ascii="宋体" w:hAnsi="宋体" w:eastAsia="宋体" w:cs="宋体"/>
                <w:i w:val="0"/>
                <w:iCs w:val="0"/>
                <w:color w:val="auto"/>
                <w:kern w:val="0"/>
                <w:sz w:val="22"/>
                <w:szCs w:val="22"/>
                <w:u w:val="none"/>
                <w:lang w:val="en-US" w:eastAsia="zh-CN" w:bidi="ar"/>
              </w:rPr>
              <w:t xml:space="preserve">   日 —</w:t>
            </w:r>
            <w:r>
              <w:rPr>
                <w:rStyle w:val="9"/>
                <w:rFonts w:eastAsia="宋体"/>
                <w:color w:val="auto"/>
                <w:lang w:val="en-US" w:eastAsia="zh-CN" w:bidi="ar"/>
              </w:rPr>
              <w:t xml:space="preserve">   </w:t>
            </w:r>
            <w:r>
              <w:rPr>
                <w:rFonts w:hint="eastAsia" w:ascii="宋体" w:hAnsi="宋体" w:eastAsia="宋体" w:cs="宋体"/>
                <w:i w:val="0"/>
                <w:iCs w:val="0"/>
                <w:color w:val="auto"/>
                <w:kern w:val="0"/>
                <w:sz w:val="22"/>
                <w:szCs w:val="22"/>
                <w:u w:val="none"/>
                <w:lang w:val="en-US" w:eastAsia="zh-CN" w:bidi="ar"/>
              </w:rPr>
              <w:t xml:space="preserve">   年</w:t>
            </w:r>
            <w:r>
              <w:rPr>
                <w:rStyle w:val="9"/>
                <w:rFonts w:eastAsia="宋体"/>
                <w:color w:val="auto"/>
                <w:lang w:val="en-US" w:eastAsia="zh-CN" w:bidi="ar"/>
              </w:rPr>
              <w:t xml:space="preserve">  </w:t>
            </w:r>
            <w:r>
              <w:rPr>
                <w:rFonts w:hint="eastAsia" w:ascii="宋体" w:hAnsi="宋体" w:eastAsia="宋体" w:cs="宋体"/>
                <w:i w:val="0"/>
                <w:iCs w:val="0"/>
                <w:color w:val="auto"/>
                <w:kern w:val="0"/>
                <w:sz w:val="22"/>
                <w:szCs w:val="22"/>
                <w:u w:val="none"/>
                <w:lang w:val="en-US" w:eastAsia="zh-CN" w:bidi="ar"/>
              </w:rPr>
              <w:t xml:space="preserve">   月  </w:t>
            </w:r>
            <w:r>
              <w:rPr>
                <w:rStyle w:val="9"/>
                <w:rFonts w:eastAsia="宋体"/>
                <w:color w:val="auto"/>
                <w:lang w:val="en-US" w:eastAsia="zh-CN" w:bidi="ar"/>
              </w:rPr>
              <w:t xml:space="preserve">  </w:t>
            </w:r>
            <w:r>
              <w:rPr>
                <w:rFonts w:hint="eastAsia" w:ascii="宋体" w:hAnsi="宋体" w:eastAsia="宋体" w:cs="宋体"/>
                <w:i w:val="0"/>
                <w:iCs w:val="0"/>
                <w:color w:val="auto"/>
                <w:kern w:val="0"/>
                <w:sz w:val="22"/>
                <w:szCs w:val="22"/>
                <w:u w:val="none"/>
                <w:lang w:val="en-US" w:eastAsia="zh-CN" w:bidi="ar"/>
              </w:rPr>
              <w:t xml:space="preserve"> 日</w:t>
            </w:r>
            <w:r>
              <w:rPr>
                <w:rStyle w:val="9"/>
                <w:rFonts w:eastAsia="宋体"/>
                <w:color w:val="auto"/>
                <w:lang w:val="en-US" w:eastAsia="zh-CN" w:bidi="ar"/>
              </w:rPr>
              <w:t xml:space="preserve">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60" w:hRule="atLeast"/>
        </w:trPr>
        <w:tc>
          <w:tcPr>
            <w:tcW w:w="151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auto"/>
                <w:kern w:val="0"/>
                <w:sz w:val="22"/>
                <w:szCs w:val="22"/>
                <w:u w:val="none"/>
                <w:lang w:val="en-US" w:eastAsia="zh-CN" w:bidi="ar"/>
              </w:rPr>
            </w:pPr>
            <w:r>
              <w:rPr>
                <w:rFonts w:hint="eastAsia" w:ascii="宋体" w:hAnsi="宋体" w:eastAsia="宋体" w:cs="宋体"/>
                <w:i w:val="0"/>
                <w:iCs w:val="0"/>
                <w:color w:val="auto"/>
                <w:kern w:val="0"/>
                <w:sz w:val="22"/>
                <w:szCs w:val="22"/>
                <w:u w:val="none"/>
                <w:lang w:val="en-US" w:eastAsia="zh-CN" w:bidi="ar"/>
              </w:rPr>
              <w:t>生态影响</w:t>
            </w:r>
          </w:p>
          <w:p>
            <w:pPr>
              <w:keepNext w:val="0"/>
              <w:keepLines w:val="0"/>
              <w:widowControl/>
              <w:suppressLineNumbers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评价</w:t>
            </w:r>
          </w:p>
        </w:tc>
        <w:tc>
          <w:tcPr>
            <w:tcW w:w="646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left"/>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生态影响评价指标              生态影响评价</w:t>
            </w:r>
            <w:r>
              <w:rPr>
                <w:rFonts w:hint="eastAsia" w:ascii="宋体" w:hAnsi="宋体" w:eastAsia="宋体" w:cs="宋体"/>
                <w:i w:val="0"/>
                <w:iCs w:val="0"/>
                <w:color w:val="auto"/>
                <w:kern w:val="0"/>
                <w:sz w:val="22"/>
                <w:szCs w:val="22"/>
                <w:u w:val="none"/>
                <w:lang w:val="en-US" w:eastAsia="zh-CN" w:bidi="ar"/>
              </w:rPr>
              <w:br w:type="textWrapping"/>
            </w:r>
            <w:r>
              <w:rPr>
                <w:rFonts w:hint="eastAsia" w:ascii="宋体" w:hAnsi="宋体" w:eastAsia="宋体" w:cs="宋体"/>
                <w:i w:val="0"/>
                <w:iCs w:val="0"/>
                <w:color w:val="auto"/>
                <w:kern w:val="0"/>
                <w:sz w:val="22"/>
                <w:szCs w:val="22"/>
                <w:u w:val="none"/>
                <w:lang w:val="en-US" w:eastAsia="zh-CN" w:bidi="ar"/>
              </w:rPr>
              <w:t>湿地生态系统    严重□     中度□     轻度 □   轻微 □</w:t>
            </w:r>
            <w:r>
              <w:rPr>
                <w:rFonts w:hint="eastAsia" w:ascii="宋体" w:hAnsi="宋体" w:eastAsia="宋体" w:cs="宋体"/>
                <w:i w:val="0"/>
                <w:iCs w:val="0"/>
                <w:color w:val="auto"/>
                <w:kern w:val="0"/>
                <w:sz w:val="22"/>
                <w:szCs w:val="22"/>
                <w:u w:val="none"/>
                <w:lang w:val="en-US" w:eastAsia="zh-CN" w:bidi="ar"/>
              </w:rPr>
              <w:br w:type="textWrapping"/>
            </w:r>
            <w:r>
              <w:rPr>
                <w:rFonts w:hint="eastAsia" w:ascii="宋体" w:hAnsi="宋体" w:eastAsia="宋体" w:cs="宋体"/>
                <w:i w:val="0"/>
                <w:iCs w:val="0"/>
                <w:color w:val="auto"/>
                <w:kern w:val="0"/>
                <w:sz w:val="22"/>
                <w:szCs w:val="22"/>
                <w:u w:val="none"/>
                <w:lang w:val="en-US" w:eastAsia="zh-CN" w:bidi="ar"/>
              </w:rPr>
              <w:t>生物多样性      严重□     中度□     轻度 □   轻微 □主要保护对象    严重□     中度□     轻度 □   轻微 □</w:t>
            </w:r>
            <w:r>
              <w:rPr>
                <w:rFonts w:hint="eastAsia" w:ascii="宋体" w:hAnsi="宋体" w:eastAsia="宋体" w:cs="宋体"/>
                <w:i w:val="0"/>
                <w:iCs w:val="0"/>
                <w:color w:val="auto"/>
                <w:kern w:val="0"/>
                <w:sz w:val="22"/>
                <w:szCs w:val="22"/>
                <w:u w:val="none"/>
                <w:lang w:val="en-US" w:eastAsia="zh-CN" w:bidi="ar"/>
              </w:rPr>
              <w:br w:type="textWrapping"/>
            </w:r>
            <w:r>
              <w:rPr>
                <w:rFonts w:hint="eastAsia" w:ascii="宋体" w:hAnsi="宋体" w:eastAsia="宋体" w:cs="宋体"/>
                <w:i w:val="0"/>
                <w:iCs w:val="0"/>
                <w:color w:val="auto"/>
                <w:kern w:val="0"/>
                <w:sz w:val="22"/>
                <w:szCs w:val="22"/>
                <w:u w:val="none"/>
                <w:lang w:val="en-US" w:eastAsia="zh-CN" w:bidi="ar"/>
              </w:rPr>
              <w:t>湿地景观        严重□     中度□     轻度 □   轻微 □环境风险        严重□     中度□     轻度 □   轻微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125" w:hRule="atLeast"/>
        </w:trPr>
        <w:tc>
          <w:tcPr>
            <w:tcW w:w="151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生态保护与恢复措施</w:t>
            </w:r>
          </w:p>
        </w:tc>
        <w:tc>
          <w:tcPr>
            <w:tcW w:w="646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left"/>
              <w:textAlignment w:val="center"/>
              <w:rPr>
                <w:rFonts w:hint="eastAsia" w:ascii="宋体" w:hAnsi="宋体" w:eastAsia="宋体" w:cs="宋体"/>
                <w:i w:val="0"/>
                <w:iCs w:val="0"/>
                <w:color w:val="auto"/>
                <w:kern w:val="0"/>
                <w:sz w:val="22"/>
                <w:szCs w:val="22"/>
                <w:u w:val="none"/>
                <w:lang w:val="en-US" w:eastAsia="zh-CN" w:bidi="ar"/>
              </w:rPr>
            </w:pPr>
            <w:r>
              <w:rPr>
                <w:rFonts w:hint="eastAsia" w:ascii="宋体" w:hAnsi="宋体" w:eastAsia="宋体" w:cs="宋体"/>
                <w:i w:val="0"/>
                <w:iCs w:val="0"/>
                <w:color w:val="auto"/>
                <w:kern w:val="0"/>
                <w:sz w:val="22"/>
                <w:szCs w:val="22"/>
                <w:u w:val="none"/>
                <w:lang w:val="en-US" w:eastAsia="zh-CN" w:bidi="ar"/>
              </w:rPr>
              <w:t xml:space="preserve">施工期生态保护措施：  </w:t>
            </w:r>
          </w:p>
          <w:p>
            <w:pPr>
              <w:pStyle w:val="2"/>
              <w:rPr>
                <w:rFonts w:hint="eastAsia"/>
                <w:color w:val="auto"/>
                <w:lang w:val="en-US" w:eastAsia="zh-CN"/>
              </w:rPr>
            </w:pPr>
          </w:p>
          <w:p>
            <w:pPr>
              <w:keepNext w:val="0"/>
              <w:keepLines w:val="0"/>
              <w:widowControl/>
              <w:suppressLineNumbers w:val="0"/>
              <w:jc w:val="left"/>
              <w:textAlignment w:val="center"/>
              <w:rPr>
                <w:rFonts w:hint="eastAsia" w:ascii="宋体" w:hAnsi="宋体" w:eastAsia="宋体" w:cs="宋体"/>
                <w:i w:val="0"/>
                <w:iCs w:val="0"/>
                <w:color w:val="auto"/>
                <w:kern w:val="0"/>
                <w:sz w:val="22"/>
                <w:szCs w:val="22"/>
                <w:u w:val="none"/>
                <w:lang w:val="en-US" w:eastAsia="zh-CN" w:bidi="ar"/>
              </w:rPr>
            </w:pPr>
            <w:r>
              <w:rPr>
                <w:rFonts w:hint="eastAsia" w:ascii="宋体" w:hAnsi="宋体" w:eastAsia="宋体" w:cs="宋体"/>
                <w:i w:val="0"/>
                <w:iCs w:val="0"/>
                <w:color w:val="auto"/>
                <w:kern w:val="0"/>
                <w:sz w:val="22"/>
                <w:szCs w:val="22"/>
                <w:u w:val="none"/>
                <w:lang w:val="en-US" w:eastAsia="zh-CN" w:bidi="ar"/>
              </w:rPr>
              <w:t xml:space="preserve">运营期生态保护措施： </w:t>
            </w:r>
          </w:p>
          <w:p>
            <w:pPr>
              <w:keepNext w:val="0"/>
              <w:keepLines w:val="0"/>
              <w:widowControl/>
              <w:suppressLineNumbers w:val="0"/>
              <w:jc w:val="left"/>
              <w:textAlignment w:val="center"/>
              <w:rPr>
                <w:rFonts w:hint="eastAsia" w:ascii="宋体" w:hAnsi="宋体" w:eastAsia="宋体" w:cs="宋体"/>
                <w:i w:val="0"/>
                <w:iCs w:val="0"/>
                <w:color w:val="auto"/>
                <w:kern w:val="0"/>
                <w:sz w:val="22"/>
                <w:szCs w:val="22"/>
                <w:u w:val="none"/>
                <w:lang w:val="en-US" w:eastAsia="zh-CN" w:bidi="ar"/>
              </w:rPr>
            </w:pPr>
            <w:r>
              <w:rPr>
                <w:rFonts w:hint="eastAsia" w:ascii="宋体" w:hAnsi="宋体" w:eastAsia="宋体" w:cs="宋体"/>
                <w:i w:val="0"/>
                <w:iCs w:val="0"/>
                <w:color w:val="auto"/>
                <w:kern w:val="0"/>
                <w:sz w:val="22"/>
                <w:szCs w:val="22"/>
                <w:u w:val="none"/>
                <w:lang w:val="en-US" w:eastAsia="zh-CN" w:bidi="ar"/>
              </w:rPr>
              <w:t xml:space="preserve">                </w:t>
            </w:r>
            <w:r>
              <w:rPr>
                <w:rFonts w:hint="eastAsia" w:ascii="宋体" w:hAnsi="宋体" w:eastAsia="宋体" w:cs="宋体"/>
                <w:i w:val="0"/>
                <w:iCs w:val="0"/>
                <w:color w:val="auto"/>
                <w:kern w:val="0"/>
                <w:sz w:val="22"/>
                <w:szCs w:val="22"/>
                <w:u w:val="none"/>
                <w:lang w:val="en-US" w:eastAsia="zh-CN" w:bidi="ar"/>
              </w:rPr>
              <w:br w:type="textWrapping"/>
            </w:r>
            <w:r>
              <w:rPr>
                <w:rFonts w:hint="eastAsia" w:ascii="宋体" w:hAnsi="宋体" w:eastAsia="宋体" w:cs="宋体"/>
                <w:i w:val="0"/>
                <w:iCs w:val="0"/>
                <w:color w:val="auto"/>
                <w:kern w:val="0"/>
                <w:sz w:val="22"/>
                <w:szCs w:val="22"/>
                <w:u w:val="none"/>
                <w:lang w:val="en-US" w:eastAsia="zh-CN" w:bidi="ar"/>
              </w:rPr>
              <w:t xml:space="preserve">生态监测措施：    </w:t>
            </w:r>
          </w:p>
          <w:p>
            <w:pPr>
              <w:keepNext w:val="0"/>
              <w:keepLines w:val="0"/>
              <w:widowControl/>
              <w:suppressLineNumbers w:val="0"/>
              <w:jc w:val="left"/>
              <w:textAlignment w:val="center"/>
              <w:rPr>
                <w:rFonts w:hint="eastAsia" w:ascii="宋体" w:hAnsi="宋体" w:eastAsia="宋体" w:cs="宋体"/>
                <w:i w:val="0"/>
                <w:iCs w:val="0"/>
                <w:color w:val="auto"/>
                <w:kern w:val="0"/>
                <w:sz w:val="22"/>
                <w:szCs w:val="22"/>
                <w:u w:val="none"/>
                <w:lang w:val="en-US" w:eastAsia="zh-CN" w:bidi="ar"/>
              </w:rPr>
            </w:pPr>
            <w:r>
              <w:rPr>
                <w:rFonts w:hint="eastAsia" w:ascii="宋体" w:hAnsi="宋体" w:eastAsia="宋体" w:cs="宋体"/>
                <w:i w:val="0"/>
                <w:iCs w:val="0"/>
                <w:color w:val="auto"/>
                <w:kern w:val="0"/>
                <w:sz w:val="22"/>
                <w:szCs w:val="22"/>
                <w:u w:val="none"/>
                <w:lang w:val="en-US" w:eastAsia="zh-CN" w:bidi="ar"/>
              </w:rPr>
              <w:t xml:space="preserve">                                          </w:t>
            </w:r>
            <w:r>
              <w:rPr>
                <w:rFonts w:hint="eastAsia" w:ascii="宋体" w:hAnsi="宋体" w:eastAsia="宋体" w:cs="宋体"/>
                <w:i w:val="0"/>
                <w:iCs w:val="0"/>
                <w:color w:val="auto"/>
                <w:kern w:val="0"/>
                <w:sz w:val="22"/>
                <w:szCs w:val="22"/>
                <w:u w:val="none"/>
                <w:lang w:val="en-US" w:eastAsia="zh-CN" w:bidi="ar"/>
              </w:rPr>
              <w:br w:type="textWrapping"/>
            </w:r>
            <w:r>
              <w:rPr>
                <w:rFonts w:hint="eastAsia" w:ascii="宋体" w:hAnsi="宋体" w:eastAsia="宋体" w:cs="宋体"/>
                <w:i w:val="0"/>
                <w:iCs w:val="0"/>
                <w:color w:val="auto"/>
                <w:kern w:val="0"/>
                <w:sz w:val="22"/>
                <w:szCs w:val="22"/>
                <w:u w:val="none"/>
                <w:lang w:val="en-US" w:eastAsia="zh-CN" w:bidi="ar"/>
              </w:rPr>
              <w:t xml:space="preserve">生态恢复措施：                         </w:t>
            </w:r>
            <w:r>
              <w:rPr>
                <w:rFonts w:hint="eastAsia" w:ascii="宋体" w:hAnsi="宋体" w:eastAsia="宋体" w:cs="宋体"/>
                <w:i w:val="0"/>
                <w:iCs w:val="0"/>
                <w:color w:val="auto"/>
                <w:kern w:val="0"/>
                <w:sz w:val="22"/>
                <w:szCs w:val="22"/>
                <w:u w:val="none"/>
                <w:lang w:val="en-US" w:eastAsia="zh-CN" w:bidi="ar"/>
              </w:rPr>
              <w:br w:type="textWrapping"/>
            </w:r>
          </w:p>
          <w:p>
            <w:pPr>
              <w:keepNext w:val="0"/>
              <w:keepLines w:val="0"/>
              <w:widowControl/>
              <w:suppressLineNumbers w:val="0"/>
              <w:jc w:val="left"/>
              <w:textAlignment w:val="center"/>
              <w:rPr>
                <w:rFonts w:hint="eastAsia" w:ascii="宋体" w:hAnsi="宋体" w:eastAsia="宋体" w:cs="宋体"/>
                <w:i w:val="0"/>
                <w:iCs w:val="0"/>
                <w:color w:val="auto"/>
                <w:kern w:val="0"/>
                <w:sz w:val="22"/>
                <w:szCs w:val="22"/>
                <w:u w:val="none"/>
                <w:lang w:val="en-US" w:eastAsia="zh-CN" w:bidi="ar"/>
              </w:rPr>
            </w:pPr>
            <w:r>
              <w:rPr>
                <w:rFonts w:hint="eastAsia" w:ascii="宋体" w:hAnsi="宋体" w:eastAsia="宋体" w:cs="宋体"/>
                <w:i w:val="0"/>
                <w:iCs w:val="0"/>
                <w:color w:val="auto"/>
                <w:kern w:val="0"/>
                <w:sz w:val="22"/>
                <w:szCs w:val="22"/>
                <w:u w:val="none"/>
                <w:lang w:val="en-US" w:eastAsia="zh-CN" w:bidi="ar"/>
              </w:rPr>
              <w:t xml:space="preserve">保障措施： </w:t>
            </w:r>
          </w:p>
          <w:p>
            <w:pPr>
              <w:keepNext w:val="0"/>
              <w:keepLines w:val="0"/>
              <w:widowControl/>
              <w:suppressLineNumbers w:val="0"/>
              <w:jc w:val="left"/>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 xml:space="preserve">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125" w:hRule="atLeast"/>
        </w:trPr>
        <w:tc>
          <w:tcPr>
            <w:tcW w:w="151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其他说明（与规划符合性）</w:t>
            </w:r>
          </w:p>
        </w:tc>
        <w:tc>
          <w:tcPr>
            <w:tcW w:w="0" w:type="auto"/>
            <w:tcBorders>
              <w:top w:val="single" w:color="000000" w:sz="4" w:space="0"/>
              <w:left w:val="single" w:color="000000" w:sz="4" w:space="0"/>
              <w:bottom w:val="single" w:color="000000" w:sz="4" w:space="0"/>
              <w:right w:val="single" w:color="000000" w:sz="4" w:space="0"/>
            </w:tcBorders>
            <w:noWrap/>
            <w:vAlign w:val="center"/>
          </w:tcPr>
          <w:p>
            <w:pPr>
              <w:jc w:val="center"/>
              <w:rPr>
                <w:rFonts w:hint="eastAsia" w:ascii="宋体" w:hAnsi="宋体" w:eastAsia="宋体" w:cs="宋体"/>
                <w:i w:val="0"/>
                <w:iCs w:val="0"/>
                <w:color w:val="auto"/>
                <w:sz w:val="22"/>
                <w:szCs w:val="22"/>
                <w:u w:val="none"/>
              </w:rPr>
            </w:pPr>
          </w:p>
        </w:tc>
      </w:tr>
    </w:tbl>
    <w:p>
      <w:pPr>
        <w:keepNext w:val="0"/>
        <w:keepLines w:val="0"/>
        <w:pageBreakBefore w:val="0"/>
        <w:widowControl w:val="0"/>
        <w:kinsoku/>
        <w:overflowPunct/>
        <w:topLinePunct w:val="0"/>
        <w:autoSpaceDE/>
        <w:autoSpaceDN/>
        <w:bidi w:val="0"/>
        <w:adjustRightInd/>
        <w:snapToGrid/>
        <w:spacing w:line="540" w:lineRule="exact"/>
        <w:textAlignment w:val="auto"/>
        <w:rPr>
          <w:rFonts w:hint="eastAsia" w:ascii="国标黑体" w:hAnsi="国标黑体" w:eastAsia="国标黑体" w:cs="国标黑体"/>
          <w:i w:val="0"/>
          <w:iCs w:val="0"/>
          <w:caps w:val="0"/>
          <w:color w:val="auto"/>
          <w:spacing w:val="0"/>
          <w:sz w:val="32"/>
          <w:szCs w:val="32"/>
          <w:shd w:val="clear" w:color="auto" w:fill="FFFFFF"/>
        </w:rPr>
      </w:pPr>
    </w:p>
    <w:p>
      <w:pPr>
        <w:keepNext w:val="0"/>
        <w:keepLines w:val="0"/>
        <w:pageBreakBefore w:val="0"/>
        <w:widowControl w:val="0"/>
        <w:kinsoku/>
        <w:overflowPunct/>
        <w:topLinePunct w:val="0"/>
        <w:autoSpaceDE/>
        <w:autoSpaceDN/>
        <w:bidi w:val="0"/>
        <w:adjustRightInd/>
        <w:snapToGrid/>
        <w:spacing w:line="540" w:lineRule="exact"/>
        <w:textAlignment w:val="auto"/>
        <w:rPr>
          <w:rFonts w:hint="eastAsia" w:ascii="国标黑体" w:hAnsi="国标黑体" w:eastAsia="国标黑体" w:cs="国标黑体"/>
          <w:i w:val="0"/>
          <w:iCs w:val="0"/>
          <w:caps w:val="0"/>
          <w:color w:val="auto"/>
          <w:spacing w:val="0"/>
          <w:sz w:val="32"/>
          <w:szCs w:val="32"/>
          <w:shd w:val="clear" w:color="auto" w:fill="FFFFFF"/>
        </w:rPr>
      </w:pPr>
    </w:p>
    <w:p>
      <w:pPr>
        <w:keepNext w:val="0"/>
        <w:keepLines w:val="0"/>
        <w:pageBreakBefore w:val="0"/>
        <w:widowControl w:val="0"/>
        <w:kinsoku/>
        <w:overflowPunct/>
        <w:topLinePunct w:val="0"/>
        <w:autoSpaceDE/>
        <w:autoSpaceDN/>
        <w:bidi w:val="0"/>
        <w:adjustRightInd/>
        <w:snapToGrid/>
        <w:spacing w:line="540" w:lineRule="exact"/>
        <w:textAlignment w:val="auto"/>
        <w:rPr>
          <w:rFonts w:hint="eastAsia" w:ascii="国标黑体" w:hAnsi="国标黑体" w:eastAsia="国标黑体" w:cs="国标黑体"/>
          <w:i w:val="0"/>
          <w:iCs w:val="0"/>
          <w:caps w:val="0"/>
          <w:color w:val="auto"/>
          <w:spacing w:val="0"/>
          <w:sz w:val="32"/>
          <w:szCs w:val="32"/>
          <w:shd w:val="clear" w:color="auto" w:fill="FFFFFF"/>
        </w:rPr>
      </w:pPr>
      <w:r>
        <w:rPr>
          <w:rFonts w:hint="eastAsia" w:ascii="国标黑体" w:hAnsi="国标黑体" w:eastAsia="国标黑体" w:cs="国标黑体"/>
          <w:i w:val="0"/>
          <w:iCs w:val="0"/>
          <w:caps w:val="0"/>
          <w:color w:val="auto"/>
          <w:spacing w:val="0"/>
          <w:sz w:val="32"/>
          <w:szCs w:val="32"/>
          <w:shd w:val="clear" w:color="auto" w:fill="FFFFFF"/>
        </w:rPr>
        <w:t>附件3</w:t>
      </w:r>
    </w:p>
    <w:p>
      <w:pPr>
        <w:keepNext w:val="0"/>
        <w:keepLines w:val="0"/>
        <w:pageBreakBefore w:val="0"/>
        <w:widowControl w:val="0"/>
        <w:kinsoku/>
        <w:wordWrap/>
        <w:overflowPunct/>
        <w:topLinePunct w:val="0"/>
        <w:autoSpaceDE/>
        <w:autoSpaceDN/>
        <w:bidi w:val="0"/>
        <w:adjustRightInd/>
        <w:snapToGrid/>
        <w:spacing w:line="540" w:lineRule="exact"/>
        <w:jc w:val="center"/>
        <w:textAlignment w:val="auto"/>
        <w:rPr>
          <w:rFonts w:hint="eastAsia" w:ascii="Times New Roman" w:hAnsi="Times New Roman" w:eastAsia="方正小标宋简体" w:cs="Times New Roman"/>
          <w:color w:val="auto"/>
          <w:spacing w:val="-11"/>
          <w:sz w:val="44"/>
          <w:szCs w:val="44"/>
          <w:highlight w:val="none"/>
          <w:lang w:val="en-US" w:eastAsia="zh-CN"/>
        </w:rPr>
      </w:pPr>
    </w:p>
    <w:p>
      <w:pPr>
        <w:keepNext w:val="0"/>
        <w:keepLines w:val="0"/>
        <w:pageBreakBefore w:val="0"/>
        <w:widowControl w:val="0"/>
        <w:kinsoku/>
        <w:wordWrap/>
        <w:overflowPunct/>
        <w:topLinePunct w:val="0"/>
        <w:autoSpaceDE/>
        <w:autoSpaceDN/>
        <w:bidi w:val="0"/>
        <w:adjustRightInd/>
        <w:snapToGrid/>
        <w:spacing w:line="540" w:lineRule="exact"/>
        <w:jc w:val="center"/>
        <w:textAlignment w:val="auto"/>
        <w:rPr>
          <w:rFonts w:hint="eastAsia" w:ascii="国标小标宋" w:hAnsi="国标小标宋" w:eastAsia="国标小标宋" w:cs="国标小标宋"/>
          <w:color w:val="auto"/>
          <w:spacing w:val="-11"/>
          <w:sz w:val="36"/>
          <w:szCs w:val="36"/>
          <w:highlight w:val="none"/>
          <w:lang w:val="en-US" w:eastAsia="zh-CN"/>
        </w:rPr>
      </w:pPr>
      <w:r>
        <w:rPr>
          <w:rFonts w:hint="eastAsia" w:ascii="国标小标宋" w:hAnsi="国标小标宋" w:eastAsia="国标小标宋" w:cs="国标小标宋"/>
          <w:color w:val="auto"/>
          <w:spacing w:val="-11"/>
          <w:sz w:val="36"/>
          <w:szCs w:val="36"/>
          <w:highlight w:val="none"/>
          <w:lang w:val="en-US" w:eastAsia="zh-CN"/>
        </w:rPr>
        <w:t>建设项目占用一般湿地汇总统计表（含矢量数据）</w:t>
      </w:r>
    </w:p>
    <w:tbl>
      <w:tblPr>
        <w:tblStyle w:val="7"/>
        <w:tblW w:w="4902" w:type="pct"/>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
      <w:tblGrid>
        <w:gridCol w:w="591"/>
        <w:gridCol w:w="839"/>
        <w:gridCol w:w="647"/>
        <w:gridCol w:w="842"/>
        <w:gridCol w:w="706"/>
        <w:gridCol w:w="706"/>
        <w:gridCol w:w="706"/>
        <w:gridCol w:w="972"/>
        <w:gridCol w:w="1071"/>
        <w:gridCol w:w="907"/>
        <w:gridCol w:w="369"/>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53" w:hRule="atLeast"/>
        </w:trPr>
        <w:tc>
          <w:tcPr>
            <w:tcW w:w="353"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kern w:val="0"/>
                <w:sz w:val="18"/>
                <w:szCs w:val="18"/>
                <w:u w:val="none"/>
                <w:lang w:val="en-US" w:eastAsia="zh-CN" w:bidi="ar"/>
              </w:rPr>
              <w:t>序号</w:t>
            </w:r>
          </w:p>
        </w:tc>
        <w:tc>
          <w:tcPr>
            <w:tcW w:w="502"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auto"/>
                <w:kern w:val="0"/>
                <w:sz w:val="18"/>
                <w:szCs w:val="18"/>
                <w:u w:val="none"/>
                <w:lang w:val="en-US" w:eastAsia="zh-CN" w:bidi="ar"/>
              </w:rPr>
            </w:pPr>
            <w:r>
              <w:rPr>
                <w:rFonts w:hint="eastAsia" w:ascii="宋体" w:hAnsi="宋体" w:eastAsia="宋体" w:cs="宋体"/>
                <w:i w:val="0"/>
                <w:iCs w:val="0"/>
                <w:color w:val="auto"/>
                <w:kern w:val="0"/>
                <w:sz w:val="18"/>
                <w:szCs w:val="18"/>
                <w:u w:val="none"/>
                <w:lang w:val="en-US" w:eastAsia="zh-CN" w:bidi="ar"/>
              </w:rPr>
              <w:t>县（市、区）</w:t>
            </w:r>
          </w:p>
        </w:tc>
        <w:tc>
          <w:tcPr>
            <w:tcW w:w="387"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auto"/>
                <w:kern w:val="0"/>
                <w:sz w:val="18"/>
                <w:szCs w:val="18"/>
                <w:u w:val="none"/>
                <w:lang w:val="en-US" w:eastAsia="zh-CN" w:bidi="ar"/>
              </w:rPr>
            </w:pPr>
            <w:r>
              <w:rPr>
                <w:rFonts w:hint="eastAsia" w:ascii="宋体" w:hAnsi="宋体" w:eastAsia="宋体" w:cs="宋体"/>
                <w:i w:val="0"/>
                <w:iCs w:val="0"/>
                <w:color w:val="auto"/>
                <w:kern w:val="0"/>
                <w:sz w:val="18"/>
                <w:szCs w:val="18"/>
                <w:u w:val="none"/>
                <w:lang w:val="en-US" w:eastAsia="zh-CN" w:bidi="ar"/>
              </w:rPr>
              <w:t>项目</w:t>
            </w:r>
          </w:p>
          <w:p>
            <w:pPr>
              <w:keepNext w:val="0"/>
              <w:keepLines w:val="0"/>
              <w:widowControl/>
              <w:suppressLineNumbers w:val="0"/>
              <w:jc w:val="center"/>
              <w:textAlignment w:val="center"/>
              <w:rPr>
                <w:rFonts w:hint="eastAsia" w:ascii="宋体" w:hAnsi="宋体" w:eastAsia="宋体" w:cs="宋体"/>
                <w:i w:val="0"/>
                <w:iCs w:val="0"/>
                <w:color w:val="auto"/>
                <w:kern w:val="0"/>
                <w:sz w:val="18"/>
                <w:szCs w:val="18"/>
                <w:u w:val="none"/>
                <w:lang w:val="en-US" w:eastAsia="zh-CN" w:bidi="ar"/>
              </w:rPr>
            </w:pPr>
            <w:r>
              <w:rPr>
                <w:rFonts w:hint="eastAsia" w:ascii="宋体" w:hAnsi="宋体" w:eastAsia="宋体" w:cs="宋体"/>
                <w:i w:val="0"/>
                <w:iCs w:val="0"/>
                <w:color w:val="auto"/>
                <w:kern w:val="0"/>
                <w:sz w:val="18"/>
                <w:szCs w:val="18"/>
                <w:u w:val="none"/>
                <w:lang w:val="en-US" w:eastAsia="zh-CN" w:bidi="ar"/>
              </w:rPr>
              <w:t>名称</w:t>
            </w:r>
          </w:p>
        </w:tc>
        <w:tc>
          <w:tcPr>
            <w:tcW w:w="503"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auto"/>
                <w:kern w:val="0"/>
                <w:sz w:val="18"/>
                <w:szCs w:val="18"/>
                <w:u w:val="none"/>
                <w:lang w:val="en-US" w:eastAsia="zh-CN" w:bidi="ar"/>
              </w:rPr>
            </w:pPr>
            <w:r>
              <w:rPr>
                <w:rFonts w:hint="eastAsia" w:ascii="宋体" w:hAnsi="宋体" w:eastAsia="宋体" w:cs="宋体"/>
                <w:i w:val="0"/>
                <w:iCs w:val="0"/>
                <w:color w:val="auto"/>
                <w:kern w:val="0"/>
                <w:sz w:val="18"/>
                <w:szCs w:val="18"/>
                <w:u w:val="none"/>
                <w:lang w:val="en-US" w:eastAsia="zh-CN" w:bidi="ar"/>
              </w:rPr>
              <w:t>项目批准机关</w:t>
            </w:r>
          </w:p>
        </w:tc>
        <w:tc>
          <w:tcPr>
            <w:tcW w:w="422"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auto"/>
                <w:kern w:val="0"/>
                <w:sz w:val="18"/>
                <w:szCs w:val="18"/>
                <w:u w:val="none"/>
                <w:lang w:val="en-US" w:eastAsia="zh-CN" w:bidi="ar"/>
              </w:rPr>
            </w:pPr>
            <w:r>
              <w:rPr>
                <w:rFonts w:hint="eastAsia" w:ascii="宋体" w:hAnsi="宋体" w:eastAsia="宋体" w:cs="宋体"/>
                <w:i w:val="0"/>
                <w:iCs w:val="0"/>
                <w:color w:val="auto"/>
                <w:kern w:val="0"/>
                <w:sz w:val="18"/>
                <w:szCs w:val="18"/>
                <w:u w:val="none"/>
                <w:lang w:val="en-US" w:eastAsia="zh-CN" w:bidi="ar"/>
              </w:rPr>
              <w:t>批准文号</w:t>
            </w:r>
          </w:p>
        </w:tc>
        <w:tc>
          <w:tcPr>
            <w:tcW w:w="422"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auto"/>
                <w:kern w:val="0"/>
                <w:sz w:val="18"/>
                <w:szCs w:val="18"/>
                <w:u w:val="none"/>
                <w:lang w:val="en-US" w:eastAsia="zh-CN" w:bidi="ar"/>
              </w:rPr>
            </w:pPr>
            <w:r>
              <w:rPr>
                <w:rFonts w:hint="eastAsia" w:ascii="宋体" w:hAnsi="宋体" w:eastAsia="宋体" w:cs="宋体"/>
                <w:i w:val="0"/>
                <w:iCs w:val="0"/>
                <w:color w:val="auto"/>
                <w:kern w:val="0"/>
                <w:sz w:val="18"/>
                <w:szCs w:val="18"/>
                <w:u w:val="none"/>
                <w:lang w:val="en-US" w:eastAsia="zh-CN" w:bidi="ar"/>
              </w:rPr>
              <w:t>用地类型</w:t>
            </w:r>
          </w:p>
        </w:tc>
        <w:tc>
          <w:tcPr>
            <w:tcW w:w="422"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auto"/>
                <w:kern w:val="0"/>
                <w:sz w:val="18"/>
                <w:szCs w:val="18"/>
                <w:u w:val="none"/>
                <w:lang w:val="en-US" w:eastAsia="zh-CN" w:bidi="ar"/>
              </w:rPr>
            </w:pPr>
            <w:r>
              <w:rPr>
                <w:rFonts w:hint="eastAsia" w:ascii="宋体" w:hAnsi="宋体" w:eastAsia="宋体" w:cs="宋体"/>
                <w:i w:val="0"/>
                <w:iCs w:val="0"/>
                <w:color w:val="auto"/>
                <w:kern w:val="0"/>
                <w:sz w:val="18"/>
                <w:szCs w:val="18"/>
                <w:u w:val="none"/>
                <w:lang w:val="en-US" w:eastAsia="zh-CN" w:bidi="ar"/>
              </w:rPr>
              <w:t>项目类型</w:t>
            </w:r>
          </w:p>
        </w:tc>
        <w:tc>
          <w:tcPr>
            <w:tcW w:w="581"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ind w:left="210" w:hanging="180" w:hangingChars="100"/>
              <w:jc w:val="both"/>
              <w:textAlignment w:val="center"/>
              <w:rPr>
                <w:rFonts w:hint="eastAsia" w:ascii="宋体" w:hAnsi="宋体" w:eastAsia="宋体" w:cs="宋体"/>
                <w:i w:val="0"/>
                <w:iCs w:val="0"/>
                <w:color w:val="auto"/>
                <w:kern w:val="0"/>
                <w:sz w:val="18"/>
                <w:szCs w:val="18"/>
                <w:u w:val="none"/>
                <w:lang w:val="en-US" w:eastAsia="zh-CN" w:bidi="ar"/>
              </w:rPr>
            </w:pPr>
            <w:r>
              <w:rPr>
                <w:rFonts w:hint="eastAsia" w:ascii="宋体" w:hAnsi="宋体" w:eastAsia="宋体" w:cs="宋体"/>
                <w:i w:val="0"/>
                <w:iCs w:val="0"/>
                <w:color w:val="auto"/>
                <w:kern w:val="0"/>
                <w:sz w:val="18"/>
                <w:szCs w:val="18"/>
                <w:u w:val="none"/>
                <w:lang w:val="en-US" w:eastAsia="zh-CN" w:bidi="ar"/>
              </w:rPr>
              <w:t>主要建设内 容</w:t>
            </w:r>
          </w:p>
        </w:tc>
        <w:tc>
          <w:tcPr>
            <w:tcW w:w="640"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ind w:left="210" w:hanging="180" w:hangingChars="100"/>
              <w:jc w:val="both"/>
              <w:textAlignment w:val="center"/>
              <w:rPr>
                <w:rFonts w:hint="eastAsia" w:ascii="宋体" w:hAnsi="宋体" w:eastAsia="宋体" w:cs="宋体"/>
                <w:i w:val="0"/>
                <w:iCs w:val="0"/>
                <w:color w:val="auto"/>
                <w:kern w:val="0"/>
                <w:sz w:val="18"/>
                <w:szCs w:val="18"/>
                <w:u w:val="none"/>
                <w:lang w:val="en-US" w:eastAsia="zh-CN" w:bidi="ar"/>
              </w:rPr>
            </w:pPr>
            <w:r>
              <w:rPr>
                <w:rFonts w:hint="eastAsia" w:ascii="宋体" w:hAnsi="宋体" w:eastAsia="宋体" w:cs="宋体"/>
                <w:i w:val="0"/>
                <w:iCs w:val="0"/>
                <w:color w:val="auto"/>
                <w:kern w:val="0"/>
                <w:sz w:val="18"/>
                <w:szCs w:val="18"/>
                <w:u w:val="none"/>
                <w:lang w:val="en-US" w:eastAsia="zh-CN" w:bidi="ar"/>
              </w:rPr>
              <w:t>占用湿地类 型</w:t>
            </w:r>
          </w:p>
        </w:tc>
        <w:tc>
          <w:tcPr>
            <w:tcW w:w="542"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auto"/>
                <w:kern w:val="0"/>
                <w:sz w:val="18"/>
                <w:szCs w:val="18"/>
                <w:u w:val="none"/>
                <w:lang w:val="en-US" w:eastAsia="zh-CN" w:bidi="ar"/>
              </w:rPr>
            </w:pPr>
            <w:r>
              <w:rPr>
                <w:rFonts w:hint="eastAsia" w:ascii="宋体" w:hAnsi="宋体" w:eastAsia="宋体" w:cs="宋体"/>
                <w:i w:val="0"/>
                <w:iCs w:val="0"/>
                <w:color w:val="auto"/>
                <w:kern w:val="0"/>
                <w:sz w:val="18"/>
                <w:szCs w:val="18"/>
                <w:u w:val="none"/>
                <w:lang w:val="en-US" w:eastAsia="zh-CN" w:bidi="ar"/>
              </w:rPr>
              <w:t>面</w:t>
            </w:r>
            <w:r>
              <w:rPr>
                <w:rFonts w:hint="eastAsia" w:ascii="宋体" w:hAnsi="宋体" w:cs="宋体"/>
                <w:i w:val="0"/>
                <w:iCs w:val="0"/>
                <w:color w:val="auto"/>
                <w:kern w:val="0"/>
                <w:sz w:val="18"/>
                <w:szCs w:val="18"/>
                <w:u w:val="none"/>
                <w:lang w:val="en-US" w:eastAsia="zh-CN" w:bidi="ar"/>
              </w:rPr>
              <w:t xml:space="preserve"> </w:t>
            </w:r>
            <w:r>
              <w:rPr>
                <w:rFonts w:hint="eastAsia" w:ascii="宋体" w:hAnsi="宋体" w:eastAsia="宋体" w:cs="宋体"/>
                <w:i w:val="0"/>
                <w:iCs w:val="0"/>
                <w:color w:val="auto"/>
                <w:kern w:val="0"/>
                <w:sz w:val="18"/>
                <w:szCs w:val="18"/>
                <w:u w:val="none"/>
                <w:lang w:val="en-US" w:eastAsia="zh-CN" w:bidi="ar"/>
              </w:rPr>
              <w:t>积</w:t>
            </w:r>
          </w:p>
          <w:p>
            <w:pPr>
              <w:keepNext w:val="0"/>
              <w:keepLines w:val="0"/>
              <w:widowControl/>
              <w:suppressLineNumbers w:val="0"/>
              <w:jc w:val="center"/>
              <w:textAlignment w:val="center"/>
              <w:rPr>
                <w:rFonts w:hint="eastAsia" w:ascii="宋体" w:hAnsi="宋体" w:eastAsia="宋体" w:cs="宋体"/>
                <w:i w:val="0"/>
                <w:iCs w:val="0"/>
                <w:color w:val="auto"/>
                <w:kern w:val="0"/>
                <w:sz w:val="18"/>
                <w:szCs w:val="18"/>
                <w:u w:val="none"/>
                <w:lang w:val="en-US" w:eastAsia="zh-CN" w:bidi="ar"/>
              </w:rPr>
            </w:pPr>
            <w:r>
              <w:rPr>
                <w:rFonts w:hint="eastAsia" w:ascii="宋体" w:hAnsi="宋体" w:cs="宋体"/>
                <w:i w:val="0"/>
                <w:iCs w:val="0"/>
                <w:color w:val="auto"/>
                <w:kern w:val="0"/>
                <w:sz w:val="18"/>
                <w:szCs w:val="18"/>
                <w:u w:val="none"/>
                <w:lang w:val="en-US" w:eastAsia="zh-CN" w:bidi="ar"/>
              </w:rPr>
              <w:t>（公顷）</w:t>
            </w:r>
          </w:p>
        </w:tc>
        <w:tc>
          <w:tcPr>
            <w:tcW w:w="220"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auto"/>
                <w:kern w:val="0"/>
                <w:sz w:val="18"/>
                <w:szCs w:val="18"/>
                <w:u w:val="none"/>
                <w:lang w:val="en-US" w:eastAsia="zh-CN" w:bidi="ar"/>
              </w:rPr>
            </w:pPr>
            <w:r>
              <w:rPr>
                <w:rFonts w:hint="eastAsia" w:ascii="宋体" w:hAnsi="宋体" w:eastAsia="宋体" w:cs="宋体"/>
                <w:i w:val="0"/>
                <w:iCs w:val="0"/>
                <w:color w:val="auto"/>
                <w:kern w:val="0"/>
                <w:sz w:val="18"/>
                <w:szCs w:val="18"/>
                <w:u w:val="none"/>
                <w:lang w:val="en-US" w:eastAsia="zh-CN" w:bidi="ar"/>
              </w:rPr>
              <w:t>备注</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19" w:hRule="atLeast"/>
        </w:trPr>
        <w:tc>
          <w:tcPr>
            <w:tcW w:w="353" w:type="pct"/>
            <w:tcBorders>
              <w:top w:val="single" w:color="000000" w:sz="4" w:space="0"/>
              <w:left w:val="single" w:color="000000" w:sz="4" w:space="0"/>
              <w:bottom w:val="single" w:color="000000" w:sz="4" w:space="0"/>
              <w:right w:val="single" w:color="000000" w:sz="4" w:space="0"/>
            </w:tcBorders>
            <w:noWrap w:val="0"/>
            <w:vAlign w:val="center"/>
          </w:tcPr>
          <w:p>
            <w:pPr>
              <w:jc w:val="both"/>
              <w:rPr>
                <w:rFonts w:hint="eastAsia" w:ascii="宋体" w:hAnsi="宋体" w:eastAsia="宋体" w:cs="宋体"/>
                <w:i w:val="0"/>
                <w:iCs w:val="0"/>
                <w:color w:val="auto"/>
                <w:sz w:val="18"/>
                <w:szCs w:val="18"/>
                <w:u w:val="none"/>
                <w:lang w:val="en-US" w:eastAsia="zh-CN"/>
              </w:rPr>
            </w:pPr>
            <w:r>
              <w:rPr>
                <w:rFonts w:hint="eastAsia" w:ascii="宋体" w:hAnsi="宋体" w:eastAsia="宋体" w:cs="宋体"/>
                <w:i w:val="0"/>
                <w:iCs w:val="0"/>
                <w:color w:val="auto"/>
                <w:sz w:val="18"/>
                <w:szCs w:val="18"/>
                <w:u w:val="none"/>
                <w:lang w:eastAsia="zh-CN"/>
              </w:rPr>
              <w:t>例</w:t>
            </w:r>
            <w:r>
              <w:rPr>
                <w:rFonts w:hint="eastAsia" w:ascii="宋体" w:hAnsi="宋体" w:eastAsia="宋体" w:cs="宋体"/>
                <w:i w:val="0"/>
                <w:iCs w:val="0"/>
                <w:color w:val="auto"/>
                <w:sz w:val="18"/>
                <w:szCs w:val="18"/>
                <w:u w:val="none"/>
                <w:lang w:val="en-US" w:eastAsia="zh-CN"/>
              </w:rPr>
              <w:t>1</w:t>
            </w:r>
          </w:p>
        </w:tc>
        <w:tc>
          <w:tcPr>
            <w:tcW w:w="502"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both"/>
              <w:textAlignment w:val="center"/>
              <w:rPr>
                <w:rFonts w:hint="eastAsia" w:ascii="宋体" w:hAnsi="宋体" w:eastAsia="宋体" w:cs="宋体"/>
                <w:i w:val="0"/>
                <w:iCs w:val="0"/>
                <w:color w:val="auto"/>
                <w:kern w:val="0"/>
                <w:sz w:val="18"/>
                <w:szCs w:val="18"/>
                <w:u w:val="none"/>
                <w:lang w:val="en-US" w:eastAsia="zh-CN" w:bidi="ar"/>
              </w:rPr>
            </w:pPr>
            <w:r>
              <w:rPr>
                <w:rFonts w:hint="eastAsia" w:ascii="宋体" w:hAnsi="宋体" w:eastAsia="宋体" w:cs="宋体"/>
                <w:i w:val="0"/>
                <w:iCs w:val="0"/>
                <w:color w:val="auto"/>
                <w:kern w:val="0"/>
                <w:sz w:val="18"/>
                <w:szCs w:val="18"/>
                <w:u w:val="none"/>
                <w:lang w:val="en-US" w:eastAsia="zh-CN" w:bidi="ar"/>
              </w:rPr>
              <w:t>XX县</w:t>
            </w:r>
          </w:p>
        </w:tc>
        <w:tc>
          <w:tcPr>
            <w:tcW w:w="387" w:type="pct"/>
            <w:tcBorders>
              <w:top w:val="single" w:color="000000" w:sz="4" w:space="0"/>
              <w:left w:val="single" w:color="000000" w:sz="4" w:space="0"/>
              <w:bottom w:val="single" w:color="000000" w:sz="4" w:space="0"/>
              <w:right w:val="single" w:color="000000" w:sz="4" w:space="0"/>
            </w:tcBorders>
            <w:noWrap w:val="0"/>
            <w:vAlign w:val="center"/>
          </w:tcPr>
          <w:p>
            <w:pPr>
              <w:jc w:val="both"/>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sz w:val="18"/>
                <w:szCs w:val="18"/>
                <w:u w:val="none"/>
                <w:lang w:val="en-US"/>
              </w:rPr>
              <w:t>XX</w:t>
            </w:r>
          </w:p>
        </w:tc>
        <w:tc>
          <w:tcPr>
            <w:tcW w:w="503" w:type="pct"/>
            <w:tcBorders>
              <w:top w:val="single" w:color="000000" w:sz="4" w:space="0"/>
              <w:left w:val="single" w:color="000000" w:sz="4" w:space="0"/>
              <w:bottom w:val="single" w:color="000000" w:sz="4" w:space="0"/>
              <w:right w:val="single" w:color="000000" w:sz="4" w:space="0"/>
            </w:tcBorders>
            <w:noWrap w:val="0"/>
            <w:vAlign w:val="center"/>
          </w:tcPr>
          <w:p>
            <w:pPr>
              <w:jc w:val="both"/>
              <w:rPr>
                <w:rFonts w:hint="eastAsia" w:ascii="宋体" w:hAnsi="宋体" w:eastAsia="宋体" w:cs="宋体"/>
                <w:i w:val="0"/>
                <w:iCs w:val="0"/>
                <w:color w:val="auto"/>
                <w:sz w:val="18"/>
                <w:szCs w:val="18"/>
                <w:u w:val="none"/>
                <w:lang w:val="en-US" w:eastAsia="zh-CN"/>
              </w:rPr>
            </w:pPr>
            <w:r>
              <w:rPr>
                <w:rFonts w:hint="eastAsia" w:ascii="宋体" w:hAnsi="宋体" w:eastAsia="宋体" w:cs="宋体"/>
                <w:i w:val="0"/>
                <w:iCs w:val="0"/>
                <w:color w:val="auto"/>
                <w:sz w:val="18"/>
                <w:szCs w:val="18"/>
                <w:u w:val="none"/>
                <w:lang w:val="en-US"/>
              </w:rPr>
              <w:t>XX</w:t>
            </w:r>
          </w:p>
        </w:tc>
        <w:tc>
          <w:tcPr>
            <w:tcW w:w="422" w:type="pct"/>
            <w:tcBorders>
              <w:top w:val="single" w:color="000000" w:sz="4" w:space="0"/>
              <w:left w:val="single" w:color="000000" w:sz="4" w:space="0"/>
              <w:bottom w:val="single" w:color="000000" w:sz="4" w:space="0"/>
              <w:right w:val="single" w:color="000000" w:sz="4" w:space="0"/>
            </w:tcBorders>
            <w:noWrap w:val="0"/>
            <w:vAlign w:val="center"/>
          </w:tcPr>
          <w:p>
            <w:pPr>
              <w:jc w:val="both"/>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sz w:val="18"/>
                <w:szCs w:val="18"/>
                <w:u w:val="none"/>
                <w:lang w:val="en-US"/>
              </w:rPr>
              <w:t>XX</w:t>
            </w:r>
          </w:p>
        </w:tc>
        <w:tc>
          <w:tcPr>
            <w:tcW w:w="422" w:type="pct"/>
            <w:tcBorders>
              <w:top w:val="single" w:color="000000" w:sz="4" w:space="0"/>
              <w:left w:val="single" w:color="000000" w:sz="4" w:space="0"/>
              <w:bottom w:val="single" w:color="000000" w:sz="4" w:space="0"/>
              <w:right w:val="single" w:color="000000" w:sz="4" w:space="0"/>
            </w:tcBorders>
            <w:noWrap w:val="0"/>
            <w:vAlign w:val="center"/>
          </w:tcPr>
          <w:p>
            <w:pPr>
              <w:jc w:val="both"/>
              <w:rPr>
                <w:rFonts w:hint="eastAsia" w:ascii="宋体" w:hAnsi="宋体" w:eastAsia="宋体" w:cs="宋体"/>
                <w:i w:val="0"/>
                <w:iCs w:val="0"/>
                <w:color w:val="auto"/>
                <w:sz w:val="18"/>
                <w:szCs w:val="18"/>
                <w:u w:val="none"/>
                <w:lang w:eastAsia="zh-CN"/>
              </w:rPr>
            </w:pPr>
            <w:r>
              <w:rPr>
                <w:rFonts w:hint="eastAsia" w:ascii="宋体" w:hAnsi="宋体" w:eastAsia="宋体" w:cs="宋体"/>
                <w:i w:val="0"/>
                <w:iCs w:val="0"/>
                <w:color w:val="auto"/>
                <w:sz w:val="18"/>
                <w:szCs w:val="18"/>
                <w:u w:val="none"/>
                <w:lang w:eastAsia="zh-CN"/>
              </w:rPr>
              <w:t>永久</w:t>
            </w:r>
          </w:p>
        </w:tc>
        <w:tc>
          <w:tcPr>
            <w:tcW w:w="422" w:type="pct"/>
            <w:tcBorders>
              <w:top w:val="single" w:color="000000" w:sz="4" w:space="0"/>
              <w:left w:val="single" w:color="000000" w:sz="4" w:space="0"/>
              <w:bottom w:val="single" w:color="000000" w:sz="4" w:space="0"/>
              <w:right w:val="single" w:color="000000" w:sz="4" w:space="0"/>
            </w:tcBorders>
            <w:noWrap w:val="0"/>
            <w:vAlign w:val="center"/>
          </w:tcPr>
          <w:p>
            <w:pPr>
              <w:jc w:val="both"/>
              <w:rPr>
                <w:rFonts w:hint="eastAsia" w:ascii="宋体" w:hAnsi="宋体" w:eastAsia="宋体" w:cs="宋体"/>
                <w:i w:val="0"/>
                <w:iCs w:val="0"/>
                <w:color w:val="auto"/>
                <w:sz w:val="18"/>
                <w:szCs w:val="18"/>
                <w:u w:val="none"/>
                <w:lang w:eastAsia="zh-CN"/>
              </w:rPr>
            </w:pPr>
            <w:r>
              <w:rPr>
                <w:rFonts w:hint="eastAsia" w:ascii="宋体" w:hAnsi="宋体" w:eastAsia="宋体" w:cs="宋体"/>
                <w:i w:val="0"/>
                <w:iCs w:val="0"/>
                <w:color w:val="auto"/>
                <w:sz w:val="18"/>
                <w:szCs w:val="18"/>
                <w:u w:val="none"/>
                <w:lang w:eastAsia="zh-CN"/>
              </w:rPr>
              <w:t>交通</w:t>
            </w:r>
          </w:p>
        </w:tc>
        <w:tc>
          <w:tcPr>
            <w:tcW w:w="581" w:type="pct"/>
            <w:tcBorders>
              <w:top w:val="single" w:color="000000" w:sz="4" w:space="0"/>
              <w:left w:val="single" w:color="000000" w:sz="4" w:space="0"/>
              <w:bottom w:val="single" w:color="000000" w:sz="4" w:space="0"/>
              <w:right w:val="single" w:color="000000" w:sz="4" w:space="0"/>
            </w:tcBorders>
            <w:noWrap w:val="0"/>
            <w:vAlign w:val="center"/>
          </w:tcPr>
          <w:p>
            <w:pPr>
              <w:jc w:val="both"/>
              <w:rPr>
                <w:rFonts w:hint="eastAsia" w:ascii="宋体" w:hAnsi="宋体" w:eastAsia="宋体" w:cs="宋体"/>
                <w:i w:val="0"/>
                <w:iCs w:val="0"/>
                <w:color w:val="auto"/>
                <w:sz w:val="18"/>
                <w:szCs w:val="18"/>
                <w:u w:val="none"/>
                <w:lang w:eastAsia="zh-CN"/>
              </w:rPr>
            </w:pPr>
            <w:r>
              <w:rPr>
                <w:rFonts w:hint="eastAsia" w:ascii="宋体" w:hAnsi="宋体" w:eastAsia="宋体" w:cs="宋体"/>
                <w:i w:val="0"/>
                <w:iCs w:val="0"/>
                <w:color w:val="auto"/>
                <w:sz w:val="18"/>
                <w:szCs w:val="18"/>
                <w:u w:val="none"/>
                <w:lang w:eastAsia="zh-CN"/>
              </w:rPr>
              <w:t>路基及服务设施</w:t>
            </w:r>
          </w:p>
        </w:tc>
        <w:tc>
          <w:tcPr>
            <w:tcW w:w="640" w:type="pct"/>
            <w:tcBorders>
              <w:top w:val="single" w:color="000000" w:sz="4" w:space="0"/>
              <w:left w:val="single" w:color="000000" w:sz="4" w:space="0"/>
              <w:bottom w:val="single" w:color="000000" w:sz="4" w:space="0"/>
              <w:right w:val="single" w:color="000000" w:sz="4" w:space="0"/>
            </w:tcBorders>
            <w:noWrap w:val="0"/>
            <w:vAlign w:val="center"/>
          </w:tcPr>
          <w:p>
            <w:pPr>
              <w:jc w:val="both"/>
              <w:rPr>
                <w:rFonts w:hint="eastAsia" w:ascii="宋体" w:hAnsi="宋体" w:eastAsia="宋体" w:cs="宋体"/>
                <w:i w:val="0"/>
                <w:iCs w:val="0"/>
                <w:color w:val="auto"/>
                <w:sz w:val="18"/>
                <w:szCs w:val="18"/>
                <w:u w:val="none"/>
                <w:lang w:val="en-US" w:eastAsia="zh-CN"/>
              </w:rPr>
            </w:pPr>
            <w:r>
              <w:rPr>
                <w:rFonts w:hint="eastAsia" w:ascii="宋体" w:hAnsi="宋体" w:eastAsia="宋体" w:cs="宋体"/>
                <w:i w:val="0"/>
                <w:iCs w:val="0"/>
                <w:color w:val="auto"/>
                <w:sz w:val="18"/>
                <w:szCs w:val="18"/>
                <w:u w:val="none"/>
                <w:lang w:val="en-US" w:eastAsia="zh-CN"/>
              </w:rPr>
              <w:t>沼泽草地、沼泽地</w:t>
            </w:r>
          </w:p>
        </w:tc>
        <w:tc>
          <w:tcPr>
            <w:tcW w:w="542" w:type="pct"/>
            <w:tcBorders>
              <w:top w:val="single" w:color="000000" w:sz="4" w:space="0"/>
              <w:left w:val="single" w:color="000000" w:sz="4" w:space="0"/>
              <w:bottom w:val="single" w:color="000000" w:sz="4" w:space="0"/>
              <w:right w:val="single" w:color="000000" w:sz="4" w:space="0"/>
            </w:tcBorders>
            <w:noWrap/>
            <w:vAlign w:val="center"/>
          </w:tcPr>
          <w:p>
            <w:pPr>
              <w:jc w:val="both"/>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sz w:val="18"/>
                <w:szCs w:val="18"/>
                <w:u w:val="none"/>
                <w:lang w:val="en-US" w:eastAsia="zh-CN"/>
              </w:rPr>
              <w:t>3.2566公顷</w:t>
            </w:r>
          </w:p>
        </w:tc>
        <w:tc>
          <w:tcPr>
            <w:tcW w:w="220" w:type="pct"/>
            <w:tcBorders>
              <w:top w:val="single" w:color="000000" w:sz="4" w:space="0"/>
              <w:left w:val="single" w:color="000000" w:sz="4" w:space="0"/>
              <w:bottom w:val="single" w:color="000000" w:sz="4" w:space="0"/>
              <w:right w:val="single" w:color="000000" w:sz="4" w:space="0"/>
            </w:tcBorders>
            <w:noWrap w:val="0"/>
            <w:vAlign w:val="center"/>
          </w:tcPr>
          <w:p>
            <w:pPr>
              <w:jc w:val="both"/>
              <w:rPr>
                <w:rFonts w:hint="eastAsia" w:ascii="宋体" w:hAnsi="宋体" w:eastAsia="宋体" w:cs="宋体"/>
                <w:i w:val="0"/>
                <w:iCs w:val="0"/>
                <w:color w:val="auto"/>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27" w:hRule="atLeast"/>
        </w:trPr>
        <w:tc>
          <w:tcPr>
            <w:tcW w:w="353" w:type="pct"/>
            <w:tcBorders>
              <w:top w:val="single" w:color="000000" w:sz="4" w:space="0"/>
              <w:left w:val="single" w:color="000000" w:sz="4" w:space="0"/>
              <w:bottom w:val="single" w:color="000000" w:sz="4" w:space="0"/>
              <w:right w:val="single" w:color="000000" w:sz="4" w:space="0"/>
            </w:tcBorders>
            <w:noWrap w:val="0"/>
            <w:vAlign w:val="center"/>
          </w:tcPr>
          <w:p>
            <w:pPr>
              <w:jc w:val="both"/>
              <w:rPr>
                <w:rFonts w:hint="eastAsia" w:ascii="宋体" w:hAnsi="宋体" w:eastAsia="宋体" w:cs="宋体"/>
                <w:i w:val="0"/>
                <w:iCs w:val="0"/>
                <w:color w:val="auto"/>
                <w:sz w:val="32"/>
                <w:szCs w:val="32"/>
                <w:u w:val="none"/>
              </w:rPr>
            </w:pPr>
          </w:p>
        </w:tc>
        <w:tc>
          <w:tcPr>
            <w:tcW w:w="502"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both"/>
              <w:textAlignment w:val="center"/>
              <w:rPr>
                <w:rFonts w:hint="eastAsia" w:ascii="宋体" w:hAnsi="宋体" w:eastAsia="宋体" w:cs="宋体"/>
                <w:i w:val="0"/>
                <w:iCs w:val="0"/>
                <w:color w:val="auto"/>
                <w:kern w:val="0"/>
                <w:sz w:val="21"/>
                <w:szCs w:val="21"/>
                <w:u w:val="none"/>
                <w:lang w:val="en-US" w:eastAsia="zh-CN" w:bidi="ar"/>
              </w:rPr>
            </w:pPr>
          </w:p>
        </w:tc>
        <w:tc>
          <w:tcPr>
            <w:tcW w:w="387" w:type="pct"/>
            <w:tcBorders>
              <w:top w:val="single" w:color="000000" w:sz="4" w:space="0"/>
              <w:left w:val="single" w:color="000000" w:sz="4" w:space="0"/>
              <w:bottom w:val="single" w:color="000000" w:sz="4" w:space="0"/>
              <w:right w:val="single" w:color="000000" w:sz="4" w:space="0"/>
            </w:tcBorders>
            <w:noWrap w:val="0"/>
            <w:vAlign w:val="center"/>
          </w:tcPr>
          <w:p>
            <w:pPr>
              <w:jc w:val="both"/>
              <w:rPr>
                <w:rFonts w:hint="eastAsia" w:ascii="宋体" w:hAnsi="宋体" w:eastAsia="宋体" w:cs="宋体"/>
                <w:i w:val="0"/>
                <w:iCs w:val="0"/>
                <w:color w:val="auto"/>
                <w:sz w:val="32"/>
                <w:szCs w:val="32"/>
                <w:u w:val="none"/>
              </w:rPr>
            </w:pPr>
          </w:p>
        </w:tc>
        <w:tc>
          <w:tcPr>
            <w:tcW w:w="503" w:type="pct"/>
            <w:tcBorders>
              <w:top w:val="single" w:color="000000" w:sz="4" w:space="0"/>
              <w:left w:val="single" w:color="000000" w:sz="4" w:space="0"/>
              <w:bottom w:val="single" w:color="000000" w:sz="4" w:space="0"/>
              <w:right w:val="single" w:color="000000" w:sz="4" w:space="0"/>
            </w:tcBorders>
            <w:noWrap w:val="0"/>
            <w:vAlign w:val="center"/>
          </w:tcPr>
          <w:p>
            <w:pPr>
              <w:jc w:val="both"/>
              <w:rPr>
                <w:rFonts w:hint="eastAsia" w:ascii="宋体" w:hAnsi="宋体" w:eastAsia="宋体" w:cs="宋体"/>
                <w:i w:val="0"/>
                <w:iCs w:val="0"/>
                <w:color w:val="auto"/>
                <w:sz w:val="32"/>
                <w:szCs w:val="32"/>
                <w:u w:val="none"/>
              </w:rPr>
            </w:pPr>
          </w:p>
        </w:tc>
        <w:tc>
          <w:tcPr>
            <w:tcW w:w="422" w:type="pct"/>
            <w:tcBorders>
              <w:top w:val="single" w:color="000000" w:sz="4" w:space="0"/>
              <w:left w:val="single" w:color="000000" w:sz="4" w:space="0"/>
              <w:bottom w:val="single" w:color="000000" w:sz="4" w:space="0"/>
              <w:right w:val="single" w:color="000000" w:sz="4" w:space="0"/>
            </w:tcBorders>
            <w:noWrap w:val="0"/>
            <w:vAlign w:val="center"/>
          </w:tcPr>
          <w:p>
            <w:pPr>
              <w:jc w:val="both"/>
              <w:rPr>
                <w:rFonts w:hint="eastAsia" w:ascii="宋体" w:hAnsi="宋体" w:eastAsia="宋体" w:cs="宋体"/>
                <w:i w:val="0"/>
                <w:iCs w:val="0"/>
                <w:color w:val="auto"/>
                <w:sz w:val="32"/>
                <w:szCs w:val="32"/>
                <w:u w:val="none"/>
              </w:rPr>
            </w:pPr>
          </w:p>
        </w:tc>
        <w:tc>
          <w:tcPr>
            <w:tcW w:w="422" w:type="pct"/>
            <w:tcBorders>
              <w:top w:val="single" w:color="000000" w:sz="4" w:space="0"/>
              <w:left w:val="single" w:color="000000" w:sz="4" w:space="0"/>
              <w:bottom w:val="single" w:color="000000" w:sz="4" w:space="0"/>
              <w:right w:val="single" w:color="000000" w:sz="4" w:space="0"/>
            </w:tcBorders>
            <w:noWrap w:val="0"/>
            <w:vAlign w:val="center"/>
          </w:tcPr>
          <w:p>
            <w:pPr>
              <w:jc w:val="both"/>
              <w:rPr>
                <w:rFonts w:hint="eastAsia" w:ascii="宋体" w:hAnsi="宋体" w:eastAsia="宋体" w:cs="宋体"/>
                <w:i w:val="0"/>
                <w:iCs w:val="0"/>
                <w:color w:val="auto"/>
                <w:sz w:val="32"/>
                <w:szCs w:val="32"/>
                <w:u w:val="none"/>
              </w:rPr>
            </w:pPr>
          </w:p>
        </w:tc>
        <w:tc>
          <w:tcPr>
            <w:tcW w:w="422" w:type="pct"/>
            <w:tcBorders>
              <w:top w:val="single" w:color="000000" w:sz="4" w:space="0"/>
              <w:left w:val="single" w:color="000000" w:sz="4" w:space="0"/>
              <w:bottom w:val="single" w:color="000000" w:sz="4" w:space="0"/>
              <w:right w:val="single" w:color="000000" w:sz="4" w:space="0"/>
            </w:tcBorders>
            <w:noWrap w:val="0"/>
            <w:vAlign w:val="center"/>
          </w:tcPr>
          <w:p>
            <w:pPr>
              <w:jc w:val="both"/>
              <w:rPr>
                <w:rFonts w:hint="eastAsia" w:ascii="宋体" w:hAnsi="宋体" w:eastAsia="宋体" w:cs="宋体"/>
                <w:i w:val="0"/>
                <w:iCs w:val="0"/>
                <w:color w:val="auto"/>
                <w:sz w:val="32"/>
                <w:szCs w:val="32"/>
                <w:u w:val="none"/>
              </w:rPr>
            </w:pPr>
          </w:p>
        </w:tc>
        <w:tc>
          <w:tcPr>
            <w:tcW w:w="581" w:type="pct"/>
            <w:tcBorders>
              <w:top w:val="single" w:color="000000" w:sz="4" w:space="0"/>
              <w:left w:val="single" w:color="000000" w:sz="4" w:space="0"/>
              <w:bottom w:val="single" w:color="000000" w:sz="4" w:space="0"/>
              <w:right w:val="single" w:color="000000" w:sz="4" w:space="0"/>
            </w:tcBorders>
            <w:noWrap w:val="0"/>
            <w:vAlign w:val="center"/>
          </w:tcPr>
          <w:p>
            <w:pPr>
              <w:jc w:val="both"/>
              <w:rPr>
                <w:rFonts w:hint="eastAsia" w:ascii="宋体" w:hAnsi="宋体" w:eastAsia="宋体" w:cs="宋体"/>
                <w:i w:val="0"/>
                <w:iCs w:val="0"/>
                <w:color w:val="auto"/>
                <w:sz w:val="32"/>
                <w:szCs w:val="32"/>
                <w:u w:val="none"/>
              </w:rPr>
            </w:pPr>
          </w:p>
        </w:tc>
        <w:tc>
          <w:tcPr>
            <w:tcW w:w="640" w:type="pct"/>
            <w:tcBorders>
              <w:top w:val="single" w:color="000000" w:sz="4" w:space="0"/>
              <w:left w:val="single" w:color="000000" w:sz="4" w:space="0"/>
              <w:bottom w:val="single" w:color="000000" w:sz="4" w:space="0"/>
              <w:right w:val="single" w:color="000000" w:sz="4" w:space="0"/>
            </w:tcBorders>
            <w:noWrap w:val="0"/>
            <w:vAlign w:val="center"/>
          </w:tcPr>
          <w:p>
            <w:pPr>
              <w:jc w:val="both"/>
              <w:rPr>
                <w:rFonts w:hint="eastAsia" w:ascii="宋体" w:hAnsi="宋体" w:eastAsia="宋体" w:cs="宋体"/>
                <w:i w:val="0"/>
                <w:iCs w:val="0"/>
                <w:color w:val="auto"/>
                <w:sz w:val="32"/>
                <w:szCs w:val="32"/>
                <w:u w:val="none"/>
              </w:rPr>
            </w:pPr>
          </w:p>
        </w:tc>
        <w:tc>
          <w:tcPr>
            <w:tcW w:w="542" w:type="pct"/>
            <w:tcBorders>
              <w:top w:val="single" w:color="000000" w:sz="4" w:space="0"/>
              <w:left w:val="single" w:color="000000" w:sz="4" w:space="0"/>
              <w:bottom w:val="single" w:color="000000" w:sz="4" w:space="0"/>
              <w:right w:val="single" w:color="000000" w:sz="4" w:space="0"/>
            </w:tcBorders>
            <w:noWrap w:val="0"/>
            <w:vAlign w:val="center"/>
          </w:tcPr>
          <w:p>
            <w:pPr>
              <w:jc w:val="both"/>
              <w:rPr>
                <w:rFonts w:hint="eastAsia" w:ascii="宋体" w:hAnsi="宋体" w:eastAsia="宋体" w:cs="宋体"/>
                <w:i w:val="0"/>
                <w:iCs w:val="0"/>
                <w:color w:val="auto"/>
                <w:sz w:val="32"/>
                <w:szCs w:val="32"/>
                <w:u w:val="none"/>
              </w:rPr>
            </w:pPr>
          </w:p>
        </w:tc>
        <w:tc>
          <w:tcPr>
            <w:tcW w:w="220" w:type="pct"/>
            <w:tcBorders>
              <w:top w:val="single" w:color="000000" w:sz="4" w:space="0"/>
              <w:left w:val="single" w:color="000000" w:sz="4" w:space="0"/>
              <w:bottom w:val="single" w:color="000000" w:sz="4" w:space="0"/>
              <w:right w:val="single" w:color="000000" w:sz="4" w:space="0"/>
            </w:tcBorders>
            <w:noWrap w:val="0"/>
            <w:vAlign w:val="center"/>
          </w:tcPr>
          <w:p>
            <w:pPr>
              <w:jc w:val="both"/>
              <w:rPr>
                <w:rFonts w:hint="eastAsia" w:ascii="宋体" w:hAnsi="宋体" w:eastAsia="宋体" w:cs="宋体"/>
                <w:i w:val="0"/>
                <w:iCs w:val="0"/>
                <w:color w:val="auto"/>
                <w:sz w:val="32"/>
                <w:szCs w:val="3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97" w:hRule="atLeast"/>
        </w:trPr>
        <w:tc>
          <w:tcPr>
            <w:tcW w:w="353" w:type="pct"/>
            <w:tcBorders>
              <w:top w:val="single" w:color="000000" w:sz="4" w:space="0"/>
              <w:left w:val="single" w:color="000000" w:sz="4" w:space="0"/>
              <w:bottom w:val="single" w:color="000000" w:sz="4" w:space="0"/>
              <w:right w:val="single" w:color="000000" w:sz="4" w:space="0"/>
            </w:tcBorders>
            <w:noWrap w:val="0"/>
            <w:vAlign w:val="center"/>
          </w:tcPr>
          <w:p>
            <w:pPr>
              <w:jc w:val="both"/>
              <w:rPr>
                <w:rFonts w:hint="eastAsia" w:ascii="宋体" w:hAnsi="宋体" w:eastAsia="宋体" w:cs="宋体"/>
                <w:i w:val="0"/>
                <w:iCs w:val="0"/>
                <w:color w:val="auto"/>
                <w:sz w:val="32"/>
                <w:szCs w:val="32"/>
                <w:u w:val="none"/>
              </w:rPr>
            </w:pPr>
          </w:p>
        </w:tc>
        <w:tc>
          <w:tcPr>
            <w:tcW w:w="502"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both"/>
              <w:textAlignment w:val="center"/>
              <w:rPr>
                <w:rFonts w:hint="eastAsia" w:ascii="宋体" w:hAnsi="宋体" w:eastAsia="宋体" w:cs="宋体"/>
                <w:i w:val="0"/>
                <w:iCs w:val="0"/>
                <w:color w:val="auto"/>
                <w:kern w:val="0"/>
                <w:sz w:val="21"/>
                <w:szCs w:val="21"/>
                <w:u w:val="none"/>
                <w:lang w:val="en-US" w:eastAsia="zh-CN" w:bidi="ar"/>
              </w:rPr>
            </w:pPr>
          </w:p>
        </w:tc>
        <w:tc>
          <w:tcPr>
            <w:tcW w:w="387" w:type="pct"/>
            <w:tcBorders>
              <w:top w:val="single" w:color="000000" w:sz="4" w:space="0"/>
              <w:left w:val="single" w:color="000000" w:sz="4" w:space="0"/>
              <w:bottom w:val="single" w:color="000000" w:sz="4" w:space="0"/>
              <w:right w:val="single" w:color="000000" w:sz="4" w:space="0"/>
            </w:tcBorders>
            <w:noWrap w:val="0"/>
            <w:vAlign w:val="center"/>
          </w:tcPr>
          <w:p>
            <w:pPr>
              <w:jc w:val="both"/>
              <w:rPr>
                <w:rFonts w:hint="eastAsia" w:ascii="宋体" w:hAnsi="宋体" w:eastAsia="宋体" w:cs="宋体"/>
                <w:i w:val="0"/>
                <w:iCs w:val="0"/>
                <w:color w:val="auto"/>
                <w:sz w:val="32"/>
                <w:szCs w:val="32"/>
                <w:u w:val="none"/>
              </w:rPr>
            </w:pPr>
          </w:p>
        </w:tc>
        <w:tc>
          <w:tcPr>
            <w:tcW w:w="503" w:type="pct"/>
            <w:tcBorders>
              <w:top w:val="single" w:color="000000" w:sz="4" w:space="0"/>
              <w:left w:val="single" w:color="000000" w:sz="4" w:space="0"/>
              <w:bottom w:val="single" w:color="000000" w:sz="4" w:space="0"/>
              <w:right w:val="single" w:color="000000" w:sz="4" w:space="0"/>
            </w:tcBorders>
            <w:noWrap w:val="0"/>
            <w:vAlign w:val="center"/>
          </w:tcPr>
          <w:p>
            <w:pPr>
              <w:jc w:val="both"/>
              <w:rPr>
                <w:rFonts w:hint="eastAsia" w:ascii="宋体" w:hAnsi="宋体" w:eastAsia="宋体" w:cs="宋体"/>
                <w:i w:val="0"/>
                <w:iCs w:val="0"/>
                <w:color w:val="auto"/>
                <w:sz w:val="32"/>
                <w:szCs w:val="32"/>
                <w:u w:val="none"/>
              </w:rPr>
            </w:pPr>
          </w:p>
        </w:tc>
        <w:tc>
          <w:tcPr>
            <w:tcW w:w="422" w:type="pct"/>
            <w:tcBorders>
              <w:top w:val="single" w:color="000000" w:sz="4" w:space="0"/>
              <w:left w:val="single" w:color="000000" w:sz="4" w:space="0"/>
              <w:bottom w:val="single" w:color="000000" w:sz="4" w:space="0"/>
              <w:right w:val="single" w:color="000000" w:sz="4" w:space="0"/>
            </w:tcBorders>
            <w:noWrap w:val="0"/>
            <w:vAlign w:val="center"/>
          </w:tcPr>
          <w:p>
            <w:pPr>
              <w:jc w:val="both"/>
              <w:rPr>
                <w:rFonts w:hint="eastAsia" w:ascii="宋体" w:hAnsi="宋体" w:eastAsia="宋体" w:cs="宋体"/>
                <w:i w:val="0"/>
                <w:iCs w:val="0"/>
                <w:color w:val="auto"/>
                <w:sz w:val="32"/>
                <w:szCs w:val="32"/>
                <w:u w:val="none"/>
              </w:rPr>
            </w:pPr>
          </w:p>
        </w:tc>
        <w:tc>
          <w:tcPr>
            <w:tcW w:w="422" w:type="pct"/>
            <w:tcBorders>
              <w:top w:val="single" w:color="000000" w:sz="4" w:space="0"/>
              <w:left w:val="single" w:color="000000" w:sz="4" w:space="0"/>
              <w:bottom w:val="single" w:color="000000" w:sz="4" w:space="0"/>
              <w:right w:val="single" w:color="000000" w:sz="4" w:space="0"/>
            </w:tcBorders>
            <w:noWrap w:val="0"/>
            <w:vAlign w:val="center"/>
          </w:tcPr>
          <w:p>
            <w:pPr>
              <w:jc w:val="both"/>
              <w:rPr>
                <w:rFonts w:hint="eastAsia" w:ascii="宋体" w:hAnsi="宋体" w:eastAsia="宋体" w:cs="宋体"/>
                <w:i w:val="0"/>
                <w:iCs w:val="0"/>
                <w:color w:val="auto"/>
                <w:sz w:val="32"/>
                <w:szCs w:val="32"/>
                <w:u w:val="none"/>
              </w:rPr>
            </w:pPr>
          </w:p>
        </w:tc>
        <w:tc>
          <w:tcPr>
            <w:tcW w:w="422" w:type="pct"/>
            <w:tcBorders>
              <w:top w:val="single" w:color="000000" w:sz="4" w:space="0"/>
              <w:left w:val="single" w:color="000000" w:sz="4" w:space="0"/>
              <w:bottom w:val="single" w:color="000000" w:sz="4" w:space="0"/>
              <w:right w:val="single" w:color="000000" w:sz="4" w:space="0"/>
            </w:tcBorders>
            <w:noWrap w:val="0"/>
            <w:vAlign w:val="center"/>
          </w:tcPr>
          <w:p>
            <w:pPr>
              <w:jc w:val="both"/>
              <w:rPr>
                <w:rFonts w:hint="eastAsia" w:ascii="宋体" w:hAnsi="宋体" w:eastAsia="宋体" w:cs="宋体"/>
                <w:i w:val="0"/>
                <w:iCs w:val="0"/>
                <w:color w:val="auto"/>
                <w:sz w:val="32"/>
                <w:szCs w:val="32"/>
                <w:u w:val="none"/>
              </w:rPr>
            </w:pPr>
          </w:p>
        </w:tc>
        <w:tc>
          <w:tcPr>
            <w:tcW w:w="581" w:type="pct"/>
            <w:tcBorders>
              <w:top w:val="single" w:color="000000" w:sz="4" w:space="0"/>
              <w:left w:val="single" w:color="000000" w:sz="4" w:space="0"/>
              <w:bottom w:val="single" w:color="000000" w:sz="4" w:space="0"/>
              <w:right w:val="single" w:color="000000" w:sz="4" w:space="0"/>
            </w:tcBorders>
            <w:noWrap w:val="0"/>
            <w:vAlign w:val="center"/>
          </w:tcPr>
          <w:p>
            <w:pPr>
              <w:jc w:val="both"/>
              <w:rPr>
                <w:rFonts w:hint="eastAsia" w:ascii="宋体" w:hAnsi="宋体" w:eastAsia="宋体" w:cs="宋体"/>
                <w:i w:val="0"/>
                <w:iCs w:val="0"/>
                <w:color w:val="auto"/>
                <w:sz w:val="32"/>
                <w:szCs w:val="32"/>
                <w:u w:val="none"/>
              </w:rPr>
            </w:pPr>
          </w:p>
        </w:tc>
        <w:tc>
          <w:tcPr>
            <w:tcW w:w="640" w:type="pct"/>
            <w:tcBorders>
              <w:top w:val="single" w:color="000000" w:sz="4" w:space="0"/>
              <w:left w:val="single" w:color="000000" w:sz="4" w:space="0"/>
              <w:bottom w:val="single" w:color="000000" w:sz="4" w:space="0"/>
              <w:right w:val="single" w:color="000000" w:sz="4" w:space="0"/>
            </w:tcBorders>
            <w:noWrap w:val="0"/>
            <w:vAlign w:val="center"/>
          </w:tcPr>
          <w:p>
            <w:pPr>
              <w:jc w:val="both"/>
              <w:rPr>
                <w:rFonts w:hint="eastAsia" w:ascii="宋体" w:hAnsi="宋体" w:eastAsia="宋体" w:cs="宋体"/>
                <w:i w:val="0"/>
                <w:iCs w:val="0"/>
                <w:color w:val="auto"/>
                <w:sz w:val="32"/>
                <w:szCs w:val="32"/>
                <w:u w:val="none"/>
              </w:rPr>
            </w:pPr>
          </w:p>
        </w:tc>
        <w:tc>
          <w:tcPr>
            <w:tcW w:w="542" w:type="pct"/>
            <w:tcBorders>
              <w:top w:val="single" w:color="000000" w:sz="4" w:space="0"/>
              <w:left w:val="single" w:color="000000" w:sz="4" w:space="0"/>
              <w:bottom w:val="single" w:color="000000" w:sz="4" w:space="0"/>
              <w:right w:val="single" w:color="000000" w:sz="4" w:space="0"/>
            </w:tcBorders>
            <w:noWrap w:val="0"/>
            <w:vAlign w:val="center"/>
          </w:tcPr>
          <w:p>
            <w:pPr>
              <w:jc w:val="both"/>
              <w:rPr>
                <w:rFonts w:hint="eastAsia" w:ascii="宋体" w:hAnsi="宋体" w:eastAsia="宋体" w:cs="宋体"/>
                <w:i w:val="0"/>
                <w:iCs w:val="0"/>
                <w:color w:val="auto"/>
                <w:sz w:val="32"/>
                <w:szCs w:val="32"/>
                <w:u w:val="none"/>
              </w:rPr>
            </w:pPr>
          </w:p>
        </w:tc>
        <w:tc>
          <w:tcPr>
            <w:tcW w:w="220" w:type="pct"/>
            <w:tcBorders>
              <w:top w:val="single" w:color="000000" w:sz="4" w:space="0"/>
              <w:left w:val="single" w:color="000000" w:sz="4" w:space="0"/>
              <w:bottom w:val="single" w:color="000000" w:sz="4" w:space="0"/>
              <w:right w:val="single" w:color="000000" w:sz="4" w:space="0"/>
            </w:tcBorders>
            <w:noWrap w:val="0"/>
            <w:vAlign w:val="center"/>
          </w:tcPr>
          <w:p>
            <w:pPr>
              <w:jc w:val="both"/>
              <w:rPr>
                <w:rFonts w:hint="eastAsia" w:ascii="宋体" w:hAnsi="宋体" w:eastAsia="宋体" w:cs="宋体"/>
                <w:i w:val="0"/>
                <w:iCs w:val="0"/>
                <w:color w:val="auto"/>
                <w:sz w:val="32"/>
                <w:szCs w:val="3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16" w:hRule="atLeast"/>
        </w:trPr>
        <w:tc>
          <w:tcPr>
            <w:tcW w:w="353" w:type="pct"/>
            <w:tcBorders>
              <w:top w:val="single" w:color="000000" w:sz="4" w:space="0"/>
              <w:left w:val="single" w:color="000000" w:sz="4" w:space="0"/>
              <w:bottom w:val="single" w:color="000000" w:sz="4" w:space="0"/>
              <w:right w:val="single" w:color="000000" w:sz="4" w:space="0"/>
            </w:tcBorders>
            <w:noWrap w:val="0"/>
            <w:vAlign w:val="center"/>
          </w:tcPr>
          <w:p>
            <w:pPr>
              <w:jc w:val="both"/>
              <w:rPr>
                <w:rFonts w:hint="eastAsia" w:ascii="宋体" w:hAnsi="宋体" w:eastAsia="宋体" w:cs="宋体"/>
                <w:i w:val="0"/>
                <w:iCs w:val="0"/>
                <w:color w:val="auto"/>
                <w:sz w:val="32"/>
                <w:szCs w:val="32"/>
                <w:u w:val="none"/>
              </w:rPr>
            </w:pPr>
          </w:p>
        </w:tc>
        <w:tc>
          <w:tcPr>
            <w:tcW w:w="502"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both"/>
              <w:textAlignment w:val="center"/>
              <w:rPr>
                <w:rFonts w:hint="eastAsia" w:ascii="宋体" w:hAnsi="宋体" w:eastAsia="宋体" w:cs="宋体"/>
                <w:i w:val="0"/>
                <w:iCs w:val="0"/>
                <w:color w:val="auto"/>
                <w:kern w:val="0"/>
                <w:sz w:val="21"/>
                <w:szCs w:val="21"/>
                <w:u w:val="none"/>
                <w:lang w:val="en-US" w:eastAsia="zh-CN" w:bidi="ar"/>
              </w:rPr>
            </w:pPr>
          </w:p>
        </w:tc>
        <w:tc>
          <w:tcPr>
            <w:tcW w:w="387" w:type="pct"/>
            <w:tcBorders>
              <w:top w:val="single" w:color="000000" w:sz="4" w:space="0"/>
              <w:left w:val="single" w:color="000000" w:sz="4" w:space="0"/>
              <w:bottom w:val="single" w:color="000000" w:sz="4" w:space="0"/>
              <w:right w:val="single" w:color="000000" w:sz="4" w:space="0"/>
            </w:tcBorders>
            <w:noWrap w:val="0"/>
            <w:vAlign w:val="center"/>
          </w:tcPr>
          <w:p>
            <w:pPr>
              <w:jc w:val="both"/>
              <w:rPr>
                <w:rFonts w:hint="eastAsia" w:ascii="宋体" w:hAnsi="宋体" w:eastAsia="宋体" w:cs="宋体"/>
                <w:i w:val="0"/>
                <w:iCs w:val="0"/>
                <w:color w:val="auto"/>
                <w:sz w:val="32"/>
                <w:szCs w:val="32"/>
                <w:u w:val="none"/>
              </w:rPr>
            </w:pPr>
          </w:p>
        </w:tc>
        <w:tc>
          <w:tcPr>
            <w:tcW w:w="503" w:type="pct"/>
            <w:tcBorders>
              <w:top w:val="single" w:color="000000" w:sz="4" w:space="0"/>
              <w:left w:val="single" w:color="000000" w:sz="4" w:space="0"/>
              <w:bottom w:val="single" w:color="000000" w:sz="4" w:space="0"/>
              <w:right w:val="single" w:color="000000" w:sz="4" w:space="0"/>
            </w:tcBorders>
            <w:noWrap w:val="0"/>
            <w:vAlign w:val="center"/>
          </w:tcPr>
          <w:p>
            <w:pPr>
              <w:jc w:val="both"/>
              <w:rPr>
                <w:rFonts w:hint="eastAsia" w:ascii="宋体" w:hAnsi="宋体" w:eastAsia="宋体" w:cs="宋体"/>
                <w:i w:val="0"/>
                <w:iCs w:val="0"/>
                <w:color w:val="auto"/>
                <w:sz w:val="32"/>
                <w:szCs w:val="32"/>
                <w:u w:val="none"/>
              </w:rPr>
            </w:pPr>
          </w:p>
        </w:tc>
        <w:tc>
          <w:tcPr>
            <w:tcW w:w="422" w:type="pct"/>
            <w:tcBorders>
              <w:top w:val="single" w:color="000000" w:sz="4" w:space="0"/>
              <w:left w:val="single" w:color="000000" w:sz="4" w:space="0"/>
              <w:bottom w:val="single" w:color="000000" w:sz="4" w:space="0"/>
              <w:right w:val="single" w:color="000000" w:sz="4" w:space="0"/>
            </w:tcBorders>
            <w:noWrap w:val="0"/>
            <w:vAlign w:val="center"/>
          </w:tcPr>
          <w:p>
            <w:pPr>
              <w:jc w:val="both"/>
              <w:rPr>
                <w:rFonts w:hint="eastAsia" w:ascii="宋体" w:hAnsi="宋体" w:eastAsia="宋体" w:cs="宋体"/>
                <w:i w:val="0"/>
                <w:iCs w:val="0"/>
                <w:color w:val="auto"/>
                <w:sz w:val="32"/>
                <w:szCs w:val="32"/>
                <w:u w:val="none"/>
              </w:rPr>
            </w:pPr>
          </w:p>
        </w:tc>
        <w:tc>
          <w:tcPr>
            <w:tcW w:w="422" w:type="pct"/>
            <w:tcBorders>
              <w:top w:val="single" w:color="000000" w:sz="4" w:space="0"/>
              <w:left w:val="single" w:color="000000" w:sz="4" w:space="0"/>
              <w:bottom w:val="single" w:color="000000" w:sz="4" w:space="0"/>
              <w:right w:val="single" w:color="000000" w:sz="4" w:space="0"/>
            </w:tcBorders>
            <w:noWrap w:val="0"/>
            <w:vAlign w:val="center"/>
          </w:tcPr>
          <w:p>
            <w:pPr>
              <w:jc w:val="both"/>
              <w:rPr>
                <w:rFonts w:hint="eastAsia" w:ascii="宋体" w:hAnsi="宋体" w:eastAsia="宋体" w:cs="宋体"/>
                <w:i w:val="0"/>
                <w:iCs w:val="0"/>
                <w:color w:val="auto"/>
                <w:sz w:val="32"/>
                <w:szCs w:val="32"/>
                <w:u w:val="none"/>
              </w:rPr>
            </w:pPr>
          </w:p>
        </w:tc>
        <w:tc>
          <w:tcPr>
            <w:tcW w:w="422" w:type="pct"/>
            <w:tcBorders>
              <w:top w:val="single" w:color="000000" w:sz="4" w:space="0"/>
              <w:left w:val="single" w:color="000000" w:sz="4" w:space="0"/>
              <w:bottom w:val="single" w:color="000000" w:sz="4" w:space="0"/>
              <w:right w:val="single" w:color="000000" w:sz="4" w:space="0"/>
            </w:tcBorders>
            <w:noWrap w:val="0"/>
            <w:vAlign w:val="center"/>
          </w:tcPr>
          <w:p>
            <w:pPr>
              <w:jc w:val="both"/>
              <w:rPr>
                <w:rFonts w:hint="eastAsia" w:ascii="宋体" w:hAnsi="宋体" w:eastAsia="宋体" w:cs="宋体"/>
                <w:i w:val="0"/>
                <w:iCs w:val="0"/>
                <w:color w:val="auto"/>
                <w:sz w:val="32"/>
                <w:szCs w:val="32"/>
                <w:u w:val="none"/>
              </w:rPr>
            </w:pPr>
          </w:p>
        </w:tc>
        <w:tc>
          <w:tcPr>
            <w:tcW w:w="581" w:type="pct"/>
            <w:tcBorders>
              <w:top w:val="single" w:color="000000" w:sz="4" w:space="0"/>
              <w:left w:val="single" w:color="000000" w:sz="4" w:space="0"/>
              <w:bottom w:val="single" w:color="000000" w:sz="4" w:space="0"/>
              <w:right w:val="single" w:color="000000" w:sz="4" w:space="0"/>
            </w:tcBorders>
            <w:noWrap w:val="0"/>
            <w:vAlign w:val="center"/>
          </w:tcPr>
          <w:p>
            <w:pPr>
              <w:jc w:val="both"/>
              <w:rPr>
                <w:rFonts w:hint="eastAsia" w:ascii="宋体" w:hAnsi="宋体" w:eastAsia="宋体" w:cs="宋体"/>
                <w:i w:val="0"/>
                <w:iCs w:val="0"/>
                <w:color w:val="auto"/>
                <w:sz w:val="32"/>
                <w:szCs w:val="32"/>
                <w:u w:val="none"/>
              </w:rPr>
            </w:pPr>
          </w:p>
        </w:tc>
        <w:tc>
          <w:tcPr>
            <w:tcW w:w="640" w:type="pct"/>
            <w:tcBorders>
              <w:top w:val="single" w:color="000000" w:sz="4" w:space="0"/>
              <w:left w:val="single" w:color="000000" w:sz="4" w:space="0"/>
              <w:bottom w:val="single" w:color="000000" w:sz="4" w:space="0"/>
              <w:right w:val="single" w:color="000000" w:sz="4" w:space="0"/>
            </w:tcBorders>
            <w:noWrap w:val="0"/>
            <w:vAlign w:val="center"/>
          </w:tcPr>
          <w:p>
            <w:pPr>
              <w:jc w:val="both"/>
              <w:rPr>
                <w:rFonts w:hint="eastAsia" w:ascii="宋体" w:hAnsi="宋体" w:eastAsia="宋体" w:cs="宋体"/>
                <w:i w:val="0"/>
                <w:iCs w:val="0"/>
                <w:color w:val="auto"/>
                <w:sz w:val="32"/>
                <w:szCs w:val="32"/>
                <w:u w:val="none"/>
              </w:rPr>
            </w:pPr>
          </w:p>
        </w:tc>
        <w:tc>
          <w:tcPr>
            <w:tcW w:w="542" w:type="pct"/>
            <w:tcBorders>
              <w:top w:val="single" w:color="000000" w:sz="4" w:space="0"/>
              <w:left w:val="single" w:color="000000" w:sz="4" w:space="0"/>
              <w:bottom w:val="single" w:color="000000" w:sz="4" w:space="0"/>
              <w:right w:val="single" w:color="000000" w:sz="4" w:space="0"/>
            </w:tcBorders>
            <w:noWrap w:val="0"/>
            <w:vAlign w:val="center"/>
          </w:tcPr>
          <w:p>
            <w:pPr>
              <w:jc w:val="both"/>
              <w:rPr>
                <w:rFonts w:hint="eastAsia" w:ascii="宋体" w:hAnsi="宋体" w:eastAsia="宋体" w:cs="宋体"/>
                <w:i w:val="0"/>
                <w:iCs w:val="0"/>
                <w:color w:val="auto"/>
                <w:sz w:val="32"/>
                <w:szCs w:val="32"/>
                <w:u w:val="none"/>
              </w:rPr>
            </w:pPr>
          </w:p>
        </w:tc>
        <w:tc>
          <w:tcPr>
            <w:tcW w:w="220" w:type="pct"/>
            <w:tcBorders>
              <w:top w:val="single" w:color="000000" w:sz="4" w:space="0"/>
              <w:left w:val="single" w:color="000000" w:sz="4" w:space="0"/>
              <w:bottom w:val="single" w:color="000000" w:sz="4" w:space="0"/>
              <w:right w:val="single" w:color="000000" w:sz="4" w:space="0"/>
            </w:tcBorders>
            <w:noWrap/>
            <w:vAlign w:val="center"/>
          </w:tcPr>
          <w:p>
            <w:pPr>
              <w:rPr>
                <w:rFonts w:hint="eastAsia" w:ascii="宋体" w:hAnsi="宋体" w:eastAsia="宋体" w:cs="宋体"/>
                <w:i w:val="0"/>
                <w:iCs w:val="0"/>
                <w:color w:val="auto"/>
                <w:sz w:val="24"/>
                <w:szCs w:val="24"/>
                <w:u w:val="none"/>
              </w:rPr>
            </w:pPr>
          </w:p>
        </w:tc>
      </w:tr>
    </w:tbl>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440" w:lineRule="exact"/>
        <w:ind w:left="0" w:right="0"/>
        <w:jc w:val="both"/>
        <w:textAlignment w:val="auto"/>
        <w:rPr>
          <w:rFonts w:hint="eastAsia" w:ascii="仿宋_GB2312" w:hAnsi="仿宋_GB2312" w:eastAsia="仿宋_GB2312" w:cs="仿宋_GB2312"/>
          <w:i w:val="0"/>
          <w:iCs w:val="0"/>
          <w:color w:val="auto"/>
          <w:kern w:val="0"/>
          <w:sz w:val="28"/>
          <w:szCs w:val="28"/>
          <w:u w:val="none"/>
          <w:lang w:val="en-US" w:eastAsia="zh-CN" w:bidi="ar"/>
        </w:rPr>
      </w:pPr>
      <w:r>
        <w:rPr>
          <w:rFonts w:hint="eastAsia" w:ascii="仿宋_GB2312" w:hAnsi="仿宋_GB2312" w:eastAsia="仿宋_GB2312" w:cs="仿宋_GB2312"/>
          <w:i w:val="0"/>
          <w:iCs w:val="0"/>
          <w:color w:val="auto"/>
          <w:kern w:val="0"/>
          <w:sz w:val="28"/>
          <w:szCs w:val="28"/>
          <w:u w:val="none"/>
          <w:lang w:val="en-US" w:eastAsia="zh-CN" w:bidi="ar"/>
        </w:rPr>
        <w:t>注：项目矢量包括2层数据，第一层为项目用地范围，属性字段包含</w:t>
      </w: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440" w:lineRule="exact"/>
        <w:ind w:left="0" w:right="0" w:rightChars="0"/>
        <w:jc w:val="both"/>
        <w:textAlignment w:val="auto"/>
        <w:rPr>
          <w:rFonts w:hint="eastAsia" w:ascii="仿宋_GB2312" w:hAnsi="仿宋_GB2312" w:eastAsia="仿宋_GB2312" w:cs="仿宋_GB2312"/>
          <w:i w:val="0"/>
          <w:iCs w:val="0"/>
          <w:color w:val="auto"/>
          <w:kern w:val="0"/>
          <w:sz w:val="28"/>
          <w:szCs w:val="28"/>
          <w:u w:val="none"/>
          <w:lang w:val="en-US" w:eastAsia="zh-CN" w:bidi="ar"/>
        </w:rPr>
      </w:pPr>
      <w:r>
        <w:rPr>
          <w:rFonts w:hint="eastAsia" w:ascii="仿宋_GB2312" w:hAnsi="仿宋_GB2312" w:eastAsia="仿宋_GB2312" w:cs="仿宋_GB2312"/>
          <w:i w:val="0"/>
          <w:iCs w:val="0"/>
          <w:color w:val="auto"/>
          <w:kern w:val="0"/>
          <w:sz w:val="28"/>
          <w:szCs w:val="28"/>
          <w:u w:val="none"/>
          <w:lang w:val="en-US" w:eastAsia="zh-CN" w:bidi="ar"/>
        </w:rPr>
        <w:t>永久和临时；第二层为用地范围叠加国土“三调”年度变更成果数据，属性字段应包含地类、权属、用地类型（临时或永久）、面积（保留4位小数）等信息。</w:t>
      </w:r>
    </w:p>
    <w:p/>
    <w:p>
      <w:bookmarkStart w:id="0" w:name="_GoBack"/>
      <w:bookmarkEnd w:id="0"/>
    </w:p>
    <w:sectPr>
      <w:headerReference r:id="rId3" w:type="default"/>
      <w:footerReference r:id="rId4" w:type="default"/>
      <w:pgSz w:w="11906" w:h="16838"/>
      <w:pgMar w:top="1440" w:right="1800" w:bottom="1440" w:left="1800" w:header="851" w:footer="992" w:gutter="0"/>
      <w:pgNumType w:fmt="numberInDash"/>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楷体">
    <w:panose1 w:val="02010609060101010101"/>
    <w:charset w:val="86"/>
    <w:family w:val="modern"/>
    <w:pitch w:val="default"/>
    <w:sig w:usb0="800002BF" w:usb1="38CF7CFA" w:usb2="00000016" w:usb3="00000000" w:csb0="00040001" w:csb1="00000000"/>
  </w:font>
  <w:font w:name="国标黑体">
    <w:altName w:val="黑体"/>
    <w:panose1 w:val="02000500000000000000"/>
    <w:charset w:val="86"/>
    <w:family w:val="auto"/>
    <w:pitch w:val="default"/>
    <w:sig w:usb0="00000000" w:usb1="00000000" w:usb2="00000000" w:usb3="00000000" w:csb0="00040000" w:csb1="00000000"/>
  </w:font>
  <w:font w:name="方正小标宋简体">
    <w:panose1 w:val="02010601030101010101"/>
    <w:charset w:val="86"/>
    <w:family w:val="script"/>
    <w:pitch w:val="default"/>
    <w:sig w:usb0="00000001" w:usb1="080E0000" w:usb2="00000000" w:usb3="00000000" w:csb0="00040000" w:csb1="00000000"/>
  </w:font>
  <w:font w:name="仿宋">
    <w:panose1 w:val="02010609060101010101"/>
    <w:charset w:val="86"/>
    <w:family w:val="auto"/>
    <w:pitch w:val="default"/>
    <w:sig w:usb0="800002BF" w:usb1="38CF7CFA" w:usb2="00000016" w:usb3="00000000" w:csb0="00040001" w:csb1="00000000"/>
  </w:font>
  <w:font w:name="仿宋_GB2312">
    <w:panose1 w:val="02010609030101010101"/>
    <w:charset w:val="86"/>
    <w:family w:val="auto"/>
    <w:pitch w:val="default"/>
    <w:sig w:usb0="00000001" w:usb1="080E0000" w:usb2="00000000" w:usb3="00000000" w:csb0="00040000" w:csb1="00000000"/>
  </w:font>
  <w:font w:name="国标小标宋">
    <w:altName w:val="宋体"/>
    <w:panose1 w:val="02000500000000000000"/>
    <w:charset w:val="86"/>
    <w:family w:val="auto"/>
    <w:pitch w:val="default"/>
    <w:sig w:usb0="00000000" w:usb1="0000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tabs>
        <w:tab w:val="clear" w:pos="4153"/>
      </w:tabs>
      <w:rPr>
        <w:rFonts w:hint="eastAsia" w:ascii="宋体" w:hAnsi="宋体" w:eastAsia="宋体" w:cs="宋体"/>
      </w:rPr>
    </w:pPr>
    <w:r>
      <w:rPr>
        <w:rFonts w:hint="eastAsia" w:ascii="宋体" w:hAnsi="宋体" w:eastAsia="宋体" w:cs="宋体"/>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pPr>
                            <w:pStyle w:val="4"/>
                            <w:rPr>
                              <w:rFonts w:hint="eastAsia" w:ascii="宋体" w:hAnsi="宋体" w:eastAsia="宋体" w:cs="宋体"/>
                              <w:sz w:val="28"/>
                              <w:szCs w:val="28"/>
                            </w:rPr>
                          </w:pP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PAGE  \* MERGEFORMAT </w:instrText>
                          </w:r>
                          <w:r>
                            <w:rPr>
                              <w:rFonts w:hint="eastAsia" w:ascii="宋体" w:hAnsi="宋体" w:eastAsia="宋体" w:cs="宋体"/>
                              <w:sz w:val="28"/>
                              <w:szCs w:val="28"/>
                            </w:rPr>
                            <w:fldChar w:fldCharType="separate"/>
                          </w:r>
                          <w:r>
                            <w:rPr>
                              <w:rFonts w:hint="eastAsia" w:ascii="宋体" w:hAnsi="宋体" w:eastAsia="宋体" w:cs="宋体"/>
                              <w:sz w:val="28"/>
                              <w:szCs w:val="28"/>
                            </w:rPr>
                            <w:t>1</w:t>
                          </w:r>
                          <w:r>
                            <w:rPr>
                              <w:rFonts w:hint="eastAsia" w:ascii="宋体" w:hAnsi="宋体" w:eastAsia="宋体" w:cs="宋体"/>
                              <w:sz w:val="28"/>
                              <w:szCs w:val="28"/>
                            </w:rPr>
                            <w:fldChar w:fldCharType="end"/>
                          </w:r>
                        </w:p>
                      </w:txbxContent>
                    </wps:txbx>
                    <wps:bodyPr wrap="none" lIns="0" tIns="0" rIns="0" bIns="0" upright="0">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">
              <v:path/>
              <v:fill on="f" focussize="0,0"/>
              <v:stroke on="f"/>
              <v:imagedata o:title=""/>
              <o:lock v:ext="edit" aspectratio="f"/>
              <v:textbox inset="0mm,0mm,0mm,0mm" style="mso-fit-shape-to-text:t;">
                <w:txbxContent>
                  <w:p>
                    <w:pPr>
                      <w:pStyle w:val="4"/>
                      <w:rPr>
                        <w:rFonts w:hint="eastAsia" w:ascii="宋体" w:hAnsi="宋体" w:eastAsia="宋体" w:cs="宋体"/>
                        <w:sz w:val="28"/>
                        <w:szCs w:val="28"/>
                      </w:rPr>
                    </w:pP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PAGE  \* MERGEFORMAT </w:instrText>
                    </w:r>
                    <w:r>
                      <w:rPr>
                        <w:rFonts w:hint="eastAsia" w:ascii="宋体" w:hAnsi="宋体" w:eastAsia="宋体" w:cs="宋体"/>
                        <w:sz w:val="28"/>
                        <w:szCs w:val="28"/>
                      </w:rPr>
                      <w:fldChar w:fldCharType="separate"/>
                    </w:r>
                    <w:r>
                      <w:rPr>
                        <w:rFonts w:hint="eastAsia" w:ascii="宋体" w:hAnsi="宋体" w:eastAsia="宋体" w:cs="宋体"/>
                        <w:sz w:val="28"/>
                        <w:szCs w:val="28"/>
                      </w:rPr>
                      <w:t>1</w:t>
                    </w:r>
                    <w:r>
                      <w:rPr>
                        <w:rFonts w:hint="eastAsia" w:ascii="宋体" w:hAnsi="宋体" w:eastAsia="宋体" w:cs="宋体"/>
                        <w:sz w:val="28"/>
                        <w:szCs w:val="28"/>
                      </w:rPr>
                      <w:fldChar w:fldCharType="end"/>
                    </w:r>
                  </w:p>
                </w:txbxContent>
              </v:textbox>
            </v:shape>
          </w:pict>
        </mc:Fallback>
      </mc:AlternateContent>
    </w:r>
    <w:r>
      <w:rPr>
        <w:rFonts w:hint="eastAsia" w:ascii="宋体" w:hAnsi="宋体" w:eastAsia="宋体" w:cs="宋体"/>
        <w:lang w:eastAsia="zh-CN"/>
      </w:rPr>
      <w:tab/>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hdrShapeDefaults>
    <o:shapelayout v:ext="edit">
      <o:idmap v:ext="edit" data="2"/>
    </o:shapelayout>
  </w:hdrShapeDefaults>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76370F22"/>
    <w:rsid w:val="76370F2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Calibri" w:hAnsi="Calibri" w:eastAsia="宋体" w:cs="Times New Roman"/>
      <w:kern w:val="2"/>
      <w:sz w:val="21"/>
      <w:szCs w:val="24"/>
      <w:lang w:val="en-US" w:eastAsia="zh-CN" w:bidi="ar-SA"/>
    </w:rPr>
  </w:style>
  <w:style w:type="character" w:default="1" w:styleId="8">
    <w:name w:val="Default Paragraph Font"/>
    <w:semiHidden/>
    <w:uiPriority w:val="0"/>
  </w:style>
  <w:style w:type="table" w:default="1" w:styleId="7">
    <w:name w:val="Normal Table"/>
    <w:semiHidden/>
    <w:qFormat/>
    <w:uiPriority w:val="0"/>
    <w:tblPr>
      <w:tblCellMar>
        <w:top w:w="0" w:type="dxa"/>
        <w:left w:w="108" w:type="dxa"/>
        <w:bottom w:w="0" w:type="dxa"/>
        <w:right w:w="108" w:type="dxa"/>
      </w:tblCellMar>
    </w:tblPr>
  </w:style>
  <w:style w:type="paragraph" w:styleId="2">
    <w:name w:val="Normal Indent"/>
    <w:basedOn w:val="1"/>
    <w:next w:val="3"/>
    <w:qFormat/>
    <w:uiPriority w:val="0"/>
    <w:pPr>
      <w:keepNext w:val="0"/>
      <w:keepLines w:val="0"/>
      <w:widowControl w:val="0"/>
      <w:suppressLineNumbers w:val="0"/>
      <w:spacing w:before="0" w:beforeAutospacing="0" w:after="0" w:afterAutospacing="0"/>
      <w:ind w:left="0" w:right="0" w:firstLine="420" w:firstLineChars="200"/>
      <w:jc w:val="both"/>
    </w:pPr>
    <w:rPr>
      <w:rFonts w:hint="default" w:ascii="Calibri" w:hAnsi="Calibri" w:eastAsia="宋体" w:cs="Times New Roman"/>
      <w:kern w:val="2"/>
      <w:sz w:val="21"/>
      <w:szCs w:val="24"/>
      <w:lang w:val="en-US" w:eastAsia="zh-CN" w:bidi="ar"/>
    </w:rPr>
  </w:style>
  <w:style w:type="paragraph" w:customStyle="1" w:styleId="3">
    <w:name w:val="正文首行缩进2个字 Char"/>
    <w:basedOn w:val="1"/>
    <w:qFormat/>
    <w:uiPriority w:val="0"/>
    <w:pPr>
      <w:ind w:firstLine="480" w:firstLineChars="200"/>
    </w:pPr>
    <w:rPr>
      <w:rFonts w:eastAsia="楷体"/>
      <w:sz w:val="24"/>
      <w:szCs w:val="24"/>
    </w:rPr>
  </w:style>
  <w:style w:type="paragraph" w:styleId="4">
    <w:name w:val="footer"/>
    <w:basedOn w:val="1"/>
    <w:uiPriority w:val="0"/>
    <w:pPr>
      <w:tabs>
        <w:tab w:val="center" w:pos="4153"/>
        <w:tab w:val="right" w:pos="8306"/>
      </w:tabs>
      <w:snapToGrid w:val="0"/>
      <w:jc w:val="left"/>
    </w:pPr>
    <w:rPr>
      <w:sz w:val="18"/>
    </w:rPr>
  </w:style>
  <w:style w:type="paragraph" w:styleId="5">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6">
    <w:name w:val="Normal (Web)"/>
    <w:basedOn w:val="1"/>
    <w:qFormat/>
    <w:uiPriority w:val="0"/>
    <w:pPr>
      <w:spacing w:before="100" w:beforeAutospacing="1" w:after="100" w:afterAutospacing="1"/>
      <w:ind w:left="0" w:right="0"/>
      <w:jc w:val="left"/>
    </w:pPr>
    <w:rPr>
      <w:kern w:val="0"/>
      <w:sz w:val="24"/>
      <w:lang w:val="en-US" w:eastAsia="zh-CN" w:bidi="ar"/>
    </w:rPr>
  </w:style>
  <w:style w:type="character" w:customStyle="1" w:styleId="9">
    <w:name w:val="font31"/>
    <w:basedOn w:val="8"/>
    <w:qFormat/>
    <w:uiPriority w:val="0"/>
    <w:rPr>
      <w:rFonts w:hint="default" w:ascii="Times New Roman" w:hAnsi="Times New Roman" w:cs="Times New Roman"/>
      <w:color w:val="000000"/>
      <w:sz w:val="22"/>
      <w:szCs w:val="22"/>
      <w:u w:val="none"/>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1</TotalTime>
  <ScaleCrop>false</ScaleCrop>
  <LinksUpToDate>false</LinksUpToDate>
  <CharactersWithSpaces>0</CharactersWithSpaces>
  <Application>WPS Office_11.8.2.11542_F1E327BC-269C-435d-A152-05C5408002CA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2025-05-08T04:16:00Z</dcterms:created>
  <dc:creator>lenovo</dc:creator>
  <cp:lastModifiedBy>lenovo</cp:lastModifiedBy>
  <dcterms:modified xsi:type="dcterms:W3CDTF">2025-05-08T04:17:48Z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2052-11.8.2.11542</vt:lpwstr>
  </property>
  <property fmtid="{D5CDD505-2E9C-101B-9397-08002B2CF9AE}" pid="3" name="ICV">
    <vt:lpwstr>45988771558C440280B9D312EE05E095</vt:lpwstr>
  </property>
</Properties>
</file>