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04909">
      <w:pPr>
        <w:rPr>
          <w:rFonts w:ascii="黑体" w:hAnsi="黑体" w:eastAsia="黑体"/>
          <w:sz w:val="32"/>
          <w:szCs w:val="32"/>
        </w:rPr>
      </w:pPr>
      <w:r>
        <w:rPr>
          <w:rFonts w:hint="eastAsia" w:ascii="黑体" w:hAnsi="黑体" w:eastAsia="黑体"/>
          <w:sz w:val="32"/>
          <w:szCs w:val="32"/>
        </w:rPr>
        <w:t>附件：</w:t>
      </w:r>
      <w:bookmarkStart w:id="0" w:name="_GoBack"/>
      <w:bookmarkEnd w:id="0"/>
    </w:p>
    <w:p w14:paraId="791B9240"/>
    <w:p w14:paraId="65E4800C"/>
    <w:p w14:paraId="6CD0C1B4">
      <w:pPr>
        <w:widowControl/>
        <w:spacing w:before="100" w:beforeAutospacing="1" w:after="100" w:afterAutospacing="1"/>
        <w:outlineLvl w:val="1"/>
        <w:rPr>
          <w:rFonts w:ascii="黑体" w:hAnsi="黑体" w:eastAsia="黑体" w:cs="宋体"/>
          <w:kern w:val="0"/>
          <w:sz w:val="32"/>
          <w:szCs w:val="32"/>
        </w:rPr>
      </w:pPr>
    </w:p>
    <w:p w14:paraId="2D0EEE47">
      <w:pPr>
        <w:widowControl/>
        <w:spacing w:before="100" w:beforeAutospacing="1" w:after="100" w:afterAutospacing="1"/>
        <w:outlineLvl w:val="1"/>
        <w:rPr>
          <w:rFonts w:ascii="黑体" w:hAnsi="黑体" w:eastAsia="黑体" w:cs="宋体"/>
          <w:kern w:val="0"/>
          <w:sz w:val="32"/>
          <w:szCs w:val="32"/>
        </w:rPr>
      </w:pPr>
    </w:p>
    <w:p w14:paraId="2A538E13">
      <w:pPr>
        <w:widowControl/>
        <w:spacing w:before="100" w:beforeAutospacing="1" w:after="100" w:afterAutospacing="1"/>
        <w:outlineLvl w:val="1"/>
        <w:rPr>
          <w:rFonts w:ascii="宋体" w:hAnsi="宋体" w:cs="宋体"/>
          <w:b/>
          <w:bCs/>
          <w:kern w:val="0"/>
          <w:sz w:val="44"/>
          <w:szCs w:val="44"/>
        </w:rPr>
      </w:pPr>
    </w:p>
    <w:p w14:paraId="12F9D8E7">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新疆维吾尔自治区昌吉州质量技术监督稽查队</w:t>
      </w:r>
    </w:p>
    <w:p w14:paraId="01702EDA">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2019年部门预算公开</w:t>
      </w:r>
    </w:p>
    <w:p w14:paraId="747FB4CE">
      <w:pPr>
        <w:widowControl/>
        <w:spacing w:before="100" w:beforeAutospacing="1" w:after="100" w:afterAutospacing="1"/>
        <w:jc w:val="center"/>
        <w:outlineLvl w:val="1"/>
        <w:rPr>
          <w:rFonts w:ascii="宋体" w:hAnsi="宋体"/>
          <w:b/>
          <w:kern w:val="0"/>
          <w:sz w:val="44"/>
          <w:szCs w:val="44"/>
        </w:rPr>
      </w:pPr>
    </w:p>
    <w:p w14:paraId="1091D74E">
      <w:pPr>
        <w:widowControl/>
        <w:spacing w:before="100" w:beforeAutospacing="1" w:after="100" w:afterAutospacing="1"/>
        <w:jc w:val="center"/>
        <w:outlineLvl w:val="1"/>
        <w:rPr>
          <w:rFonts w:ascii="宋体" w:hAnsi="宋体"/>
          <w:b/>
          <w:kern w:val="0"/>
          <w:sz w:val="44"/>
          <w:szCs w:val="44"/>
        </w:rPr>
      </w:pPr>
    </w:p>
    <w:p w14:paraId="481F59CC">
      <w:pPr>
        <w:widowControl/>
        <w:spacing w:before="100" w:beforeAutospacing="1" w:after="100" w:afterAutospacing="1"/>
        <w:jc w:val="center"/>
        <w:outlineLvl w:val="1"/>
        <w:rPr>
          <w:rFonts w:ascii="宋体" w:hAnsi="宋体"/>
          <w:b/>
          <w:kern w:val="0"/>
          <w:sz w:val="44"/>
          <w:szCs w:val="44"/>
        </w:rPr>
      </w:pPr>
    </w:p>
    <w:p w14:paraId="09560C1B">
      <w:pPr>
        <w:widowControl/>
        <w:spacing w:before="100" w:beforeAutospacing="1" w:after="100" w:afterAutospacing="1"/>
        <w:jc w:val="center"/>
        <w:outlineLvl w:val="1"/>
        <w:rPr>
          <w:rFonts w:ascii="宋体" w:hAnsi="宋体"/>
          <w:b/>
          <w:kern w:val="0"/>
          <w:sz w:val="44"/>
          <w:szCs w:val="44"/>
        </w:rPr>
      </w:pPr>
    </w:p>
    <w:p w14:paraId="6EC8D908">
      <w:pPr>
        <w:widowControl/>
        <w:spacing w:before="100" w:beforeAutospacing="1" w:after="100" w:afterAutospacing="1"/>
        <w:jc w:val="center"/>
        <w:outlineLvl w:val="1"/>
        <w:rPr>
          <w:rFonts w:ascii="宋体" w:hAnsi="宋体"/>
          <w:b/>
          <w:kern w:val="0"/>
          <w:sz w:val="44"/>
          <w:szCs w:val="44"/>
        </w:rPr>
      </w:pPr>
    </w:p>
    <w:p w14:paraId="692746F5">
      <w:pPr>
        <w:widowControl/>
        <w:spacing w:before="100" w:beforeAutospacing="1" w:after="100" w:afterAutospacing="1"/>
        <w:jc w:val="center"/>
        <w:outlineLvl w:val="1"/>
        <w:rPr>
          <w:rFonts w:ascii="宋体" w:hAnsi="宋体"/>
          <w:b/>
          <w:kern w:val="0"/>
          <w:sz w:val="44"/>
          <w:szCs w:val="44"/>
        </w:rPr>
      </w:pPr>
    </w:p>
    <w:p w14:paraId="53E8DEB0">
      <w:pPr>
        <w:widowControl/>
        <w:spacing w:before="100" w:beforeAutospacing="1" w:after="100" w:afterAutospacing="1"/>
        <w:jc w:val="center"/>
        <w:outlineLvl w:val="1"/>
        <w:rPr>
          <w:rFonts w:ascii="宋体" w:hAnsi="宋体"/>
          <w:b/>
          <w:kern w:val="0"/>
          <w:sz w:val="44"/>
          <w:szCs w:val="44"/>
        </w:rPr>
      </w:pPr>
    </w:p>
    <w:p w14:paraId="2EEAD92A">
      <w:pPr>
        <w:widowControl/>
        <w:spacing w:before="100" w:beforeAutospacing="1" w:after="100" w:afterAutospacing="1"/>
        <w:jc w:val="center"/>
        <w:outlineLvl w:val="1"/>
        <w:rPr>
          <w:rFonts w:ascii="宋体" w:hAnsi="宋体"/>
          <w:b/>
          <w:kern w:val="0"/>
          <w:sz w:val="44"/>
          <w:szCs w:val="44"/>
        </w:rPr>
      </w:pPr>
    </w:p>
    <w:p w14:paraId="779C4C1A">
      <w:pPr>
        <w:widowControl/>
        <w:spacing w:before="100" w:beforeAutospacing="1" w:after="100" w:afterAutospacing="1"/>
        <w:outlineLvl w:val="1"/>
        <w:rPr>
          <w:rFonts w:ascii="宋体" w:hAnsi="宋体"/>
          <w:b/>
          <w:kern w:val="0"/>
          <w:sz w:val="44"/>
          <w:szCs w:val="44"/>
        </w:rPr>
      </w:pPr>
    </w:p>
    <w:p w14:paraId="6B4AFF77">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3A295ADA">
      <w:pPr>
        <w:widowControl/>
        <w:spacing w:line="500" w:lineRule="exact"/>
        <w:jc w:val="center"/>
        <w:outlineLvl w:val="1"/>
        <w:rPr>
          <w:rFonts w:ascii="宋体" w:hAnsi="宋体"/>
          <w:b/>
          <w:kern w:val="0"/>
          <w:sz w:val="44"/>
          <w:szCs w:val="44"/>
        </w:rPr>
      </w:pPr>
    </w:p>
    <w:p w14:paraId="4C3FF3A2">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昌吉州质量技术监督稽查队概况</w:t>
      </w:r>
    </w:p>
    <w:p w14:paraId="7B05B5E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4A76955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08CB16E9">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14:paraId="0453CD1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0A7CC42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248A9F6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7E7D6C7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6C7A05D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03D6245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63D1D392">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0BDD9FD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0A64748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7512A0E4">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14:paraId="3DDD609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一、关于昌吉州质量技术监督稽查队2019年收支预算情况的总体说明</w:t>
      </w:r>
    </w:p>
    <w:p w14:paraId="4632397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二、关于昌吉州质量技术监督稽查队2019年收入预算情况说明</w:t>
      </w:r>
    </w:p>
    <w:p w14:paraId="7835FE9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三、关于昌吉州质量技术监督稽查队2019年支出预算情况说明</w:t>
      </w:r>
    </w:p>
    <w:p w14:paraId="72DC4826">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昌吉州质量技术监督稽查队2019</w:t>
      </w:r>
      <w:r>
        <w:rPr>
          <w:rFonts w:hint="eastAsia" w:ascii="仿宋_GB2312" w:hAnsi="宋体" w:eastAsia="仿宋_GB2312"/>
          <w:bCs/>
          <w:kern w:val="0"/>
          <w:sz w:val="32"/>
          <w:szCs w:val="32"/>
        </w:rPr>
        <w:t>年财政拨款收支预算情况的总体说明</w:t>
      </w:r>
    </w:p>
    <w:p w14:paraId="5520D71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五、关于昌吉州质量技术监督稽查队2019年一般公共预算当年拨款情况说明</w:t>
      </w:r>
    </w:p>
    <w:p w14:paraId="306A852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六、关于昌吉州质量技术监督稽查队2019年一般公共预算基本支出情况说明</w:t>
      </w:r>
    </w:p>
    <w:p w14:paraId="18212EBF">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七、关于昌吉州质量技术监督稽查队2019年项目支出情况说明</w:t>
      </w:r>
    </w:p>
    <w:p w14:paraId="02D716A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八、关于昌吉州质量技术监督稽查队2019年一般公共预算“三公”经费预算情况说明</w:t>
      </w:r>
    </w:p>
    <w:p w14:paraId="1D1810C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九、关于昌吉州质量技术监督稽查队2019年政府性基金预算拨款情况说明</w:t>
      </w:r>
    </w:p>
    <w:p w14:paraId="4C0AB06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1ABE03FB">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50AA64D1">
      <w:pPr>
        <w:widowControl/>
        <w:spacing w:line="460" w:lineRule="exact"/>
        <w:outlineLvl w:val="1"/>
        <w:rPr>
          <w:rFonts w:ascii="仿宋_GB2312" w:hAnsi="宋体" w:eastAsia="仿宋_GB2312"/>
          <w:b/>
          <w:kern w:val="0"/>
          <w:sz w:val="32"/>
          <w:szCs w:val="32"/>
        </w:rPr>
      </w:pPr>
    </w:p>
    <w:p w14:paraId="51DE1CC5">
      <w:pPr>
        <w:widowControl/>
        <w:spacing w:line="460" w:lineRule="exact"/>
        <w:outlineLvl w:val="1"/>
        <w:rPr>
          <w:rFonts w:ascii="仿宋_GB2312" w:hAnsi="宋体" w:eastAsia="仿宋_GB2312"/>
          <w:b/>
          <w:kern w:val="0"/>
          <w:sz w:val="32"/>
          <w:szCs w:val="32"/>
        </w:rPr>
      </w:pPr>
    </w:p>
    <w:p w14:paraId="7EBE660A">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kern w:val="0"/>
          <w:sz w:val="32"/>
          <w:szCs w:val="32"/>
        </w:rPr>
        <w:t>昌吉州质量技术监督稽查队</w:t>
      </w:r>
      <w:r>
        <w:rPr>
          <w:rFonts w:hint="eastAsia" w:ascii="黑体" w:hAnsi="黑体" w:eastAsia="黑体"/>
          <w:kern w:val="0"/>
          <w:sz w:val="32"/>
          <w:szCs w:val="32"/>
        </w:rPr>
        <w:t>单位概况</w:t>
      </w:r>
    </w:p>
    <w:p w14:paraId="5FDDF05C">
      <w:pPr>
        <w:widowControl/>
        <w:jc w:val="center"/>
        <w:outlineLvl w:val="1"/>
        <w:rPr>
          <w:rFonts w:ascii="宋体" w:hAnsi="宋体"/>
          <w:b/>
          <w:kern w:val="0"/>
          <w:sz w:val="32"/>
          <w:szCs w:val="32"/>
        </w:rPr>
      </w:pPr>
    </w:p>
    <w:p w14:paraId="544C50BD">
      <w:pPr>
        <w:widowControl/>
        <w:spacing w:line="56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14:paraId="4E3A6F0D">
      <w:pPr>
        <w:widowControl/>
        <w:spacing w:line="560" w:lineRule="exact"/>
        <w:ind w:firstLine="800" w:firstLineChars="2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昌吉州质监稽查队是2002年成立，实行省以下垂直管理，2015年11月归属昌吉州管理。根据《自治区党委自治区人民政府关于地（州、市）、县（市、区）党政机构改革的实施意见》（新党发</w:t>
      </w:r>
      <w:r>
        <w:rPr>
          <w:rFonts w:ascii="仿宋_GB2312" w:hAnsi="仿宋_GB2312" w:eastAsia="仿宋_GB2312" w:cs="仿宋_GB2312"/>
          <w:sz w:val="32"/>
          <w:szCs w:val="32"/>
        </w:rPr>
        <w:t xml:space="preserve"> [2002]4</w:t>
      </w:r>
      <w:r>
        <w:rPr>
          <w:rFonts w:hint="eastAsia" w:ascii="仿宋_GB2312" w:hAnsi="仿宋_GB2312" w:eastAsia="仿宋_GB2312" w:cs="仿宋_GB2312"/>
          <w:sz w:val="32"/>
          <w:szCs w:val="32"/>
        </w:rPr>
        <w:t>号）文精神设置的（规格科级），归属于昌吉州质量技术监督局直属专职执法机构，受州局委托开展行政执法工作。</w:t>
      </w:r>
    </w:p>
    <w:p w14:paraId="49779EBA">
      <w:pPr>
        <w:widowControl/>
        <w:spacing w:line="560" w:lineRule="exact"/>
        <w:ind w:firstLine="800" w:firstLineChars="2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其主要职责是：（1）在昌吉州行政区域内，对违反质量技术监督法律、法规和规章的行政违法行为，严格依据《行政处罚法》、《技术监督行政案件办理程序的规定》的有关规定进行查处；（2）受理生产、销售企业和用户、消费者举报和投诉，依据有关规定进行调查处理，对违反质量技术监督法律、法规和规章规定的行政违法行为的生产者或销售者进行查处；（3）组织和参与自治区局、州人民政府、州质量技术监督局及其他有关部门交办或组织的质量技术监督执法检查活动；（4）对执法检查中发现的涉嫌违法案件进行立案调查；（5）负责执行州质量技术监督局做出的行政处罚决定；（6）办理自治区、外地质量技术监督部门移送本州的行政案件和自治区其他地州质量技术监督部门要求协办或移送查处的案件；（7）接受州质量技术监督局下达的其它行政执法任务。</w:t>
      </w:r>
    </w:p>
    <w:p w14:paraId="41513D51">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470C6BA0">
      <w:pPr>
        <w:widowControl/>
        <w:spacing w:line="560" w:lineRule="exact"/>
        <w:ind w:firstLine="640"/>
        <w:jc w:val="left"/>
        <w:rPr>
          <w:rFonts w:ascii="仿宋_GB2312" w:hAnsi="宋体" w:eastAsia="仿宋_GB2312" w:cs="宋体"/>
          <w:color w:val="000000"/>
          <w:kern w:val="0"/>
          <w:sz w:val="32"/>
          <w:szCs w:val="32"/>
        </w:rPr>
      </w:pPr>
      <w:r>
        <w:rPr>
          <w:rFonts w:hint="eastAsia" w:ascii="仿宋_GB2312" w:hAnsi="宋体" w:eastAsia="仿宋_GB2312"/>
          <w:sz w:val="32"/>
          <w:szCs w:val="32"/>
        </w:rPr>
        <w:t>昌吉州质量技术监督稽查队</w:t>
      </w:r>
      <w:r>
        <w:rPr>
          <w:rFonts w:hint="eastAsia" w:ascii="仿宋_GB2312" w:hAnsi="黑体" w:eastAsia="仿宋_GB2312" w:cs="宋体"/>
          <w:bCs/>
          <w:color w:val="000000"/>
          <w:kern w:val="0"/>
          <w:sz w:val="32"/>
          <w:szCs w:val="32"/>
        </w:rPr>
        <w:t>无下属预算单位，下设四个科室，分别是：</w:t>
      </w:r>
      <w:r>
        <w:rPr>
          <w:rFonts w:hint="eastAsia" w:ascii="仿宋_GB2312" w:hAnsi="宋体" w:eastAsia="仿宋_GB2312" w:cs="宋体"/>
          <w:color w:val="000000"/>
          <w:kern w:val="0"/>
          <w:sz w:val="32"/>
          <w:szCs w:val="32"/>
        </w:rPr>
        <w:t>办公室、稽查一室、稽查二室、稽查三室。</w:t>
      </w:r>
    </w:p>
    <w:p w14:paraId="5644DD72">
      <w:pPr>
        <w:widowControl/>
        <w:spacing w:line="560" w:lineRule="exact"/>
        <w:ind w:firstLine="640"/>
        <w:jc w:val="left"/>
        <w:rPr>
          <w:rFonts w:ascii="仿宋_GB2312" w:hAnsi="宋体" w:eastAsia="仿宋_GB2312" w:cs="宋体"/>
          <w:color w:val="000000"/>
          <w:kern w:val="0"/>
          <w:sz w:val="32"/>
          <w:szCs w:val="32"/>
        </w:rPr>
      </w:pPr>
      <w:r>
        <w:rPr>
          <w:rFonts w:hint="eastAsia" w:ascii="仿宋_GB2312" w:hAnsi="宋体" w:eastAsia="仿宋_GB2312"/>
          <w:sz w:val="32"/>
          <w:szCs w:val="32"/>
        </w:rPr>
        <w:t>昌吉州质量技术监督稽查队</w:t>
      </w:r>
      <w:r>
        <w:rPr>
          <w:rFonts w:hint="eastAsia" w:ascii="仿宋_GB2312" w:hAnsi="宋体" w:eastAsia="仿宋_GB2312" w:cs="宋体"/>
          <w:color w:val="000000"/>
          <w:kern w:val="0"/>
          <w:sz w:val="32"/>
          <w:szCs w:val="32"/>
        </w:rPr>
        <w:t>编制数21人，实有人数19人，其中：在职19人，较上年预算人数增加2人，新招录3人，退休1人；退休6人，较上年预算人数增加1人；离休0人，较上年预算人数增加或减少0人。</w:t>
      </w:r>
    </w:p>
    <w:p w14:paraId="3A6FF984">
      <w:pPr>
        <w:widowControl/>
        <w:spacing w:line="560" w:lineRule="exact"/>
        <w:jc w:val="left"/>
        <w:rPr>
          <w:rFonts w:ascii="仿宋_GB2312" w:hAnsi="黑体" w:eastAsia="仿宋_GB2312" w:cs="宋体"/>
          <w:b/>
          <w:bCs/>
          <w:kern w:val="0"/>
          <w:sz w:val="32"/>
          <w:szCs w:val="32"/>
        </w:rPr>
      </w:pPr>
    </w:p>
    <w:p w14:paraId="4C50F36A">
      <w:pPr>
        <w:widowControl/>
        <w:spacing w:line="560" w:lineRule="exact"/>
        <w:jc w:val="left"/>
        <w:rPr>
          <w:rFonts w:ascii="仿宋_GB2312" w:hAnsi="黑体" w:eastAsia="仿宋_GB2312" w:cs="宋体"/>
          <w:b/>
          <w:bCs/>
          <w:kern w:val="0"/>
          <w:sz w:val="32"/>
          <w:szCs w:val="32"/>
        </w:rPr>
      </w:pPr>
    </w:p>
    <w:p w14:paraId="20937F1E">
      <w:pPr>
        <w:widowControl/>
        <w:spacing w:line="560" w:lineRule="exact"/>
        <w:jc w:val="left"/>
        <w:rPr>
          <w:rFonts w:ascii="仿宋_GB2312" w:hAnsi="黑体" w:eastAsia="仿宋_GB2312" w:cs="宋体"/>
          <w:b/>
          <w:bCs/>
          <w:kern w:val="0"/>
          <w:sz w:val="32"/>
          <w:szCs w:val="32"/>
        </w:rPr>
      </w:pPr>
    </w:p>
    <w:p w14:paraId="663828C4">
      <w:pPr>
        <w:widowControl/>
        <w:spacing w:line="560" w:lineRule="exact"/>
        <w:jc w:val="left"/>
        <w:rPr>
          <w:rFonts w:ascii="仿宋_GB2312" w:hAnsi="黑体" w:eastAsia="仿宋_GB2312" w:cs="宋体"/>
          <w:b/>
          <w:bCs/>
          <w:kern w:val="0"/>
          <w:sz w:val="32"/>
          <w:szCs w:val="32"/>
        </w:rPr>
      </w:pPr>
    </w:p>
    <w:p w14:paraId="4039E904">
      <w:pPr>
        <w:widowControl/>
        <w:spacing w:line="560" w:lineRule="exact"/>
        <w:jc w:val="left"/>
        <w:rPr>
          <w:rFonts w:ascii="仿宋_GB2312" w:hAnsi="黑体" w:eastAsia="仿宋_GB2312" w:cs="宋体"/>
          <w:b/>
          <w:bCs/>
          <w:kern w:val="0"/>
          <w:sz w:val="32"/>
          <w:szCs w:val="32"/>
        </w:rPr>
      </w:pPr>
    </w:p>
    <w:p w14:paraId="30BDDBB3">
      <w:pPr>
        <w:widowControl/>
        <w:spacing w:line="560" w:lineRule="exact"/>
        <w:jc w:val="left"/>
        <w:rPr>
          <w:rFonts w:ascii="仿宋_GB2312" w:hAnsi="黑体" w:eastAsia="仿宋_GB2312" w:cs="宋体"/>
          <w:b/>
          <w:bCs/>
          <w:kern w:val="0"/>
          <w:sz w:val="32"/>
          <w:szCs w:val="32"/>
        </w:rPr>
      </w:pPr>
    </w:p>
    <w:p w14:paraId="06DE3F18">
      <w:pPr>
        <w:widowControl/>
        <w:spacing w:line="560" w:lineRule="exact"/>
        <w:jc w:val="left"/>
        <w:rPr>
          <w:rFonts w:ascii="仿宋_GB2312" w:hAnsi="黑体" w:eastAsia="仿宋_GB2312" w:cs="宋体"/>
          <w:b/>
          <w:bCs/>
          <w:kern w:val="0"/>
          <w:sz w:val="32"/>
          <w:szCs w:val="32"/>
        </w:rPr>
      </w:pPr>
    </w:p>
    <w:p w14:paraId="67D61044">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574D94C7">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1C61FA4D">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7D8F2FF6">
      <w:pPr>
        <w:widowControl/>
        <w:outlineLvl w:val="1"/>
        <w:rPr>
          <w:rFonts w:ascii="仿宋_GB2312" w:hAnsi="宋体" w:eastAsia="仿宋_GB2312"/>
          <w:kern w:val="0"/>
          <w:sz w:val="24"/>
        </w:rPr>
      </w:pPr>
      <w:r>
        <w:rPr>
          <w:rFonts w:hint="eastAsia" w:ascii="仿宋_GB2312" w:hAnsi="宋体" w:eastAsia="仿宋_GB2312"/>
          <w:kern w:val="0"/>
          <w:sz w:val="24"/>
        </w:rPr>
        <w:t>编制部门：昌吉州质量技术监督稽查队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14:paraId="62BB79E3">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2EE7BFDB">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4C48B31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0296094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B3F34C9">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56092746">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5A0B4CC8">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0B12B364">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16FD3CE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F3230A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2DB4156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312.9　</w:t>
            </w:r>
          </w:p>
        </w:tc>
        <w:tc>
          <w:tcPr>
            <w:tcW w:w="2693" w:type="dxa"/>
            <w:tcBorders>
              <w:top w:val="nil"/>
              <w:left w:val="nil"/>
              <w:bottom w:val="single" w:color="auto" w:sz="4" w:space="0"/>
              <w:right w:val="nil"/>
            </w:tcBorders>
            <w:vAlign w:val="center"/>
          </w:tcPr>
          <w:p w14:paraId="051CFB7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75C26E5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312.9　</w:t>
            </w:r>
          </w:p>
        </w:tc>
      </w:tr>
      <w:tr w14:paraId="5A7F41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A07C5B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40DB879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312.9　</w:t>
            </w:r>
          </w:p>
        </w:tc>
        <w:tc>
          <w:tcPr>
            <w:tcW w:w="2693" w:type="dxa"/>
            <w:tcBorders>
              <w:top w:val="nil"/>
              <w:left w:val="nil"/>
              <w:bottom w:val="single" w:color="auto" w:sz="4" w:space="0"/>
              <w:right w:val="nil"/>
            </w:tcBorders>
            <w:vAlign w:val="center"/>
          </w:tcPr>
          <w:p w14:paraId="0D70AA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115EFD2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9D268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D946BF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3CD11F0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6E6504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4139065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31F605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E81FCB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5E75E3B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B11BF6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0EA6523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39E85B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8AD5D3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3414B59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6157B8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52E7F8F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F336D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12F614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4DCE103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463179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2030754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54F75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259163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14:paraId="5B8BF0F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78120C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14:paraId="23C18D6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E7670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056812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5FF709B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8E70D5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4968749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126B9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7741CC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3C7BB9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82206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3AFCED8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EC892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901E2F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57E998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D7D76A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14:paraId="212F58C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92EAC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D7C65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B6AA2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7C1D6F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359F675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1219C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982CA0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DEF129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175FEA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09D091A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A1540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EF9C8F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8184EE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97A082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49D81BD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9EEA6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070AD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58F4E0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8745BF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6268932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E7523F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A3ABBB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1DC390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EF0944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4DCC138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47D14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5C07B0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EA09E9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7939C3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52E3FFB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EFBD8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3DC1BD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0388B4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8A8405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6E198F9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4E692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B2E2AC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29D159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C97511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463E8A9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A8718E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894ED2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A94733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1C02C8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14:paraId="345C8FB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C9B550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6E9D48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442CD6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8EF382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174C4BF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0F26C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0BBB70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AFFD6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6F6C7B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14:paraId="59F609E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77053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0B4AA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08A588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719412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5B448B1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E6E3A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313F41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F805CC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E9A8BE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7DF78BE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CCB2D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CB70B3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B940D3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3C74CC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20C241B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EC22D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C39EF6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E02988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7E6954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01AF53F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4FC94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D2F221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D08ED4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D7AD8B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33F476E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3A9A0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B02DBD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731CC5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956F47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14:paraId="602BA51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45C8B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3350CBD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14:paraId="77D1CC5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single" w:color="auto" w:sz="4" w:space="0"/>
            </w:tcBorders>
            <w:vAlign w:val="center"/>
          </w:tcPr>
          <w:p w14:paraId="4859C1A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14:paraId="167E139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6B9F55">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14:paraId="3397ECA9">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14:paraId="4C5FA3C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D5D81E3">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14:paraId="7DF4226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A86636">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238AFD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6FA97B3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312.9　</w:t>
            </w:r>
          </w:p>
        </w:tc>
        <w:tc>
          <w:tcPr>
            <w:tcW w:w="2693" w:type="dxa"/>
            <w:tcBorders>
              <w:top w:val="nil"/>
              <w:left w:val="nil"/>
              <w:bottom w:val="single" w:color="auto" w:sz="4" w:space="0"/>
              <w:right w:val="nil"/>
            </w:tcBorders>
            <w:vAlign w:val="center"/>
          </w:tcPr>
          <w:p w14:paraId="6C58DFCD">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14:paraId="34C75C4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312.9　</w:t>
            </w:r>
          </w:p>
        </w:tc>
      </w:tr>
    </w:tbl>
    <w:p w14:paraId="2A03E7AD">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631BB8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515337D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5883741A">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填报部门：昌吉州质量技术监督稽查队                         单位：万元</w:t>
      </w:r>
    </w:p>
    <w:tbl>
      <w:tblPr>
        <w:tblStyle w:val="4"/>
        <w:tblW w:w="9549" w:type="dxa"/>
        <w:tblInd w:w="93" w:type="dxa"/>
        <w:tblLayout w:type="fixed"/>
        <w:tblCellMar>
          <w:top w:w="0" w:type="dxa"/>
          <w:left w:w="108" w:type="dxa"/>
          <w:bottom w:w="0" w:type="dxa"/>
          <w:right w:w="108" w:type="dxa"/>
        </w:tblCellMar>
      </w:tblPr>
      <w:tblGrid>
        <w:gridCol w:w="543"/>
        <w:gridCol w:w="525"/>
        <w:gridCol w:w="420"/>
        <w:gridCol w:w="1908"/>
        <w:gridCol w:w="820"/>
        <w:gridCol w:w="842"/>
        <w:gridCol w:w="518"/>
        <w:gridCol w:w="680"/>
        <w:gridCol w:w="458"/>
        <w:gridCol w:w="765"/>
        <w:gridCol w:w="675"/>
        <w:gridCol w:w="720"/>
        <w:gridCol w:w="675"/>
      </w:tblGrid>
      <w:tr w14:paraId="274663A6">
        <w:tblPrEx>
          <w:tblCellMar>
            <w:top w:w="0" w:type="dxa"/>
            <w:left w:w="108" w:type="dxa"/>
            <w:bottom w:w="0" w:type="dxa"/>
            <w:right w:w="108" w:type="dxa"/>
          </w:tblCellMar>
        </w:tblPrEx>
        <w:trPr>
          <w:trHeight w:val="510" w:hRule="atLeast"/>
        </w:trPr>
        <w:tc>
          <w:tcPr>
            <w:tcW w:w="1488" w:type="dxa"/>
            <w:gridSpan w:val="3"/>
            <w:tcBorders>
              <w:top w:val="single" w:color="auto" w:sz="4" w:space="0"/>
              <w:left w:val="single" w:color="auto" w:sz="4" w:space="0"/>
              <w:bottom w:val="single" w:color="auto" w:sz="4" w:space="0"/>
              <w:right w:val="single" w:color="auto" w:sz="4" w:space="0"/>
            </w:tcBorders>
            <w:vAlign w:val="center"/>
          </w:tcPr>
          <w:p w14:paraId="2736CE1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08" w:type="dxa"/>
            <w:vMerge w:val="restart"/>
            <w:tcBorders>
              <w:top w:val="single" w:color="auto" w:sz="4" w:space="0"/>
              <w:left w:val="single" w:color="auto" w:sz="4" w:space="0"/>
              <w:bottom w:val="single" w:color="000000" w:sz="4" w:space="0"/>
              <w:right w:val="single" w:color="auto" w:sz="4" w:space="0"/>
            </w:tcBorders>
            <w:vAlign w:val="center"/>
          </w:tcPr>
          <w:p w14:paraId="648FC1C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14:paraId="3926C3A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42" w:type="dxa"/>
            <w:vMerge w:val="restart"/>
            <w:tcBorders>
              <w:top w:val="single" w:color="auto" w:sz="4" w:space="0"/>
              <w:left w:val="single" w:color="auto" w:sz="4" w:space="0"/>
              <w:bottom w:val="single" w:color="000000" w:sz="4" w:space="0"/>
              <w:right w:val="single" w:color="auto" w:sz="4" w:space="0"/>
            </w:tcBorders>
            <w:vAlign w:val="center"/>
          </w:tcPr>
          <w:p w14:paraId="37DB3A6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18" w:type="dxa"/>
            <w:vMerge w:val="restart"/>
            <w:tcBorders>
              <w:top w:val="single" w:color="auto" w:sz="4" w:space="0"/>
              <w:left w:val="single" w:color="auto" w:sz="4" w:space="0"/>
              <w:bottom w:val="single" w:color="000000" w:sz="4" w:space="0"/>
              <w:right w:val="single" w:color="auto" w:sz="4" w:space="0"/>
            </w:tcBorders>
            <w:vAlign w:val="center"/>
          </w:tcPr>
          <w:p w14:paraId="70B200E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3C88CE1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58" w:type="dxa"/>
            <w:vMerge w:val="restart"/>
            <w:tcBorders>
              <w:top w:val="single" w:color="auto" w:sz="4" w:space="0"/>
              <w:left w:val="single" w:color="auto" w:sz="4" w:space="0"/>
              <w:bottom w:val="single" w:color="000000" w:sz="4" w:space="0"/>
              <w:right w:val="single" w:color="auto" w:sz="4" w:space="0"/>
            </w:tcBorders>
            <w:vAlign w:val="center"/>
          </w:tcPr>
          <w:p w14:paraId="3A32651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65" w:type="dxa"/>
            <w:vMerge w:val="restart"/>
            <w:tcBorders>
              <w:top w:val="single" w:color="auto" w:sz="4" w:space="0"/>
              <w:left w:val="single" w:color="auto" w:sz="4" w:space="0"/>
              <w:bottom w:val="single" w:color="000000" w:sz="4" w:space="0"/>
              <w:right w:val="single" w:color="auto" w:sz="4" w:space="0"/>
            </w:tcBorders>
            <w:vAlign w:val="center"/>
          </w:tcPr>
          <w:p w14:paraId="6A54A5C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75" w:type="dxa"/>
            <w:vMerge w:val="restart"/>
            <w:tcBorders>
              <w:top w:val="single" w:color="auto" w:sz="4" w:space="0"/>
              <w:left w:val="single" w:color="auto" w:sz="4" w:space="0"/>
              <w:bottom w:val="single" w:color="000000" w:sz="4" w:space="0"/>
              <w:right w:val="single" w:color="auto" w:sz="4" w:space="0"/>
            </w:tcBorders>
            <w:vAlign w:val="center"/>
          </w:tcPr>
          <w:p w14:paraId="134AA84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720" w:type="dxa"/>
            <w:vMerge w:val="restart"/>
            <w:tcBorders>
              <w:top w:val="single" w:color="auto" w:sz="4" w:space="0"/>
              <w:left w:val="single" w:color="auto" w:sz="4" w:space="0"/>
              <w:bottom w:val="single" w:color="000000" w:sz="4" w:space="0"/>
              <w:right w:val="single" w:color="auto" w:sz="4" w:space="0"/>
            </w:tcBorders>
            <w:vAlign w:val="center"/>
          </w:tcPr>
          <w:p w14:paraId="2B2497A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5" w:type="dxa"/>
            <w:vMerge w:val="restart"/>
            <w:tcBorders>
              <w:top w:val="single" w:color="auto" w:sz="4" w:space="0"/>
              <w:left w:val="single" w:color="auto" w:sz="4" w:space="0"/>
              <w:bottom w:val="single" w:color="000000" w:sz="4" w:space="0"/>
              <w:right w:val="single" w:color="auto" w:sz="4" w:space="0"/>
            </w:tcBorders>
            <w:vAlign w:val="center"/>
          </w:tcPr>
          <w:p w14:paraId="28724F2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7D2A1C2C">
        <w:tblPrEx>
          <w:tblCellMar>
            <w:top w:w="0" w:type="dxa"/>
            <w:left w:w="108" w:type="dxa"/>
            <w:bottom w:w="0" w:type="dxa"/>
            <w:right w:w="108" w:type="dxa"/>
          </w:tblCellMar>
        </w:tblPrEx>
        <w:trPr>
          <w:trHeight w:val="1870" w:hRule="atLeast"/>
        </w:trPr>
        <w:tc>
          <w:tcPr>
            <w:tcW w:w="543" w:type="dxa"/>
            <w:tcBorders>
              <w:top w:val="nil"/>
              <w:left w:val="single" w:color="auto" w:sz="4" w:space="0"/>
              <w:bottom w:val="single" w:color="auto" w:sz="4" w:space="0"/>
              <w:right w:val="single" w:color="auto" w:sz="4" w:space="0"/>
            </w:tcBorders>
            <w:vAlign w:val="center"/>
          </w:tcPr>
          <w:p w14:paraId="7968DA6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25" w:type="dxa"/>
            <w:tcBorders>
              <w:top w:val="nil"/>
              <w:left w:val="nil"/>
              <w:bottom w:val="single" w:color="auto" w:sz="4" w:space="0"/>
              <w:right w:val="single" w:color="auto" w:sz="4" w:space="0"/>
            </w:tcBorders>
            <w:vAlign w:val="center"/>
          </w:tcPr>
          <w:p w14:paraId="613CCB15">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0" w:type="dxa"/>
            <w:tcBorders>
              <w:top w:val="nil"/>
              <w:left w:val="nil"/>
              <w:bottom w:val="single" w:color="auto" w:sz="4" w:space="0"/>
              <w:right w:val="single" w:color="auto" w:sz="4" w:space="0"/>
            </w:tcBorders>
            <w:vAlign w:val="center"/>
          </w:tcPr>
          <w:p w14:paraId="1943DFAF">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08" w:type="dxa"/>
            <w:vMerge w:val="continue"/>
            <w:tcBorders>
              <w:top w:val="single" w:color="auto" w:sz="4" w:space="0"/>
              <w:left w:val="single" w:color="auto" w:sz="4" w:space="0"/>
              <w:bottom w:val="single" w:color="000000" w:sz="4" w:space="0"/>
              <w:right w:val="single" w:color="auto" w:sz="4" w:space="0"/>
            </w:tcBorders>
            <w:vAlign w:val="center"/>
          </w:tcPr>
          <w:p w14:paraId="361A1874">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0A7DB3AA">
            <w:pPr>
              <w:rPr>
                <w:rFonts w:ascii="仿宋_GB2312" w:hAnsi="宋体" w:eastAsia="仿宋_GB2312" w:cs="宋体"/>
                <w:color w:val="000000"/>
                <w:sz w:val="20"/>
                <w:szCs w:val="20"/>
              </w:rPr>
            </w:pPr>
          </w:p>
        </w:tc>
        <w:tc>
          <w:tcPr>
            <w:tcW w:w="842" w:type="dxa"/>
            <w:vMerge w:val="continue"/>
            <w:tcBorders>
              <w:top w:val="single" w:color="auto" w:sz="4" w:space="0"/>
              <w:left w:val="single" w:color="auto" w:sz="4" w:space="0"/>
              <w:bottom w:val="single" w:color="000000" w:sz="4" w:space="0"/>
              <w:right w:val="single" w:color="auto" w:sz="4" w:space="0"/>
            </w:tcBorders>
            <w:vAlign w:val="center"/>
          </w:tcPr>
          <w:p w14:paraId="559C76FB">
            <w:pPr>
              <w:rPr>
                <w:rFonts w:ascii="仿宋_GB2312" w:hAnsi="宋体" w:eastAsia="仿宋_GB2312" w:cs="宋体"/>
                <w:color w:val="000000"/>
                <w:sz w:val="20"/>
                <w:szCs w:val="20"/>
              </w:rPr>
            </w:pPr>
          </w:p>
        </w:tc>
        <w:tc>
          <w:tcPr>
            <w:tcW w:w="518" w:type="dxa"/>
            <w:vMerge w:val="continue"/>
            <w:tcBorders>
              <w:top w:val="single" w:color="auto" w:sz="4" w:space="0"/>
              <w:left w:val="single" w:color="auto" w:sz="4" w:space="0"/>
              <w:bottom w:val="single" w:color="000000" w:sz="4" w:space="0"/>
              <w:right w:val="single" w:color="auto" w:sz="4" w:space="0"/>
            </w:tcBorders>
            <w:vAlign w:val="center"/>
          </w:tcPr>
          <w:p w14:paraId="67CBB552">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8542D4C">
            <w:pPr>
              <w:rPr>
                <w:rFonts w:ascii="仿宋_GB2312" w:hAnsi="宋体" w:eastAsia="仿宋_GB2312" w:cs="宋体"/>
                <w:color w:val="000000"/>
                <w:sz w:val="20"/>
                <w:szCs w:val="20"/>
              </w:rPr>
            </w:pPr>
          </w:p>
        </w:tc>
        <w:tc>
          <w:tcPr>
            <w:tcW w:w="458" w:type="dxa"/>
            <w:vMerge w:val="continue"/>
            <w:tcBorders>
              <w:top w:val="single" w:color="auto" w:sz="4" w:space="0"/>
              <w:left w:val="single" w:color="auto" w:sz="4" w:space="0"/>
              <w:bottom w:val="single" w:color="000000" w:sz="4" w:space="0"/>
              <w:right w:val="single" w:color="auto" w:sz="4" w:space="0"/>
            </w:tcBorders>
            <w:vAlign w:val="center"/>
          </w:tcPr>
          <w:p w14:paraId="05741CB4">
            <w:pPr>
              <w:rPr>
                <w:rFonts w:ascii="仿宋_GB2312" w:hAnsi="宋体" w:eastAsia="仿宋_GB2312" w:cs="宋体"/>
                <w:color w:val="000000"/>
                <w:sz w:val="20"/>
                <w:szCs w:val="20"/>
              </w:rPr>
            </w:pPr>
          </w:p>
        </w:tc>
        <w:tc>
          <w:tcPr>
            <w:tcW w:w="765" w:type="dxa"/>
            <w:vMerge w:val="continue"/>
            <w:tcBorders>
              <w:top w:val="single" w:color="auto" w:sz="4" w:space="0"/>
              <w:left w:val="single" w:color="auto" w:sz="4" w:space="0"/>
              <w:bottom w:val="single" w:color="000000" w:sz="4" w:space="0"/>
              <w:right w:val="single" w:color="auto" w:sz="4" w:space="0"/>
            </w:tcBorders>
            <w:vAlign w:val="center"/>
          </w:tcPr>
          <w:p w14:paraId="4730B37D">
            <w:pPr>
              <w:rPr>
                <w:rFonts w:ascii="仿宋_GB2312" w:hAnsi="宋体" w:eastAsia="仿宋_GB2312" w:cs="宋体"/>
                <w:color w:val="000000"/>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14:paraId="1780C844">
            <w:pPr>
              <w:rPr>
                <w:rFonts w:ascii="仿宋_GB2312" w:hAnsi="宋体" w:eastAsia="仿宋_GB2312" w:cs="宋体"/>
                <w:color w:val="000000"/>
                <w:sz w:val="20"/>
                <w:szCs w:val="20"/>
              </w:rPr>
            </w:pPr>
          </w:p>
        </w:tc>
        <w:tc>
          <w:tcPr>
            <w:tcW w:w="720" w:type="dxa"/>
            <w:vMerge w:val="continue"/>
            <w:tcBorders>
              <w:top w:val="single" w:color="auto" w:sz="4" w:space="0"/>
              <w:left w:val="single" w:color="auto" w:sz="4" w:space="0"/>
              <w:bottom w:val="single" w:color="000000" w:sz="4" w:space="0"/>
              <w:right w:val="single" w:color="auto" w:sz="4" w:space="0"/>
            </w:tcBorders>
            <w:vAlign w:val="center"/>
          </w:tcPr>
          <w:p w14:paraId="3CE7F7BE">
            <w:pPr>
              <w:rPr>
                <w:rFonts w:ascii="仿宋_GB2312" w:hAnsi="宋体" w:eastAsia="仿宋_GB2312" w:cs="宋体"/>
                <w:color w:val="000000"/>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14:paraId="4FDB65BB">
            <w:pPr>
              <w:rPr>
                <w:rFonts w:ascii="仿宋_GB2312" w:hAnsi="宋体" w:eastAsia="仿宋_GB2312" w:cs="宋体"/>
                <w:color w:val="000000"/>
                <w:sz w:val="20"/>
                <w:szCs w:val="20"/>
              </w:rPr>
            </w:pPr>
          </w:p>
        </w:tc>
      </w:tr>
      <w:tr w14:paraId="4C938398">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shd w:val="clear" w:color="auto" w:fill="auto"/>
            <w:vAlign w:val="center"/>
          </w:tcPr>
          <w:p w14:paraId="3C97B3EC">
            <w:pPr>
              <w:jc w:val="right"/>
              <w:rPr>
                <w:rFonts w:ascii="仿宋_GB2312" w:hAnsi="宋体" w:eastAsia="仿宋_GB2312" w:cs="宋体"/>
                <w:color w:val="000000"/>
                <w:sz w:val="18"/>
                <w:szCs w:val="18"/>
              </w:rPr>
            </w:pPr>
            <w:r>
              <w:rPr>
                <w:rFonts w:hint="eastAsia" w:ascii="仿宋_GB2312" w:eastAsia="仿宋_GB2312"/>
                <w:color w:val="000000"/>
                <w:sz w:val="18"/>
                <w:szCs w:val="18"/>
              </w:rPr>
              <w:t>201　</w:t>
            </w:r>
          </w:p>
        </w:tc>
        <w:tc>
          <w:tcPr>
            <w:tcW w:w="525" w:type="dxa"/>
            <w:tcBorders>
              <w:top w:val="nil"/>
              <w:left w:val="nil"/>
              <w:bottom w:val="single" w:color="auto" w:sz="4" w:space="0"/>
              <w:right w:val="single" w:color="auto" w:sz="4" w:space="0"/>
            </w:tcBorders>
            <w:shd w:val="clear" w:color="auto" w:fill="auto"/>
            <w:vAlign w:val="center"/>
          </w:tcPr>
          <w:p w14:paraId="3954EE93">
            <w:pPr>
              <w:jc w:val="right"/>
              <w:rPr>
                <w:rFonts w:ascii="仿宋_GB2312" w:hAnsi="宋体" w:eastAsia="仿宋_GB2312" w:cs="宋体"/>
                <w:color w:val="000000"/>
                <w:sz w:val="18"/>
                <w:szCs w:val="18"/>
              </w:rPr>
            </w:pPr>
            <w:r>
              <w:rPr>
                <w:rFonts w:hint="eastAsia" w:ascii="仿宋_GB2312" w:eastAsia="仿宋_GB2312"/>
                <w:color w:val="000000"/>
                <w:sz w:val="18"/>
                <w:szCs w:val="18"/>
              </w:rPr>
              <w:t>38　</w:t>
            </w:r>
          </w:p>
        </w:tc>
        <w:tc>
          <w:tcPr>
            <w:tcW w:w="420" w:type="dxa"/>
            <w:tcBorders>
              <w:top w:val="nil"/>
              <w:left w:val="nil"/>
              <w:bottom w:val="single" w:color="auto" w:sz="4" w:space="0"/>
              <w:right w:val="single" w:color="auto" w:sz="4" w:space="0"/>
            </w:tcBorders>
            <w:shd w:val="clear" w:color="auto" w:fill="auto"/>
            <w:vAlign w:val="center"/>
          </w:tcPr>
          <w:p w14:paraId="4AAFE649">
            <w:pPr>
              <w:jc w:val="right"/>
              <w:rPr>
                <w:rFonts w:ascii="仿宋_GB2312" w:hAnsi="宋体" w:eastAsia="仿宋_GB2312" w:cs="宋体"/>
                <w:color w:val="000000"/>
                <w:sz w:val="15"/>
                <w:szCs w:val="15"/>
              </w:rPr>
            </w:pPr>
            <w:r>
              <w:rPr>
                <w:rFonts w:hint="eastAsia" w:ascii="仿宋_GB2312" w:eastAsia="仿宋_GB2312"/>
                <w:color w:val="000000"/>
                <w:sz w:val="15"/>
                <w:szCs w:val="15"/>
              </w:rPr>
              <w:t>05　</w:t>
            </w:r>
          </w:p>
        </w:tc>
        <w:tc>
          <w:tcPr>
            <w:tcW w:w="1908" w:type="dxa"/>
            <w:tcBorders>
              <w:top w:val="nil"/>
              <w:left w:val="nil"/>
              <w:bottom w:val="single" w:color="auto" w:sz="4" w:space="0"/>
              <w:right w:val="single" w:color="auto" w:sz="4" w:space="0"/>
            </w:tcBorders>
            <w:shd w:val="clear" w:color="auto" w:fill="auto"/>
            <w:vAlign w:val="center"/>
          </w:tcPr>
          <w:p w14:paraId="7C33D329">
            <w:pPr>
              <w:jc w:val="center"/>
              <w:rPr>
                <w:rFonts w:ascii="仿宋_GB2312" w:hAnsi="宋体" w:eastAsia="仿宋_GB2312" w:cs="宋体"/>
                <w:color w:val="000000"/>
                <w:sz w:val="20"/>
                <w:szCs w:val="20"/>
              </w:rPr>
            </w:pPr>
            <w:r>
              <w:rPr>
                <w:rFonts w:hint="eastAsia" w:ascii="仿宋_GB2312" w:eastAsia="仿宋_GB2312"/>
                <w:color w:val="000000"/>
                <w:sz w:val="20"/>
                <w:szCs w:val="20"/>
              </w:rPr>
              <w:t>市场监管执法　</w:t>
            </w:r>
          </w:p>
        </w:tc>
        <w:tc>
          <w:tcPr>
            <w:tcW w:w="820" w:type="dxa"/>
            <w:tcBorders>
              <w:top w:val="nil"/>
              <w:left w:val="nil"/>
              <w:bottom w:val="single" w:color="auto" w:sz="4" w:space="0"/>
              <w:right w:val="single" w:color="auto" w:sz="4" w:space="0"/>
            </w:tcBorders>
            <w:shd w:val="clear" w:color="000000" w:fill="FFFFFF"/>
            <w:vAlign w:val="center"/>
          </w:tcPr>
          <w:p w14:paraId="7F4C5194">
            <w:pPr>
              <w:jc w:val="center"/>
              <w:rPr>
                <w:rFonts w:ascii="仿宋_GB2312" w:hAnsi="宋体" w:eastAsia="仿宋_GB2312" w:cs="宋体"/>
                <w:color w:val="000000"/>
                <w:sz w:val="20"/>
                <w:szCs w:val="20"/>
              </w:rPr>
            </w:pPr>
            <w:r>
              <w:rPr>
                <w:rFonts w:hint="eastAsia" w:ascii="仿宋_GB2312" w:eastAsia="仿宋_GB2312"/>
                <w:color w:val="000000"/>
                <w:sz w:val="20"/>
                <w:szCs w:val="20"/>
              </w:rPr>
              <w:t>312.9　</w:t>
            </w:r>
          </w:p>
        </w:tc>
        <w:tc>
          <w:tcPr>
            <w:tcW w:w="842" w:type="dxa"/>
            <w:tcBorders>
              <w:top w:val="nil"/>
              <w:left w:val="nil"/>
              <w:bottom w:val="single" w:color="auto" w:sz="4" w:space="0"/>
              <w:right w:val="single" w:color="auto" w:sz="4" w:space="0"/>
            </w:tcBorders>
            <w:shd w:val="clear" w:color="000000" w:fill="FFFFFF"/>
            <w:vAlign w:val="center"/>
          </w:tcPr>
          <w:p w14:paraId="6896A086">
            <w:pPr>
              <w:jc w:val="center"/>
              <w:rPr>
                <w:rFonts w:ascii="仿宋_GB2312" w:hAnsi="宋体" w:eastAsia="仿宋_GB2312" w:cs="宋体"/>
                <w:color w:val="000000"/>
                <w:sz w:val="20"/>
                <w:szCs w:val="20"/>
              </w:rPr>
            </w:pPr>
            <w:r>
              <w:rPr>
                <w:rFonts w:hint="eastAsia" w:ascii="仿宋_GB2312" w:eastAsia="仿宋_GB2312"/>
                <w:color w:val="000000"/>
                <w:sz w:val="20"/>
                <w:szCs w:val="20"/>
              </w:rPr>
              <w:t>312.9　</w:t>
            </w:r>
          </w:p>
        </w:tc>
        <w:tc>
          <w:tcPr>
            <w:tcW w:w="518" w:type="dxa"/>
            <w:tcBorders>
              <w:top w:val="nil"/>
              <w:left w:val="nil"/>
              <w:bottom w:val="single" w:color="auto" w:sz="4" w:space="0"/>
              <w:right w:val="single" w:color="auto" w:sz="4" w:space="0"/>
            </w:tcBorders>
            <w:shd w:val="clear" w:color="000000" w:fill="FFFFFF"/>
            <w:vAlign w:val="center"/>
          </w:tcPr>
          <w:p w14:paraId="52D0684D">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657E9546">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shd w:val="clear" w:color="000000" w:fill="FFFFFF"/>
            <w:vAlign w:val="center"/>
          </w:tcPr>
          <w:p w14:paraId="37B9B2F0">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shd w:val="clear" w:color="000000" w:fill="FFFFFF"/>
            <w:vAlign w:val="center"/>
          </w:tcPr>
          <w:p w14:paraId="6E7C2343">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shd w:val="clear" w:color="000000" w:fill="FFFFFF"/>
            <w:vAlign w:val="center"/>
          </w:tcPr>
          <w:p w14:paraId="02D4B84B">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000000" w:fill="FFFFFF"/>
            <w:vAlign w:val="center"/>
          </w:tcPr>
          <w:p w14:paraId="213D5646">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shd w:val="clear" w:color="000000" w:fill="FFFFFF"/>
            <w:vAlign w:val="center"/>
          </w:tcPr>
          <w:p w14:paraId="34DDF2C9">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34FC425">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17A38A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294A6A6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3E9446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8" w:type="dxa"/>
            <w:tcBorders>
              <w:top w:val="nil"/>
              <w:left w:val="nil"/>
              <w:bottom w:val="single" w:color="auto" w:sz="4" w:space="0"/>
              <w:right w:val="single" w:color="auto" w:sz="4" w:space="0"/>
            </w:tcBorders>
            <w:vAlign w:val="center"/>
          </w:tcPr>
          <w:p w14:paraId="572369FB">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532BB9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2" w:type="dxa"/>
            <w:tcBorders>
              <w:top w:val="nil"/>
              <w:left w:val="nil"/>
              <w:bottom w:val="single" w:color="auto" w:sz="4" w:space="0"/>
              <w:right w:val="single" w:color="auto" w:sz="4" w:space="0"/>
            </w:tcBorders>
            <w:vAlign w:val="center"/>
          </w:tcPr>
          <w:p w14:paraId="610CF1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14:paraId="5B9262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50086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14:paraId="384E60E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14:paraId="70D2E9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535855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vAlign w:val="center"/>
          </w:tcPr>
          <w:p w14:paraId="6E5BE3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0EC6D33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FCF0A07">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5E52A2D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52491BE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33EEF4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8" w:type="dxa"/>
            <w:tcBorders>
              <w:top w:val="nil"/>
              <w:left w:val="nil"/>
              <w:bottom w:val="single" w:color="auto" w:sz="4" w:space="0"/>
              <w:right w:val="single" w:color="auto" w:sz="4" w:space="0"/>
            </w:tcBorders>
            <w:vAlign w:val="center"/>
          </w:tcPr>
          <w:p w14:paraId="006BDFA3">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5BA56D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2" w:type="dxa"/>
            <w:tcBorders>
              <w:top w:val="nil"/>
              <w:left w:val="nil"/>
              <w:bottom w:val="single" w:color="auto" w:sz="4" w:space="0"/>
              <w:right w:val="single" w:color="auto" w:sz="4" w:space="0"/>
            </w:tcBorders>
            <w:vAlign w:val="center"/>
          </w:tcPr>
          <w:p w14:paraId="1AB851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14:paraId="07DF8EB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C55FC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14:paraId="5E61D4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14:paraId="26127FF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2BCE7A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vAlign w:val="center"/>
          </w:tcPr>
          <w:p w14:paraId="3DB3B7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5FBDFE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E660481">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3B4B41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153EDE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1A688B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8" w:type="dxa"/>
            <w:tcBorders>
              <w:top w:val="nil"/>
              <w:left w:val="nil"/>
              <w:bottom w:val="single" w:color="auto" w:sz="4" w:space="0"/>
              <w:right w:val="single" w:color="auto" w:sz="4" w:space="0"/>
            </w:tcBorders>
            <w:vAlign w:val="center"/>
          </w:tcPr>
          <w:p w14:paraId="57F891BA">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4BFB31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2" w:type="dxa"/>
            <w:tcBorders>
              <w:top w:val="nil"/>
              <w:left w:val="nil"/>
              <w:bottom w:val="single" w:color="auto" w:sz="4" w:space="0"/>
              <w:right w:val="single" w:color="auto" w:sz="4" w:space="0"/>
            </w:tcBorders>
            <w:vAlign w:val="center"/>
          </w:tcPr>
          <w:p w14:paraId="4E042C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14:paraId="297BCE0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F438D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14:paraId="3DB473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14:paraId="5202504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35A08F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vAlign w:val="center"/>
          </w:tcPr>
          <w:p w14:paraId="447C666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603205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A282A20">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03C7FC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1329BA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51C942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8" w:type="dxa"/>
            <w:tcBorders>
              <w:top w:val="nil"/>
              <w:left w:val="nil"/>
              <w:bottom w:val="single" w:color="auto" w:sz="4" w:space="0"/>
              <w:right w:val="single" w:color="auto" w:sz="4" w:space="0"/>
            </w:tcBorders>
            <w:vAlign w:val="center"/>
          </w:tcPr>
          <w:p w14:paraId="1E448A7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3F0AE3B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2" w:type="dxa"/>
            <w:tcBorders>
              <w:top w:val="nil"/>
              <w:left w:val="nil"/>
              <w:bottom w:val="single" w:color="auto" w:sz="4" w:space="0"/>
              <w:right w:val="single" w:color="auto" w:sz="4" w:space="0"/>
            </w:tcBorders>
            <w:vAlign w:val="center"/>
          </w:tcPr>
          <w:p w14:paraId="2FF4FA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14:paraId="626AE5D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47C2C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14:paraId="4DF3FF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14:paraId="2E87FE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4F0FFD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vAlign w:val="center"/>
          </w:tcPr>
          <w:p w14:paraId="3684B8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270513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3BEB87F">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77FF07A7">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14:paraId="5630AFCB">
            <w:pPr>
              <w:jc w:val="right"/>
              <w:rPr>
                <w:rFonts w:ascii="仿宋_GB2312" w:eastAsia="仿宋_GB2312"/>
                <w:color w:val="000000"/>
                <w:sz w:val="20"/>
                <w:szCs w:val="20"/>
              </w:rPr>
            </w:pPr>
          </w:p>
        </w:tc>
        <w:tc>
          <w:tcPr>
            <w:tcW w:w="420" w:type="dxa"/>
            <w:tcBorders>
              <w:top w:val="nil"/>
              <w:left w:val="nil"/>
              <w:bottom w:val="single" w:color="auto" w:sz="4" w:space="0"/>
              <w:right w:val="single" w:color="auto" w:sz="4" w:space="0"/>
            </w:tcBorders>
            <w:vAlign w:val="center"/>
          </w:tcPr>
          <w:p w14:paraId="6B1C87CF">
            <w:pPr>
              <w:jc w:val="right"/>
              <w:rPr>
                <w:rFonts w:ascii="仿宋_GB2312" w:eastAsia="仿宋_GB2312"/>
                <w:color w:val="000000"/>
                <w:sz w:val="20"/>
                <w:szCs w:val="20"/>
              </w:rPr>
            </w:pPr>
          </w:p>
        </w:tc>
        <w:tc>
          <w:tcPr>
            <w:tcW w:w="1908" w:type="dxa"/>
            <w:tcBorders>
              <w:top w:val="nil"/>
              <w:left w:val="nil"/>
              <w:bottom w:val="single" w:color="auto" w:sz="4" w:space="0"/>
              <w:right w:val="single" w:color="auto" w:sz="4" w:space="0"/>
            </w:tcBorders>
            <w:vAlign w:val="center"/>
          </w:tcPr>
          <w:p w14:paraId="150A7772">
            <w:pPr>
              <w:rPr>
                <w:rFonts w:ascii="仿宋_GB2312" w:eastAsia="仿宋_GB2312"/>
                <w:color w:val="000000"/>
                <w:sz w:val="20"/>
                <w:szCs w:val="20"/>
              </w:rPr>
            </w:pPr>
          </w:p>
        </w:tc>
        <w:tc>
          <w:tcPr>
            <w:tcW w:w="820" w:type="dxa"/>
            <w:tcBorders>
              <w:top w:val="nil"/>
              <w:left w:val="nil"/>
              <w:bottom w:val="single" w:color="auto" w:sz="4" w:space="0"/>
              <w:right w:val="single" w:color="auto" w:sz="4" w:space="0"/>
            </w:tcBorders>
            <w:vAlign w:val="center"/>
          </w:tcPr>
          <w:p w14:paraId="2C5E5229">
            <w:pPr>
              <w:jc w:val="right"/>
              <w:rPr>
                <w:rFonts w:ascii="仿宋_GB2312" w:eastAsia="仿宋_GB2312"/>
                <w:color w:val="000000"/>
                <w:sz w:val="20"/>
                <w:szCs w:val="20"/>
              </w:rPr>
            </w:pPr>
          </w:p>
        </w:tc>
        <w:tc>
          <w:tcPr>
            <w:tcW w:w="842" w:type="dxa"/>
            <w:tcBorders>
              <w:top w:val="nil"/>
              <w:left w:val="nil"/>
              <w:bottom w:val="single" w:color="auto" w:sz="4" w:space="0"/>
              <w:right w:val="single" w:color="auto" w:sz="4" w:space="0"/>
            </w:tcBorders>
            <w:vAlign w:val="center"/>
          </w:tcPr>
          <w:p w14:paraId="7E57F224">
            <w:pPr>
              <w:jc w:val="right"/>
              <w:rPr>
                <w:rFonts w:ascii="仿宋_GB2312" w:eastAsia="仿宋_GB2312"/>
                <w:color w:val="000000"/>
                <w:sz w:val="20"/>
                <w:szCs w:val="20"/>
              </w:rPr>
            </w:pPr>
          </w:p>
        </w:tc>
        <w:tc>
          <w:tcPr>
            <w:tcW w:w="518" w:type="dxa"/>
            <w:tcBorders>
              <w:top w:val="nil"/>
              <w:left w:val="nil"/>
              <w:bottom w:val="single" w:color="auto" w:sz="4" w:space="0"/>
              <w:right w:val="single" w:color="auto" w:sz="4" w:space="0"/>
            </w:tcBorders>
            <w:vAlign w:val="center"/>
          </w:tcPr>
          <w:p w14:paraId="41572F68">
            <w:pPr>
              <w:jc w:val="right"/>
              <w:rPr>
                <w:rFonts w:ascii="仿宋_GB2312" w:eastAsia="仿宋_GB2312"/>
                <w:color w:val="000000"/>
                <w:sz w:val="20"/>
                <w:szCs w:val="20"/>
              </w:rPr>
            </w:pPr>
          </w:p>
        </w:tc>
        <w:tc>
          <w:tcPr>
            <w:tcW w:w="680" w:type="dxa"/>
            <w:tcBorders>
              <w:top w:val="nil"/>
              <w:left w:val="nil"/>
              <w:bottom w:val="single" w:color="auto" w:sz="4" w:space="0"/>
              <w:right w:val="single" w:color="auto" w:sz="4" w:space="0"/>
            </w:tcBorders>
            <w:vAlign w:val="center"/>
          </w:tcPr>
          <w:p w14:paraId="1E6E981A">
            <w:pPr>
              <w:jc w:val="right"/>
              <w:rPr>
                <w:rFonts w:ascii="仿宋_GB2312" w:eastAsia="仿宋_GB2312"/>
                <w:color w:val="000000"/>
                <w:sz w:val="20"/>
                <w:szCs w:val="20"/>
              </w:rPr>
            </w:pPr>
          </w:p>
        </w:tc>
        <w:tc>
          <w:tcPr>
            <w:tcW w:w="458" w:type="dxa"/>
            <w:tcBorders>
              <w:top w:val="nil"/>
              <w:left w:val="nil"/>
              <w:bottom w:val="single" w:color="auto" w:sz="4" w:space="0"/>
              <w:right w:val="single" w:color="auto" w:sz="4" w:space="0"/>
            </w:tcBorders>
            <w:vAlign w:val="center"/>
          </w:tcPr>
          <w:p w14:paraId="6CF0FBF1">
            <w:pPr>
              <w:jc w:val="right"/>
              <w:rPr>
                <w:rFonts w:ascii="仿宋_GB2312" w:eastAsia="仿宋_GB2312"/>
                <w:color w:val="000000"/>
                <w:sz w:val="20"/>
                <w:szCs w:val="20"/>
              </w:rPr>
            </w:pPr>
          </w:p>
        </w:tc>
        <w:tc>
          <w:tcPr>
            <w:tcW w:w="765" w:type="dxa"/>
            <w:tcBorders>
              <w:top w:val="nil"/>
              <w:left w:val="nil"/>
              <w:bottom w:val="single" w:color="auto" w:sz="4" w:space="0"/>
              <w:right w:val="single" w:color="auto" w:sz="4" w:space="0"/>
            </w:tcBorders>
            <w:vAlign w:val="center"/>
          </w:tcPr>
          <w:p w14:paraId="1803F686">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67415518">
            <w:pPr>
              <w:jc w:val="right"/>
              <w:rPr>
                <w:rFonts w:ascii="仿宋_GB2312" w:eastAsia="仿宋_GB2312"/>
                <w:color w:val="000000"/>
                <w:sz w:val="20"/>
                <w:szCs w:val="20"/>
              </w:rPr>
            </w:pPr>
          </w:p>
        </w:tc>
        <w:tc>
          <w:tcPr>
            <w:tcW w:w="720" w:type="dxa"/>
            <w:tcBorders>
              <w:top w:val="nil"/>
              <w:left w:val="nil"/>
              <w:bottom w:val="single" w:color="auto" w:sz="4" w:space="0"/>
              <w:right w:val="single" w:color="auto" w:sz="4" w:space="0"/>
            </w:tcBorders>
            <w:vAlign w:val="center"/>
          </w:tcPr>
          <w:p w14:paraId="7DA47258">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765FEFF2">
            <w:pPr>
              <w:jc w:val="right"/>
              <w:rPr>
                <w:rFonts w:ascii="仿宋_GB2312" w:eastAsia="仿宋_GB2312"/>
                <w:color w:val="000000"/>
                <w:sz w:val="20"/>
                <w:szCs w:val="20"/>
              </w:rPr>
            </w:pPr>
          </w:p>
        </w:tc>
      </w:tr>
      <w:tr w14:paraId="75E35316">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297A9220">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14:paraId="08B8DE80">
            <w:pPr>
              <w:jc w:val="right"/>
              <w:rPr>
                <w:rFonts w:ascii="仿宋_GB2312" w:eastAsia="仿宋_GB2312"/>
                <w:color w:val="000000"/>
                <w:sz w:val="20"/>
                <w:szCs w:val="20"/>
              </w:rPr>
            </w:pPr>
          </w:p>
        </w:tc>
        <w:tc>
          <w:tcPr>
            <w:tcW w:w="420" w:type="dxa"/>
            <w:tcBorders>
              <w:top w:val="nil"/>
              <w:left w:val="nil"/>
              <w:bottom w:val="single" w:color="auto" w:sz="4" w:space="0"/>
              <w:right w:val="single" w:color="auto" w:sz="4" w:space="0"/>
            </w:tcBorders>
            <w:vAlign w:val="center"/>
          </w:tcPr>
          <w:p w14:paraId="1C634083">
            <w:pPr>
              <w:jc w:val="right"/>
              <w:rPr>
                <w:rFonts w:ascii="仿宋_GB2312" w:eastAsia="仿宋_GB2312"/>
                <w:color w:val="000000"/>
                <w:sz w:val="20"/>
                <w:szCs w:val="20"/>
              </w:rPr>
            </w:pPr>
          </w:p>
        </w:tc>
        <w:tc>
          <w:tcPr>
            <w:tcW w:w="1908" w:type="dxa"/>
            <w:tcBorders>
              <w:top w:val="nil"/>
              <w:left w:val="nil"/>
              <w:bottom w:val="single" w:color="auto" w:sz="4" w:space="0"/>
              <w:right w:val="single" w:color="auto" w:sz="4" w:space="0"/>
            </w:tcBorders>
            <w:vAlign w:val="center"/>
          </w:tcPr>
          <w:p w14:paraId="5FB852A8">
            <w:pPr>
              <w:rPr>
                <w:rFonts w:ascii="仿宋_GB2312" w:eastAsia="仿宋_GB2312"/>
                <w:color w:val="000000"/>
                <w:sz w:val="20"/>
                <w:szCs w:val="20"/>
              </w:rPr>
            </w:pPr>
          </w:p>
        </w:tc>
        <w:tc>
          <w:tcPr>
            <w:tcW w:w="820" w:type="dxa"/>
            <w:tcBorders>
              <w:top w:val="nil"/>
              <w:left w:val="nil"/>
              <w:bottom w:val="single" w:color="auto" w:sz="4" w:space="0"/>
              <w:right w:val="single" w:color="auto" w:sz="4" w:space="0"/>
            </w:tcBorders>
            <w:vAlign w:val="center"/>
          </w:tcPr>
          <w:p w14:paraId="7394AD0B">
            <w:pPr>
              <w:jc w:val="right"/>
              <w:rPr>
                <w:rFonts w:ascii="仿宋_GB2312" w:eastAsia="仿宋_GB2312"/>
                <w:color w:val="000000"/>
                <w:sz w:val="20"/>
                <w:szCs w:val="20"/>
              </w:rPr>
            </w:pPr>
          </w:p>
        </w:tc>
        <w:tc>
          <w:tcPr>
            <w:tcW w:w="842" w:type="dxa"/>
            <w:tcBorders>
              <w:top w:val="nil"/>
              <w:left w:val="nil"/>
              <w:bottom w:val="single" w:color="auto" w:sz="4" w:space="0"/>
              <w:right w:val="single" w:color="auto" w:sz="4" w:space="0"/>
            </w:tcBorders>
            <w:vAlign w:val="center"/>
          </w:tcPr>
          <w:p w14:paraId="67781AEB">
            <w:pPr>
              <w:jc w:val="right"/>
              <w:rPr>
                <w:rFonts w:ascii="仿宋_GB2312" w:eastAsia="仿宋_GB2312"/>
                <w:color w:val="000000"/>
                <w:sz w:val="20"/>
                <w:szCs w:val="20"/>
              </w:rPr>
            </w:pPr>
          </w:p>
        </w:tc>
        <w:tc>
          <w:tcPr>
            <w:tcW w:w="518" w:type="dxa"/>
            <w:tcBorders>
              <w:top w:val="nil"/>
              <w:left w:val="nil"/>
              <w:bottom w:val="single" w:color="auto" w:sz="4" w:space="0"/>
              <w:right w:val="single" w:color="auto" w:sz="4" w:space="0"/>
            </w:tcBorders>
            <w:vAlign w:val="center"/>
          </w:tcPr>
          <w:p w14:paraId="69AA59CB">
            <w:pPr>
              <w:jc w:val="right"/>
              <w:rPr>
                <w:rFonts w:ascii="仿宋_GB2312" w:eastAsia="仿宋_GB2312"/>
                <w:color w:val="000000"/>
                <w:sz w:val="20"/>
                <w:szCs w:val="20"/>
              </w:rPr>
            </w:pPr>
          </w:p>
        </w:tc>
        <w:tc>
          <w:tcPr>
            <w:tcW w:w="680" w:type="dxa"/>
            <w:tcBorders>
              <w:top w:val="nil"/>
              <w:left w:val="nil"/>
              <w:bottom w:val="single" w:color="auto" w:sz="4" w:space="0"/>
              <w:right w:val="single" w:color="auto" w:sz="4" w:space="0"/>
            </w:tcBorders>
            <w:vAlign w:val="center"/>
          </w:tcPr>
          <w:p w14:paraId="65CA0D5D">
            <w:pPr>
              <w:jc w:val="right"/>
              <w:rPr>
                <w:rFonts w:ascii="仿宋_GB2312" w:eastAsia="仿宋_GB2312"/>
                <w:color w:val="000000"/>
                <w:sz w:val="20"/>
                <w:szCs w:val="20"/>
              </w:rPr>
            </w:pPr>
          </w:p>
        </w:tc>
        <w:tc>
          <w:tcPr>
            <w:tcW w:w="458" w:type="dxa"/>
            <w:tcBorders>
              <w:top w:val="nil"/>
              <w:left w:val="nil"/>
              <w:bottom w:val="single" w:color="auto" w:sz="4" w:space="0"/>
              <w:right w:val="single" w:color="auto" w:sz="4" w:space="0"/>
            </w:tcBorders>
            <w:vAlign w:val="center"/>
          </w:tcPr>
          <w:p w14:paraId="2A6B3F96">
            <w:pPr>
              <w:jc w:val="right"/>
              <w:rPr>
                <w:rFonts w:ascii="仿宋_GB2312" w:eastAsia="仿宋_GB2312"/>
                <w:color w:val="000000"/>
                <w:sz w:val="20"/>
                <w:szCs w:val="20"/>
              </w:rPr>
            </w:pPr>
          </w:p>
        </w:tc>
        <w:tc>
          <w:tcPr>
            <w:tcW w:w="765" w:type="dxa"/>
            <w:tcBorders>
              <w:top w:val="nil"/>
              <w:left w:val="nil"/>
              <w:bottom w:val="single" w:color="auto" w:sz="4" w:space="0"/>
              <w:right w:val="single" w:color="auto" w:sz="4" w:space="0"/>
            </w:tcBorders>
            <w:vAlign w:val="center"/>
          </w:tcPr>
          <w:p w14:paraId="03FDCD92">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2D0C1712">
            <w:pPr>
              <w:jc w:val="right"/>
              <w:rPr>
                <w:rFonts w:ascii="仿宋_GB2312" w:eastAsia="仿宋_GB2312"/>
                <w:color w:val="000000"/>
                <w:sz w:val="20"/>
                <w:szCs w:val="20"/>
              </w:rPr>
            </w:pPr>
          </w:p>
        </w:tc>
        <w:tc>
          <w:tcPr>
            <w:tcW w:w="720" w:type="dxa"/>
            <w:tcBorders>
              <w:top w:val="nil"/>
              <w:left w:val="nil"/>
              <w:bottom w:val="single" w:color="auto" w:sz="4" w:space="0"/>
              <w:right w:val="single" w:color="auto" w:sz="4" w:space="0"/>
            </w:tcBorders>
            <w:vAlign w:val="center"/>
          </w:tcPr>
          <w:p w14:paraId="59C2D346">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0301EEB5">
            <w:pPr>
              <w:jc w:val="right"/>
              <w:rPr>
                <w:rFonts w:ascii="仿宋_GB2312" w:eastAsia="仿宋_GB2312"/>
                <w:color w:val="000000"/>
                <w:sz w:val="20"/>
                <w:szCs w:val="20"/>
              </w:rPr>
            </w:pPr>
          </w:p>
        </w:tc>
      </w:tr>
      <w:tr w14:paraId="45B16E16">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106FD21D">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14:paraId="3A10AE68">
            <w:pPr>
              <w:jc w:val="right"/>
              <w:rPr>
                <w:rFonts w:ascii="仿宋_GB2312" w:eastAsia="仿宋_GB2312"/>
                <w:color w:val="000000"/>
                <w:sz w:val="20"/>
                <w:szCs w:val="20"/>
              </w:rPr>
            </w:pPr>
          </w:p>
        </w:tc>
        <w:tc>
          <w:tcPr>
            <w:tcW w:w="420" w:type="dxa"/>
            <w:tcBorders>
              <w:top w:val="nil"/>
              <w:left w:val="nil"/>
              <w:bottom w:val="single" w:color="auto" w:sz="4" w:space="0"/>
              <w:right w:val="single" w:color="auto" w:sz="4" w:space="0"/>
            </w:tcBorders>
            <w:vAlign w:val="center"/>
          </w:tcPr>
          <w:p w14:paraId="55582CA7">
            <w:pPr>
              <w:jc w:val="right"/>
              <w:rPr>
                <w:rFonts w:ascii="仿宋_GB2312" w:eastAsia="仿宋_GB2312"/>
                <w:color w:val="000000"/>
                <w:sz w:val="20"/>
                <w:szCs w:val="20"/>
              </w:rPr>
            </w:pPr>
          </w:p>
        </w:tc>
        <w:tc>
          <w:tcPr>
            <w:tcW w:w="1908" w:type="dxa"/>
            <w:tcBorders>
              <w:top w:val="nil"/>
              <w:left w:val="nil"/>
              <w:bottom w:val="single" w:color="auto" w:sz="4" w:space="0"/>
              <w:right w:val="single" w:color="auto" w:sz="4" w:space="0"/>
            </w:tcBorders>
            <w:vAlign w:val="center"/>
          </w:tcPr>
          <w:p w14:paraId="09E10320">
            <w:pPr>
              <w:rPr>
                <w:rFonts w:ascii="仿宋_GB2312" w:eastAsia="仿宋_GB2312"/>
                <w:color w:val="000000"/>
                <w:sz w:val="20"/>
                <w:szCs w:val="20"/>
              </w:rPr>
            </w:pPr>
          </w:p>
        </w:tc>
        <w:tc>
          <w:tcPr>
            <w:tcW w:w="820" w:type="dxa"/>
            <w:tcBorders>
              <w:top w:val="nil"/>
              <w:left w:val="nil"/>
              <w:bottom w:val="single" w:color="auto" w:sz="4" w:space="0"/>
              <w:right w:val="single" w:color="auto" w:sz="4" w:space="0"/>
            </w:tcBorders>
            <w:vAlign w:val="center"/>
          </w:tcPr>
          <w:p w14:paraId="0124F0F5">
            <w:pPr>
              <w:jc w:val="right"/>
              <w:rPr>
                <w:rFonts w:ascii="仿宋_GB2312" w:eastAsia="仿宋_GB2312"/>
                <w:color w:val="000000"/>
                <w:sz w:val="20"/>
                <w:szCs w:val="20"/>
              </w:rPr>
            </w:pPr>
          </w:p>
        </w:tc>
        <w:tc>
          <w:tcPr>
            <w:tcW w:w="842" w:type="dxa"/>
            <w:tcBorders>
              <w:top w:val="nil"/>
              <w:left w:val="nil"/>
              <w:bottom w:val="single" w:color="auto" w:sz="4" w:space="0"/>
              <w:right w:val="single" w:color="auto" w:sz="4" w:space="0"/>
            </w:tcBorders>
            <w:vAlign w:val="center"/>
          </w:tcPr>
          <w:p w14:paraId="6DAC96BC">
            <w:pPr>
              <w:jc w:val="right"/>
              <w:rPr>
                <w:rFonts w:ascii="仿宋_GB2312" w:eastAsia="仿宋_GB2312"/>
                <w:color w:val="000000"/>
                <w:sz w:val="20"/>
                <w:szCs w:val="20"/>
              </w:rPr>
            </w:pPr>
          </w:p>
        </w:tc>
        <w:tc>
          <w:tcPr>
            <w:tcW w:w="518" w:type="dxa"/>
            <w:tcBorders>
              <w:top w:val="nil"/>
              <w:left w:val="nil"/>
              <w:bottom w:val="single" w:color="auto" w:sz="4" w:space="0"/>
              <w:right w:val="single" w:color="auto" w:sz="4" w:space="0"/>
            </w:tcBorders>
            <w:vAlign w:val="center"/>
          </w:tcPr>
          <w:p w14:paraId="3AC28D7A">
            <w:pPr>
              <w:jc w:val="right"/>
              <w:rPr>
                <w:rFonts w:ascii="仿宋_GB2312" w:eastAsia="仿宋_GB2312"/>
                <w:color w:val="000000"/>
                <w:sz w:val="20"/>
                <w:szCs w:val="20"/>
              </w:rPr>
            </w:pPr>
          </w:p>
        </w:tc>
        <w:tc>
          <w:tcPr>
            <w:tcW w:w="680" w:type="dxa"/>
            <w:tcBorders>
              <w:top w:val="nil"/>
              <w:left w:val="nil"/>
              <w:bottom w:val="single" w:color="auto" w:sz="4" w:space="0"/>
              <w:right w:val="single" w:color="auto" w:sz="4" w:space="0"/>
            </w:tcBorders>
            <w:vAlign w:val="center"/>
          </w:tcPr>
          <w:p w14:paraId="2F37E627">
            <w:pPr>
              <w:jc w:val="right"/>
              <w:rPr>
                <w:rFonts w:ascii="仿宋_GB2312" w:eastAsia="仿宋_GB2312"/>
                <w:color w:val="000000"/>
                <w:sz w:val="20"/>
                <w:szCs w:val="20"/>
              </w:rPr>
            </w:pPr>
          </w:p>
        </w:tc>
        <w:tc>
          <w:tcPr>
            <w:tcW w:w="458" w:type="dxa"/>
            <w:tcBorders>
              <w:top w:val="nil"/>
              <w:left w:val="nil"/>
              <w:bottom w:val="single" w:color="auto" w:sz="4" w:space="0"/>
              <w:right w:val="single" w:color="auto" w:sz="4" w:space="0"/>
            </w:tcBorders>
            <w:vAlign w:val="center"/>
          </w:tcPr>
          <w:p w14:paraId="009C56F6">
            <w:pPr>
              <w:jc w:val="right"/>
              <w:rPr>
                <w:rFonts w:ascii="仿宋_GB2312" w:eastAsia="仿宋_GB2312"/>
                <w:color w:val="000000"/>
                <w:sz w:val="20"/>
                <w:szCs w:val="20"/>
              </w:rPr>
            </w:pPr>
          </w:p>
        </w:tc>
        <w:tc>
          <w:tcPr>
            <w:tcW w:w="765" w:type="dxa"/>
            <w:tcBorders>
              <w:top w:val="nil"/>
              <w:left w:val="nil"/>
              <w:bottom w:val="single" w:color="auto" w:sz="4" w:space="0"/>
              <w:right w:val="single" w:color="auto" w:sz="4" w:space="0"/>
            </w:tcBorders>
            <w:vAlign w:val="center"/>
          </w:tcPr>
          <w:p w14:paraId="2F25B10A">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31B514FF">
            <w:pPr>
              <w:jc w:val="right"/>
              <w:rPr>
                <w:rFonts w:ascii="仿宋_GB2312" w:eastAsia="仿宋_GB2312"/>
                <w:color w:val="000000"/>
                <w:sz w:val="20"/>
                <w:szCs w:val="20"/>
              </w:rPr>
            </w:pPr>
          </w:p>
        </w:tc>
        <w:tc>
          <w:tcPr>
            <w:tcW w:w="720" w:type="dxa"/>
            <w:tcBorders>
              <w:top w:val="nil"/>
              <w:left w:val="nil"/>
              <w:bottom w:val="single" w:color="auto" w:sz="4" w:space="0"/>
              <w:right w:val="single" w:color="auto" w:sz="4" w:space="0"/>
            </w:tcBorders>
            <w:vAlign w:val="center"/>
          </w:tcPr>
          <w:p w14:paraId="317B0D23">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64CB088B">
            <w:pPr>
              <w:jc w:val="right"/>
              <w:rPr>
                <w:rFonts w:ascii="仿宋_GB2312" w:eastAsia="仿宋_GB2312"/>
                <w:color w:val="000000"/>
                <w:sz w:val="20"/>
                <w:szCs w:val="20"/>
              </w:rPr>
            </w:pPr>
          </w:p>
        </w:tc>
      </w:tr>
      <w:tr w14:paraId="0E774EAF">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4FEC070F">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14:paraId="38DD9723">
            <w:pPr>
              <w:jc w:val="right"/>
              <w:rPr>
                <w:rFonts w:ascii="仿宋_GB2312" w:eastAsia="仿宋_GB2312"/>
                <w:color w:val="000000"/>
                <w:sz w:val="20"/>
                <w:szCs w:val="20"/>
              </w:rPr>
            </w:pPr>
          </w:p>
        </w:tc>
        <w:tc>
          <w:tcPr>
            <w:tcW w:w="420" w:type="dxa"/>
            <w:tcBorders>
              <w:top w:val="nil"/>
              <w:left w:val="nil"/>
              <w:bottom w:val="single" w:color="auto" w:sz="4" w:space="0"/>
              <w:right w:val="single" w:color="auto" w:sz="4" w:space="0"/>
            </w:tcBorders>
            <w:vAlign w:val="center"/>
          </w:tcPr>
          <w:p w14:paraId="374F6632">
            <w:pPr>
              <w:jc w:val="right"/>
              <w:rPr>
                <w:rFonts w:ascii="仿宋_GB2312" w:eastAsia="仿宋_GB2312"/>
                <w:color w:val="000000"/>
                <w:sz w:val="20"/>
                <w:szCs w:val="20"/>
              </w:rPr>
            </w:pPr>
          </w:p>
        </w:tc>
        <w:tc>
          <w:tcPr>
            <w:tcW w:w="1908" w:type="dxa"/>
            <w:tcBorders>
              <w:top w:val="nil"/>
              <w:left w:val="nil"/>
              <w:bottom w:val="single" w:color="auto" w:sz="4" w:space="0"/>
              <w:right w:val="single" w:color="auto" w:sz="4" w:space="0"/>
            </w:tcBorders>
            <w:vAlign w:val="center"/>
          </w:tcPr>
          <w:p w14:paraId="630350E5">
            <w:pPr>
              <w:rPr>
                <w:rFonts w:ascii="仿宋_GB2312" w:eastAsia="仿宋_GB2312"/>
                <w:color w:val="000000"/>
                <w:sz w:val="20"/>
                <w:szCs w:val="20"/>
              </w:rPr>
            </w:pPr>
          </w:p>
        </w:tc>
        <w:tc>
          <w:tcPr>
            <w:tcW w:w="820" w:type="dxa"/>
            <w:tcBorders>
              <w:top w:val="nil"/>
              <w:left w:val="nil"/>
              <w:bottom w:val="single" w:color="auto" w:sz="4" w:space="0"/>
              <w:right w:val="single" w:color="auto" w:sz="4" w:space="0"/>
            </w:tcBorders>
            <w:vAlign w:val="center"/>
          </w:tcPr>
          <w:p w14:paraId="252CDE90">
            <w:pPr>
              <w:jc w:val="right"/>
              <w:rPr>
                <w:rFonts w:ascii="仿宋_GB2312" w:eastAsia="仿宋_GB2312"/>
                <w:color w:val="000000"/>
                <w:sz w:val="20"/>
                <w:szCs w:val="20"/>
              </w:rPr>
            </w:pPr>
          </w:p>
        </w:tc>
        <w:tc>
          <w:tcPr>
            <w:tcW w:w="842" w:type="dxa"/>
            <w:tcBorders>
              <w:top w:val="nil"/>
              <w:left w:val="nil"/>
              <w:bottom w:val="single" w:color="auto" w:sz="4" w:space="0"/>
              <w:right w:val="single" w:color="auto" w:sz="4" w:space="0"/>
            </w:tcBorders>
            <w:vAlign w:val="center"/>
          </w:tcPr>
          <w:p w14:paraId="719C2B49">
            <w:pPr>
              <w:jc w:val="right"/>
              <w:rPr>
                <w:rFonts w:ascii="仿宋_GB2312" w:eastAsia="仿宋_GB2312"/>
                <w:color w:val="000000"/>
                <w:sz w:val="20"/>
                <w:szCs w:val="20"/>
              </w:rPr>
            </w:pPr>
          </w:p>
        </w:tc>
        <w:tc>
          <w:tcPr>
            <w:tcW w:w="518" w:type="dxa"/>
            <w:tcBorders>
              <w:top w:val="nil"/>
              <w:left w:val="nil"/>
              <w:bottom w:val="single" w:color="auto" w:sz="4" w:space="0"/>
              <w:right w:val="single" w:color="auto" w:sz="4" w:space="0"/>
            </w:tcBorders>
            <w:vAlign w:val="center"/>
          </w:tcPr>
          <w:p w14:paraId="1784D01A">
            <w:pPr>
              <w:jc w:val="right"/>
              <w:rPr>
                <w:rFonts w:ascii="仿宋_GB2312" w:eastAsia="仿宋_GB2312"/>
                <w:color w:val="000000"/>
                <w:sz w:val="20"/>
                <w:szCs w:val="20"/>
              </w:rPr>
            </w:pPr>
          </w:p>
        </w:tc>
        <w:tc>
          <w:tcPr>
            <w:tcW w:w="680" w:type="dxa"/>
            <w:tcBorders>
              <w:top w:val="nil"/>
              <w:left w:val="nil"/>
              <w:bottom w:val="single" w:color="auto" w:sz="4" w:space="0"/>
              <w:right w:val="single" w:color="auto" w:sz="4" w:space="0"/>
            </w:tcBorders>
            <w:vAlign w:val="center"/>
          </w:tcPr>
          <w:p w14:paraId="2DEA1037">
            <w:pPr>
              <w:jc w:val="right"/>
              <w:rPr>
                <w:rFonts w:ascii="仿宋_GB2312" w:eastAsia="仿宋_GB2312"/>
                <w:color w:val="000000"/>
                <w:sz w:val="20"/>
                <w:szCs w:val="20"/>
              </w:rPr>
            </w:pPr>
          </w:p>
        </w:tc>
        <w:tc>
          <w:tcPr>
            <w:tcW w:w="458" w:type="dxa"/>
            <w:tcBorders>
              <w:top w:val="nil"/>
              <w:left w:val="nil"/>
              <w:bottom w:val="single" w:color="auto" w:sz="4" w:space="0"/>
              <w:right w:val="single" w:color="auto" w:sz="4" w:space="0"/>
            </w:tcBorders>
            <w:vAlign w:val="center"/>
          </w:tcPr>
          <w:p w14:paraId="17CCFC77">
            <w:pPr>
              <w:jc w:val="right"/>
              <w:rPr>
                <w:rFonts w:ascii="仿宋_GB2312" w:eastAsia="仿宋_GB2312"/>
                <w:color w:val="000000"/>
                <w:sz w:val="20"/>
                <w:szCs w:val="20"/>
              </w:rPr>
            </w:pPr>
          </w:p>
        </w:tc>
        <w:tc>
          <w:tcPr>
            <w:tcW w:w="765" w:type="dxa"/>
            <w:tcBorders>
              <w:top w:val="nil"/>
              <w:left w:val="nil"/>
              <w:bottom w:val="single" w:color="auto" w:sz="4" w:space="0"/>
              <w:right w:val="single" w:color="auto" w:sz="4" w:space="0"/>
            </w:tcBorders>
            <w:vAlign w:val="center"/>
          </w:tcPr>
          <w:p w14:paraId="2AA7B750">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4D20FA91">
            <w:pPr>
              <w:jc w:val="right"/>
              <w:rPr>
                <w:rFonts w:ascii="仿宋_GB2312" w:eastAsia="仿宋_GB2312"/>
                <w:color w:val="000000"/>
                <w:sz w:val="20"/>
                <w:szCs w:val="20"/>
              </w:rPr>
            </w:pPr>
          </w:p>
        </w:tc>
        <w:tc>
          <w:tcPr>
            <w:tcW w:w="720" w:type="dxa"/>
            <w:tcBorders>
              <w:top w:val="nil"/>
              <w:left w:val="nil"/>
              <w:bottom w:val="single" w:color="auto" w:sz="4" w:space="0"/>
              <w:right w:val="single" w:color="auto" w:sz="4" w:space="0"/>
            </w:tcBorders>
            <w:vAlign w:val="center"/>
          </w:tcPr>
          <w:p w14:paraId="6E4CA8DF">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3B0EDB68">
            <w:pPr>
              <w:jc w:val="right"/>
              <w:rPr>
                <w:rFonts w:ascii="仿宋_GB2312" w:eastAsia="仿宋_GB2312"/>
                <w:color w:val="000000"/>
                <w:sz w:val="20"/>
                <w:szCs w:val="20"/>
              </w:rPr>
            </w:pPr>
          </w:p>
        </w:tc>
      </w:tr>
      <w:tr w14:paraId="41A1D249">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78163DF1">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14:paraId="3C77269F">
            <w:pPr>
              <w:jc w:val="right"/>
              <w:rPr>
                <w:rFonts w:ascii="仿宋_GB2312" w:eastAsia="仿宋_GB2312"/>
                <w:color w:val="000000"/>
                <w:sz w:val="20"/>
                <w:szCs w:val="20"/>
              </w:rPr>
            </w:pPr>
          </w:p>
        </w:tc>
        <w:tc>
          <w:tcPr>
            <w:tcW w:w="420" w:type="dxa"/>
            <w:tcBorders>
              <w:top w:val="nil"/>
              <w:left w:val="nil"/>
              <w:bottom w:val="single" w:color="auto" w:sz="4" w:space="0"/>
              <w:right w:val="single" w:color="auto" w:sz="4" w:space="0"/>
            </w:tcBorders>
            <w:vAlign w:val="center"/>
          </w:tcPr>
          <w:p w14:paraId="09718C9F">
            <w:pPr>
              <w:jc w:val="right"/>
              <w:rPr>
                <w:rFonts w:ascii="仿宋_GB2312" w:eastAsia="仿宋_GB2312"/>
                <w:color w:val="000000"/>
                <w:sz w:val="20"/>
                <w:szCs w:val="20"/>
              </w:rPr>
            </w:pPr>
          </w:p>
        </w:tc>
        <w:tc>
          <w:tcPr>
            <w:tcW w:w="1908" w:type="dxa"/>
            <w:tcBorders>
              <w:top w:val="nil"/>
              <w:left w:val="nil"/>
              <w:bottom w:val="single" w:color="auto" w:sz="4" w:space="0"/>
              <w:right w:val="single" w:color="auto" w:sz="4" w:space="0"/>
            </w:tcBorders>
            <w:vAlign w:val="center"/>
          </w:tcPr>
          <w:p w14:paraId="421B2ACA">
            <w:pPr>
              <w:rPr>
                <w:rFonts w:ascii="仿宋_GB2312" w:eastAsia="仿宋_GB2312"/>
                <w:color w:val="000000"/>
                <w:sz w:val="20"/>
                <w:szCs w:val="20"/>
              </w:rPr>
            </w:pPr>
          </w:p>
        </w:tc>
        <w:tc>
          <w:tcPr>
            <w:tcW w:w="820" w:type="dxa"/>
            <w:tcBorders>
              <w:top w:val="nil"/>
              <w:left w:val="nil"/>
              <w:bottom w:val="single" w:color="auto" w:sz="4" w:space="0"/>
              <w:right w:val="single" w:color="auto" w:sz="4" w:space="0"/>
            </w:tcBorders>
            <w:vAlign w:val="center"/>
          </w:tcPr>
          <w:p w14:paraId="67DCE309">
            <w:pPr>
              <w:jc w:val="right"/>
              <w:rPr>
                <w:rFonts w:ascii="仿宋_GB2312" w:eastAsia="仿宋_GB2312"/>
                <w:color w:val="000000"/>
                <w:sz w:val="20"/>
                <w:szCs w:val="20"/>
              </w:rPr>
            </w:pPr>
          </w:p>
        </w:tc>
        <w:tc>
          <w:tcPr>
            <w:tcW w:w="842" w:type="dxa"/>
            <w:tcBorders>
              <w:top w:val="nil"/>
              <w:left w:val="nil"/>
              <w:bottom w:val="single" w:color="auto" w:sz="4" w:space="0"/>
              <w:right w:val="single" w:color="auto" w:sz="4" w:space="0"/>
            </w:tcBorders>
            <w:vAlign w:val="center"/>
          </w:tcPr>
          <w:p w14:paraId="19FBBD94">
            <w:pPr>
              <w:jc w:val="right"/>
              <w:rPr>
                <w:rFonts w:ascii="仿宋_GB2312" w:eastAsia="仿宋_GB2312"/>
                <w:color w:val="000000"/>
                <w:sz w:val="20"/>
                <w:szCs w:val="20"/>
              </w:rPr>
            </w:pPr>
          </w:p>
        </w:tc>
        <w:tc>
          <w:tcPr>
            <w:tcW w:w="518" w:type="dxa"/>
            <w:tcBorders>
              <w:top w:val="nil"/>
              <w:left w:val="nil"/>
              <w:bottom w:val="single" w:color="auto" w:sz="4" w:space="0"/>
              <w:right w:val="single" w:color="auto" w:sz="4" w:space="0"/>
            </w:tcBorders>
            <w:vAlign w:val="center"/>
          </w:tcPr>
          <w:p w14:paraId="4B0E0022">
            <w:pPr>
              <w:jc w:val="right"/>
              <w:rPr>
                <w:rFonts w:ascii="仿宋_GB2312" w:eastAsia="仿宋_GB2312"/>
                <w:color w:val="000000"/>
                <w:sz w:val="20"/>
                <w:szCs w:val="20"/>
              </w:rPr>
            </w:pPr>
          </w:p>
        </w:tc>
        <w:tc>
          <w:tcPr>
            <w:tcW w:w="680" w:type="dxa"/>
            <w:tcBorders>
              <w:top w:val="nil"/>
              <w:left w:val="nil"/>
              <w:bottom w:val="single" w:color="auto" w:sz="4" w:space="0"/>
              <w:right w:val="single" w:color="auto" w:sz="4" w:space="0"/>
            </w:tcBorders>
            <w:vAlign w:val="center"/>
          </w:tcPr>
          <w:p w14:paraId="41CB3DFA">
            <w:pPr>
              <w:jc w:val="right"/>
              <w:rPr>
                <w:rFonts w:ascii="仿宋_GB2312" w:eastAsia="仿宋_GB2312"/>
                <w:color w:val="000000"/>
                <w:sz w:val="20"/>
                <w:szCs w:val="20"/>
              </w:rPr>
            </w:pPr>
          </w:p>
        </w:tc>
        <w:tc>
          <w:tcPr>
            <w:tcW w:w="458" w:type="dxa"/>
            <w:tcBorders>
              <w:top w:val="nil"/>
              <w:left w:val="nil"/>
              <w:bottom w:val="single" w:color="auto" w:sz="4" w:space="0"/>
              <w:right w:val="single" w:color="auto" w:sz="4" w:space="0"/>
            </w:tcBorders>
            <w:vAlign w:val="center"/>
          </w:tcPr>
          <w:p w14:paraId="5930103E">
            <w:pPr>
              <w:jc w:val="right"/>
              <w:rPr>
                <w:rFonts w:ascii="仿宋_GB2312" w:eastAsia="仿宋_GB2312"/>
                <w:color w:val="000000"/>
                <w:sz w:val="20"/>
                <w:szCs w:val="20"/>
              </w:rPr>
            </w:pPr>
          </w:p>
        </w:tc>
        <w:tc>
          <w:tcPr>
            <w:tcW w:w="765" w:type="dxa"/>
            <w:tcBorders>
              <w:top w:val="nil"/>
              <w:left w:val="nil"/>
              <w:bottom w:val="single" w:color="auto" w:sz="4" w:space="0"/>
              <w:right w:val="single" w:color="auto" w:sz="4" w:space="0"/>
            </w:tcBorders>
            <w:vAlign w:val="center"/>
          </w:tcPr>
          <w:p w14:paraId="47A6C866">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445E9D3B">
            <w:pPr>
              <w:jc w:val="right"/>
              <w:rPr>
                <w:rFonts w:ascii="仿宋_GB2312" w:eastAsia="仿宋_GB2312"/>
                <w:color w:val="000000"/>
                <w:sz w:val="20"/>
                <w:szCs w:val="20"/>
              </w:rPr>
            </w:pPr>
          </w:p>
        </w:tc>
        <w:tc>
          <w:tcPr>
            <w:tcW w:w="720" w:type="dxa"/>
            <w:tcBorders>
              <w:top w:val="nil"/>
              <w:left w:val="nil"/>
              <w:bottom w:val="single" w:color="auto" w:sz="4" w:space="0"/>
              <w:right w:val="single" w:color="auto" w:sz="4" w:space="0"/>
            </w:tcBorders>
            <w:vAlign w:val="center"/>
          </w:tcPr>
          <w:p w14:paraId="11AA2AA0">
            <w:pPr>
              <w:jc w:val="right"/>
              <w:rPr>
                <w:rFonts w:ascii="仿宋_GB2312" w:eastAsia="仿宋_GB2312"/>
                <w:color w:val="000000"/>
                <w:sz w:val="20"/>
                <w:szCs w:val="20"/>
              </w:rPr>
            </w:pPr>
          </w:p>
        </w:tc>
        <w:tc>
          <w:tcPr>
            <w:tcW w:w="675" w:type="dxa"/>
            <w:tcBorders>
              <w:top w:val="nil"/>
              <w:left w:val="nil"/>
              <w:bottom w:val="single" w:color="auto" w:sz="4" w:space="0"/>
              <w:right w:val="single" w:color="auto" w:sz="4" w:space="0"/>
            </w:tcBorders>
            <w:vAlign w:val="center"/>
          </w:tcPr>
          <w:p w14:paraId="173DD0C1">
            <w:pPr>
              <w:jc w:val="right"/>
              <w:rPr>
                <w:rFonts w:ascii="仿宋_GB2312" w:eastAsia="仿宋_GB2312"/>
                <w:color w:val="000000"/>
                <w:sz w:val="20"/>
                <w:szCs w:val="20"/>
              </w:rPr>
            </w:pPr>
          </w:p>
        </w:tc>
      </w:tr>
      <w:tr w14:paraId="13AD9D0E">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2D02C5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3288B4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7579F30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8" w:type="dxa"/>
            <w:tcBorders>
              <w:top w:val="nil"/>
              <w:left w:val="nil"/>
              <w:bottom w:val="single" w:color="auto" w:sz="4" w:space="0"/>
              <w:right w:val="single" w:color="auto" w:sz="4" w:space="0"/>
            </w:tcBorders>
            <w:vAlign w:val="center"/>
          </w:tcPr>
          <w:p w14:paraId="3A195D6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76DF8A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2" w:type="dxa"/>
            <w:tcBorders>
              <w:top w:val="nil"/>
              <w:left w:val="nil"/>
              <w:bottom w:val="single" w:color="auto" w:sz="4" w:space="0"/>
              <w:right w:val="single" w:color="auto" w:sz="4" w:space="0"/>
            </w:tcBorders>
            <w:vAlign w:val="center"/>
          </w:tcPr>
          <w:p w14:paraId="03E0849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14:paraId="6B24F8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14DF7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14:paraId="0350DD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14:paraId="0976A3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609A01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vAlign w:val="center"/>
          </w:tcPr>
          <w:p w14:paraId="6B8942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19DB54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D877185">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389BBD0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5633CE8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366461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8" w:type="dxa"/>
            <w:tcBorders>
              <w:top w:val="nil"/>
              <w:left w:val="nil"/>
              <w:bottom w:val="single" w:color="auto" w:sz="4" w:space="0"/>
              <w:right w:val="single" w:color="auto" w:sz="4" w:space="0"/>
            </w:tcBorders>
            <w:vAlign w:val="center"/>
          </w:tcPr>
          <w:p w14:paraId="71AB163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727EF3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2" w:type="dxa"/>
            <w:tcBorders>
              <w:top w:val="nil"/>
              <w:left w:val="nil"/>
              <w:bottom w:val="single" w:color="auto" w:sz="4" w:space="0"/>
              <w:right w:val="single" w:color="auto" w:sz="4" w:space="0"/>
            </w:tcBorders>
            <w:vAlign w:val="center"/>
          </w:tcPr>
          <w:p w14:paraId="145C3B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14:paraId="76FC017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8E3BA2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14:paraId="1FAB77D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14:paraId="74FCE3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53534E7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vAlign w:val="center"/>
          </w:tcPr>
          <w:p w14:paraId="697627C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67A9397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C0C4D70">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2278E00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0905E99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67AC7B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8" w:type="dxa"/>
            <w:tcBorders>
              <w:top w:val="nil"/>
              <w:left w:val="nil"/>
              <w:bottom w:val="single" w:color="auto" w:sz="4" w:space="0"/>
              <w:right w:val="single" w:color="auto" w:sz="4" w:space="0"/>
            </w:tcBorders>
            <w:vAlign w:val="center"/>
          </w:tcPr>
          <w:p w14:paraId="48CDBD5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2BF88E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2" w:type="dxa"/>
            <w:tcBorders>
              <w:top w:val="nil"/>
              <w:left w:val="nil"/>
              <w:bottom w:val="single" w:color="auto" w:sz="4" w:space="0"/>
              <w:right w:val="single" w:color="auto" w:sz="4" w:space="0"/>
            </w:tcBorders>
            <w:vAlign w:val="center"/>
          </w:tcPr>
          <w:p w14:paraId="272FA8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14:paraId="513E588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69331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14:paraId="380949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14:paraId="27AD20B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012E33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vAlign w:val="center"/>
          </w:tcPr>
          <w:p w14:paraId="4D4B3B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7BA30F3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2FDA7C9">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19B4CD0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05648C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729F71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8" w:type="dxa"/>
            <w:tcBorders>
              <w:top w:val="nil"/>
              <w:left w:val="nil"/>
              <w:bottom w:val="single" w:color="auto" w:sz="4" w:space="0"/>
              <w:right w:val="single" w:color="auto" w:sz="4" w:space="0"/>
            </w:tcBorders>
            <w:vAlign w:val="center"/>
          </w:tcPr>
          <w:p w14:paraId="68D5B2D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14:paraId="4A858F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2" w:type="dxa"/>
            <w:tcBorders>
              <w:top w:val="nil"/>
              <w:left w:val="nil"/>
              <w:bottom w:val="single" w:color="auto" w:sz="4" w:space="0"/>
              <w:right w:val="single" w:color="auto" w:sz="4" w:space="0"/>
            </w:tcBorders>
            <w:vAlign w:val="center"/>
          </w:tcPr>
          <w:p w14:paraId="23D4987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14:paraId="0B9DD9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19D84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14:paraId="1A1D5D7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14:paraId="3627E2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0FDAED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vAlign w:val="center"/>
          </w:tcPr>
          <w:p w14:paraId="55B91C9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797E664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F06CF9A">
        <w:tblPrEx>
          <w:tblCellMar>
            <w:top w:w="0" w:type="dxa"/>
            <w:left w:w="108" w:type="dxa"/>
            <w:bottom w:w="0" w:type="dxa"/>
            <w:right w:w="108" w:type="dxa"/>
          </w:tblCellMar>
        </w:tblPrEx>
        <w:trPr>
          <w:trHeight w:val="465" w:hRule="atLeast"/>
        </w:trPr>
        <w:tc>
          <w:tcPr>
            <w:tcW w:w="543" w:type="dxa"/>
            <w:tcBorders>
              <w:top w:val="nil"/>
              <w:left w:val="single" w:color="auto" w:sz="4" w:space="0"/>
              <w:bottom w:val="single" w:color="auto" w:sz="4" w:space="0"/>
              <w:right w:val="single" w:color="auto" w:sz="4" w:space="0"/>
            </w:tcBorders>
            <w:vAlign w:val="center"/>
          </w:tcPr>
          <w:p w14:paraId="10ED88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625BCE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14:paraId="1585481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08" w:type="dxa"/>
            <w:tcBorders>
              <w:top w:val="nil"/>
              <w:left w:val="nil"/>
              <w:bottom w:val="single" w:color="auto" w:sz="4" w:space="0"/>
              <w:right w:val="single" w:color="auto" w:sz="4" w:space="0"/>
            </w:tcBorders>
            <w:vAlign w:val="center"/>
          </w:tcPr>
          <w:p w14:paraId="4E832B98">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14:paraId="116562BE">
            <w:pPr>
              <w:jc w:val="right"/>
              <w:rPr>
                <w:rFonts w:ascii="仿宋_GB2312" w:hAnsi="宋体" w:eastAsia="仿宋_GB2312" w:cs="宋体"/>
                <w:color w:val="000000"/>
                <w:sz w:val="20"/>
                <w:szCs w:val="20"/>
              </w:rPr>
            </w:pPr>
            <w:r>
              <w:rPr>
                <w:rFonts w:hint="eastAsia" w:ascii="仿宋_GB2312" w:eastAsia="仿宋_GB2312"/>
                <w:color w:val="000000"/>
                <w:sz w:val="20"/>
                <w:szCs w:val="20"/>
              </w:rPr>
              <w:t>312.9　</w:t>
            </w:r>
          </w:p>
        </w:tc>
        <w:tc>
          <w:tcPr>
            <w:tcW w:w="842" w:type="dxa"/>
            <w:tcBorders>
              <w:top w:val="nil"/>
              <w:left w:val="nil"/>
              <w:bottom w:val="single" w:color="auto" w:sz="4" w:space="0"/>
              <w:right w:val="single" w:color="auto" w:sz="4" w:space="0"/>
            </w:tcBorders>
            <w:vAlign w:val="center"/>
          </w:tcPr>
          <w:p w14:paraId="064C80FB">
            <w:pPr>
              <w:jc w:val="right"/>
              <w:rPr>
                <w:rFonts w:ascii="仿宋_GB2312" w:hAnsi="宋体" w:eastAsia="仿宋_GB2312" w:cs="宋体"/>
                <w:color w:val="000000"/>
                <w:sz w:val="20"/>
                <w:szCs w:val="20"/>
              </w:rPr>
            </w:pPr>
            <w:r>
              <w:rPr>
                <w:rFonts w:hint="eastAsia" w:ascii="仿宋_GB2312" w:eastAsia="仿宋_GB2312"/>
                <w:color w:val="000000"/>
                <w:sz w:val="20"/>
                <w:szCs w:val="20"/>
              </w:rPr>
              <w:t>312.9　</w:t>
            </w:r>
          </w:p>
        </w:tc>
        <w:tc>
          <w:tcPr>
            <w:tcW w:w="518" w:type="dxa"/>
            <w:tcBorders>
              <w:top w:val="nil"/>
              <w:left w:val="nil"/>
              <w:bottom w:val="single" w:color="auto" w:sz="4" w:space="0"/>
              <w:right w:val="single" w:color="auto" w:sz="4" w:space="0"/>
            </w:tcBorders>
            <w:vAlign w:val="center"/>
          </w:tcPr>
          <w:p w14:paraId="0EB2706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0A1A9B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8" w:type="dxa"/>
            <w:tcBorders>
              <w:top w:val="nil"/>
              <w:left w:val="nil"/>
              <w:bottom w:val="single" w:color="auto" w:sz="4" w:space="0"/>
              <w:right w:val="single" w:color="auto" w:sz="4" w:space="0"/>
            </w:tcBorders>
            <w:vAlign w:val="center"/>
          </w:tcPr>
          <w:p w14:paraId="4B1207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vAlign w:val="center"/>
          </w:tcPr>
          <w:p w14:paraId="39E06E9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091AEE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vAlign w:val="center"/>
          </w:tcPr>
          <w:p w14:paraId="10FB88E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14:paraId="302B4E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587E9779">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9999CF0">
      <w:pPr>
        <w:widowControl/>
        <w:outlineLvl w:val="1"/>
        <w:rPr>
          <w:rFonts w:ascii="仿宋_GB2312" w:hAnsi="宋体" w:eastAsia="仿宋_GB2312"/>
          <w:b/>
          <w:kern w:val="0"/>
          <w:sz w:val="28"/>
          <w:szCs w:val="32"/>
        </w:rPr>
      </w:pPr>
    </w:p>
    <w:p w14:paraId="0B737FC7">
      <w:pPr>
        <w:widowControl/>
        <w:outlineLvl w:val="1"/>
        <w:rPr>
          <w:rFonts w:ascii="仿宋_GB2312" w:hAnsi="宋体" w:eastAsia="仿宋_GB2312"/>
          <w:b/>
          <w:kern w:val="0"/>
          <w:sz w:val="28"/>
          <w:szCs w:val="32"/>
        </w:rPr>
      </w:pPr>
    </w:p>
    <w:p w14:paraId="6634D15F">
      <w:pPr>
        <w:widowControl/>
        <w:outlineLvl w:val="1"/>
        <w:rPr>
          <w:rFonts w:ascii="仿宋_GB2312" w:hAnsi="宋体" w:eastAsia="仿宋_GB2312"/>
          <w:b/>
          <w:kern w:val="0"/>
          <w:sz w:val="28"/>
          <w:szCs w:val="32"/>
        </w:rPr>
      </w:pPr>
    </w:p>
    <w:p w14:paraId="0BA99131">
      <w:pPr>
        <w:widowControl/>
        <w:outlineLvl w:val="1"/>
        <w:rPr>
          <w:rFonts w:ascii="仿宋_GB2312" w:hAnsi="宋体" w:eastAsia="仿宋_GB2312"/>
          <w:b/>
          <w:kern w:val="0"/>
          <w:sz w:val="28"/>
          <w:szCs w:val="32"/>
        </w:rPr>
      </w:pPr>
    </w:p>
    <w:p w14:paraId="36680CB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617BF087">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677B267D">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编制部门：昌吉州质量技术监督稽查队                              单位：万元</w:t>
      </w:r>
    </w:p>
    <w:tbl>
      <w:tblPr>
        <w:tblStyle w:val="4"/>
        <w:tblW w:w="9229" w:type="dxa"/>
        <w:tblInd w:w="93" w:type="dxa"/>
        <w:tblLayout w:type="fixed"/>
        <w:tblCellMar>
          <w:top w:w="0" w:type="dxa"/>
          <w:left w:w="108" w:type="dxa"/>
          <w:bottom w:w="0" w:type="dxa"/>
          <w:right w:w="108" w:type="dxa"/>
        </w:tblCellMar>
      </w:tblPr>
      <w:tblGrid>
        <w:gridCol w:w="582"/>
        <w:gridCol w:w="426"/>
        <w:gridCol w:w="504"/>
        <w:gridCol w:w="2293"/>
        <w:gridCol w:w="1855"/>
        <w:gridCol w:w="1856"/>
        <w:gridCol w:w="1713"/>
      </w:tblGrid>
      <w:tr w14:paraId="4FC04725">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11BAF80E">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14:paraId="2C363A4C">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18DCE358">
        <w:tblPrEx>
          <w:tblCellMar>
            <w:top w:w="0" w:type="dxa"/>
            <w:left w:w="108" w:type="dxa"/>
            <w:bottom w:w="0" w:type="dxa"/>
            <w:right w:w="108" w:type="dxa"/>
          </w:tblCellMar>
        </w:tblPrEx>
        <w:trPr>
          <w:trHeight w:val="480" w:hRule="atLeast"/>
        </w:trPr>
        <w:tc>
          <w:tcPr>
            <w:tcW w:w="1512" w:type="dxa"/>
            <w:gridSpan w:val="3"/>
            <w:tcBorders>
              <w:top w:val="single" w:color="auto" w:sz="4" w:space="0"/>
              <w:left w:val="single" w:color="auto" w:sz="4" w:space="0"/>
              <w:bottom w:val="single" w:color="auto" w:sz="4" w:space="0"/>
              <w:right w:val="single" w:color="auto" w:sz="4" w:space="0"/>
            </w:tcBorders>
            <w:vAlign w:val="center"/>
          </w:tcPr>
          <w:p w14:paraId="1760E9E2">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93" w:type="dxa"/>
            <w:vMerge w:val="restart"/>
            <w:tcBorders>
              <w:top w:val="nil"/>
              <w:left w:val="single" w:color="auto" w:sz="4" w:space="0"/>
              <w:bottom w:val="single" w:color="000000" w:sz="4" w:space="0"/>
              <w:right w:val="single" w:color="auto" w:sz="4" w:space="0"/>
            </w:tcBorders>
            <w:vAlign w:val="center"/>
          </w:tcPr>
          <w:p w14:paraId="7467A1A1">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138BCBE4">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14:paraId="4DD800B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14:paraId="2DAE9FB5">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1BFB8CDE">
        <w:tblPrEx>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14:paraId="21F833D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6" w:type="dxa"/>
            <w:tcBorders>
              <w:top w:val="nil"/>
              <w:left w:val="nil"/>
              <w:bottom w:val="single" w:color="auto" w:sz="4" w:space="0"/>
              <w:right w:val="single" w:color="auto" w:sz="4" w:space="0"/>
            </w:tcBorders>
            <w:vAlign w:val="center"/>
          </w:tcPr>
          <w:p w14:paraId="0BC1AF7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04" w:type="dxa"/>
            <w:tcBorders>
              <w:top w:val="nil"/>
              <w:left w:val="nil"/>
              <w:bottom w:val="single" w:color="auto" w:sz="4" w:space="0"/>
              <w:right w:val="single" w:color="auto" w:sz="4" w:space="0"/>
            </w:tcBorders>
            <w:vAlign w:val="center"/>
          </w:tcPr>
          <w:p w14:paraId="09EDFBA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93" w:type="dxa"/>
            <w:vMerge w:val="continue"/>
            <w:tcBorders>
              <w:top w:val="nil"/>
              <w:left w:val="single" w:color="auto" w:sz="4" w:space="0"/>
              <w:bottom w:val="single" w:color="000000" w:sz="4" w:space="0"/>
              <w:right w:val="single" w:color="auto" w:sz="4" w:space="0"/>
            </w:tcBorders>
            <w:vAlign w:val="center"/>
          </w:tcPr>
          <w:p w14:paraId="6F370CCA">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177870FC">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46146BFD">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14:paraId="666BD256">
            <w:pPr>
              <w:widowControl/>
              <w:jc w:val="left"/>
              <w:rPr>
                <w:rFonts w:ascii="宋体" w:hAnsi="宋体" w:cs="宋体"/>
                <w:b/>
                <w:bCs/>
                <w:color w:val="000000"/>
                <w:kern w:val="0"/>
                <w:sz w:val="20"/>
                <w:szCs w:val="20"/>
              </w:rPr>
            </w:pPr>
          </w:p>
        </w:tc>
      </w:tr>
      <w:tr w14:paraId="5CDD82E6">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06D38477">
            <w:pPr>
              <w:ind w:right="90"/>
              <w:jc w:val="right"/>
              <w:rPr>
                <w:rFonts w:ascii="仿宋_GB2312" w:hAnsi="宋体" w:eastAsia="仿宋_GB2312" w:cs="宋体"/>
                <w:color w:val="000000"/>
                <w:sz w:val="15"/>
                <w:szCs w:val="15"/>
              </w:rPr>
            </w:pPr>
            <w:r>
              <w:rPr>
                <w:rFonts w:hint="eastAsia" w:ascii="仿宋_GB2312" w:eastAsia="仿宋_GB2312"/>
                <w:color w:val="000000"/>
                <w:sz w:val="15"/>
                <w:szCs w:val="15"/>
              </w:rPr>
              <w:t>201　</w:t>
            </w:r>
          </w:p>
        </w:tc>
        <w:tc>
          <w:tcPr>
            <w:tcW w:w="426" w:type="dxa"/>
            <w:tcBorders>
              <w:top w:val="nil"/>
              <w:left w:val="nil"/>
              <w:bottom w:val="single" w:color="auto" w:sz="4" w:space="0"/>
              <w:right w:val="single" w:color="auto" w:sz="4" w:space="0"/>
            </w:tcBorders>
            <w:shd w:val="clear" w:color="auto" w:fill="auto"/>
            <w:vAlign w:val="center"/>
          </w:tcPr>
          <w:p w14:paraId="07818104">
            <w:pPr>
              <w:jc w:val="right"/>
              <w:rPr>
                <w:rFonts w:ascii="仿宋_GB2312" w:hAnsi="宋体" w:eastAsia="仿宋_GB2312" w:cs="宋体"/>
                <w:color w:val="000000"/>
                <w:sz w:val="15"/>
                <w:szCs w:val="15"/>
              </w:rPr>
            </w:pPr>
            <w:r>
              <w:rPr>
                <w:rFonts w:hint="eastAsia" w:ascii="仿宋_GB2312" w:eastAsia="仿宋_GB2312"/>
                <w:color w:val="000000"/>
                <w:sz w:val="15"/>
                <w:szCs w:val="15"/>
              </w:rPr>
              <w:t>38　</w:t>
            </w:r>
          </w:p>
        </w:tc>
        <w:tc>
          <w:tcPr>
            <w:tcW w:w="504" w:type="dxa"/>
            <w:tcBorders>
              <w:top w:val="nil"/>
              <w:left w:val="nil"/>
              <w:bottom w:val="single" w:color="auto" w:sz="4" w:space="0"/>
              <w:right w:val="single" w:color="auto" w:sz="4" w:space="0"/>
            </w:tcBorders>
            <w:shd w:val="clear" w:color="auto" w:fill="auto"/>
            <w:vAlign w:val="center"/>
          </w:tcPr>
          <w:p w14:paraId="3A3963C2">
            <w:pPr>
              <w:jc w:val="right"/>
              <w:rPr>
                <w:rFonts w:ascii="仿宋_GB2312" w:hAnsi="宋体" w:eastAsia="仿宋_GB2312" w:cs="宋体"/>
                <w:color w:val="000000"/>
                <w:sz w:val="15"/>
                <w:szCs w:val="15"/>
              </w:rPr>
            </w:pPr>
            <w:r>
              <w:rPr>
                <w:rFonts w:hint="eastAsia" w:ascii="仿宋_GB2312" w:eastAsia="仿宋_GB2312"/>
                <w:color w:val="000000"/>
                <w:sz w:val="15"/>
                <w:szCs w:val="15"/>
              </w:rPr>
              <w:t>05　</w:t>
            </w:r>
          </w:p>
        </w:tc>
        <w:tc>
          <w:tcPr>
            <w:tcW w:w="2293" w:type="dxa"/>
            <w:tcBorders>
              <w:top w:val="nil"/>
              <w:left w:val="nil"/>
              <w:bottom w:val="single" w:color="auto" w:sz="4" w:space="0"/>
              <w:right w:val="single" w:color="auto" w:sz="4" w:space="0"/>
            </w:tcBorders>
            <w:shd w:val="clear" w:color="auto" w:fill="auto"/>
            <w:vAlign w:val="center"/>
          </w:tcPr>
          <w:p w14:paraId="26BFE7FD">
            <w:pPr>
              <w:jc w:val="center"/>
              <w:rPr>
                <w:rFonts w:ascii="仿宋_GB2312" w:hAnsi="宋体" w:eastAsia="仿宋_GB2312" w:cs="宋体"/>
                <w:color w:val="000000"/>
                <w:sz w:val="20"/>
                <w:szCs w:val="20"/>
              </w:rPr>
            </w:pPr>
            <w:r>
              <w:rPr>
                <w:rFonts w:hint="eastAsia" w:ascii="仿宋_GB2312" w:eastAsia="仿宋_GB2312"/>
                <w:color w:val="000000"/>
                <w:sz w:val="20"/>
                <w:szCs w:val="20"/>
              </w:rPr>
              <w:t>市场监管执法　</w:t>
            </w:r>
          </w:p>
        </w:tc>
        <w:tc>
          <w:tcPr>
            <w:tcW w:w="1855" w:type="dxa"/>
            <w:tcBorders>
              <w:top w:val="nil"/>
              <w:left w:val="nil"/>
              <w:bottom w:val="single" w:color="auto" w:sz="4" w:space="0"/>
              <w:right w:val="single" w:color="auto" w:sz="4" w:space="0"/>
            </w:tcBorders>
            <w:shd w:val="clear" w:color="000000" w:fill="FFFFFF"/>
            <w:vAlign w:val="center"/>
          </w:tcPr>
          <w:p w14:paraId="1D3984CC">
            <w:pPr>
              <w:jc w:val="center"/>
              <w:rPr>
                <w:rFonts w:ascii="宋体" w:hAnsi="宋体" w:cs="宋体"/>
                <w:b/>
                <w:bCs/>
                <w:color w:val="000000"/>
                <w:kern w:val="0"/>
                <w:sz w:val="22"/>
                <w:szCs w:val="22"/>
              </w:rPr>
            </w:pPr>
            <w:r>
              <w:rPr>
                <w:rFonts w:hint="eastAsia" w:ascii="仿宋_GB2312" w:eastAsia="仿宋_GB2312"/>
                <w:color w:val="000000"/>
                <w:sz w:val="20"/>
                <w:szCs w:val="20"/>
              </w:rPr>
              <w:t>268.9</w:t>
            </w:r>
          </w:p>
        </w:tc>
        <w:tc>
          <w:tcPr>
            <w:tcW w:w="1856" w:type="dxa"/>
            <w:tcBorders>
              <w:top w:val="nil"/>
              <w:left w:val="nil"/>
              <w:bottom w:val="single" w:color="auto" w:sz="4" w:space="0"/>
              <w:right w:val="single" w:color="auto" w:sz="4" w:space="0"/>
            </w:tcBorders>
            <w:shd w:val="clear" w:color="000000" w:fill="FFFFFF"/>
            <w:vAlign w:val="center"/>
          </w:tcPr>
          <w:p w14:paraId="66916B66">
            <w:pPr>
              <w:jc w:val="center"/>
              <w:rPr>
                <w:rFonts w:ascii="宋体" w:hAnsi="宋体" w:cs="宋体"/>
                <w:b/>
                <w:bCs/>
                <w:color w:val="000000"/>
                <w:kern w:val="0"/>
                <w:sz w:val="22"/>
                <w:szCs w:val="22"/>
              </w:rPr>
            </w:pPr>
            <w:r>
              <w:rPr>
                <w:rFonts w:hint="eastAsia" w:ascii="仿宋_GB2312" w:eastAsia="仿宋_GB2312"/>
                <w:color w:val="000000"/>
                <w:sz w:val="20"/>
                <w:szCs w:val="20"/>
              </w:rPr>
              <w:t>268.9</w:t>
            </w:r>
          </w:p>
        </w:tc>
        <w:tc>
          <w:tcPr>
            <w:tcW w:w="1713" w:type="dxa"/>
            <w:tcBorders>
              <w:top w:val="nil"/>
              <w:left w:val="nil"/>
              <w:bottom w:val="single" w:color="auto" w:sz="4" w:space="0"/>
              <w:right w:val="single" w:color="auto" w:sz="4" w:space="0"/>
            </w:tcBorders>
            <w:vAlign w:val="center"/>
          </w:tcPr>
          <w:p w14:paraId="169FE47D">
            <w:pPr>
              <w:widowControl/>
              <w:jc w:val="center"/>
              <w:rPr>
                <w:rFonts w:ascii="宋体" w:hAnsi="宋体" w:cs="宋体"/>
                <w:b/>
                <w:bCs/>
                <w:color w:val="000000"/>
                <w:kern w:val="0"/>
                <w:sz w:val="22"/>
                <w:szCs w:val="22"/>
              </w:rPr>
            </w:pPr>
          </w:p>
        </w:tc>
      </w:tr>
      <w:tr w14:paraId="2D769A7C">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7FC71EF5">
            <w:pPr>
              <w:ind w:right="90"/>
              <w:jc w:val="right"/>
              <w:rPr>
                <w:rFonts w:ascii="仿宋_GB2312" w:hAnsi="宋体" w:eastAsia="仿宋_GB2312" w:cs="宋体"/>
                <w:color w:val="000000"/>
                <w:sz w:val="15"/>
                <w:szCs w:val="15"/>
              </w:rPr>
            </w:pPr>
            <w:r>
              <w:rPr>
                <w:rFonts w:hint="eastAsia" w:ascii="仿宋_GB2312" w:eastAsia="仿宋_GB2312"/>
                <w:color w:val="000000"/>
                <w:sz w:val="15"/>
                <w:szCs w:val="15"/>
              </w:rPr>
              <w:t>201　</w:t>
            </w:r>
          </w:p>
        </w:tc>
        <w:tc>
          <w:tcPr>
            <w:tcW w:w="426" w:type="dxa"/>
            <w:tcBorders>
              <w:top w:val="nil"/>
              <w:left w:val="nil"/>
              <w:bottom w:val="single" w:color="auto" w:sz="4" w:space="0"/>
              <w:right w:val="single" w:color="auto" w:sz="4" w:space="0"/>
            </w:tcBorders>
            <w:vAlign w:val="center"/>
          </w:tcPr>
          <w:p w14:paraId="7E54D795">
            <w:pPr>
              <w:jc w:val="right"/>
              <w:rPr>
                <w:rFonts w:ascii="仿宋_GB2312" w:hAnsi="宋体" w:eastAsia="仿宋_GB2312" w:cs="宋体"/>
                <w:color w:val="000000"/>
                <w:sz w:val="15"/>
                <w:szCs w:val="15"/>
              </w:rPr>
            </w:pPr>
            <w:r>
              <w:rPr>
                <w:rFonts w:hint="eastAsia" w:ascii="仿宋_GB2312" w:eastAsia="仿宋_GB2312"/>
                <w:color w:val="000000"/>
                <w:sz w:val="15"/>
                <w:szCs w:val="15"/>
              </w:rPr>
              <w:t>38　</w:t>
            </w:r>
          </w:p>
        </w:tc>
        <w:tc>
          <w:tcPr>
            <w:tcW w:w="504" w:type="dxa"/>
            <w:tcBorders>
              <w:top w:val="nil"/>
              <w:left w:val="nil"/>
              <w:bottom w:val="single" w:color="auto" w:sz="4" w:space="0"/>
              <w:right w:val="single" w:color="auto" w:sz="4" w:space="0"/>
            </w:tcBorders>
            <w:vAlign w:val="center"/>
          </w:tcPr>
          <w:p w14:paraId="7CB9C148">
            <w:pPr>
              <w:jc w:val="right"/>
              <w:rPr>
                <w:rFonts w:ascii="仿宋_GB2312" w:hAnsi="宋体" w:eastAsia="仿宋_GB2312" w:cs="宋体"/>
                <w:color w:val="000000"/>
                <w:sz w:val="15"/>
                <w:szCs w:val="15"/>
              </w:rPr>
            </w:pPr>
            <w:r>
              <w:rPr>
                <w:rFonts w:hint="eastAsia" w:ascii="仿宋_GB2312" w:eastAsia="仿宋_GB2312"/>
                <w:color w:val="000000"/>
                <w:sz w:val="15"/>
                <w:szCs w:val="15"/>
              </w:rPr>
              <w:t>05　</w:t>
            </w:r>
          </w:p>
        </w:tc>
        <w:tc>
          <w:tcPr>
            <w:tcW w:w="2293" w:type="dxa"/>
            <w:tcBorders>
              <w:top w:val="nil"/>
              <w:left w:val="nil"/>
              <w:bottom w:val="single" w:color="auto" w:sz="4" w:space="0"/>
              <w:right w:val="single" w:color="auto" w:sz="4" w:space="0"/>
            </w:tcBorders>
            <w:vAlign w:val="center"/>
          </w:tcPr>
          <w:p w14:paraId="0FC34E58">
            <w:pPr>
              <w:jc w:val="center"/>
              <w:rPr>
                <w:rFonts w:ascii="仿宋_GB2312" w:hAnsi="宋体" w:eastAsia="仿宋_GB2312" w:cs="宋体"/>
                <w:color w:val="000000"/>
                <w:sz w:val="20"/>
                <w:szCs w:val="20"/>
              </w:rPr>
            </w:pPr>
            <w:r>
              <w:rPr>
                <w:rFonts w:hint="eastAsia" w:ascii="仿宋_GB2312" w:eastAsia="仿宋_GB2312"/>
                <w:color w:val="000000"/>
                <w:sz w:val="20"/>
                <w:szCs w:val="20"/>
              </w:rPr>
              <w:t>市场监管执法　</w:t>
            </w:r>
          </w:p>
        </w:tc>
        <w:tc>
          <w:tcPr>
            <w:tcW w:w="1855" w:type="dxa"/>
            <w:tcBorders>
              <w:top w:val="nil"/>
              <w:left w:val="nil"/>
              <w:bottom w:val="single" w:color="auto" w:sz="4" w:space="0"/>
              <w:right w:val="single" w:color="auto" w:sz="4" w:space="0"/>
            </w:tcBorders>
            <w:vAlign w:val="center"/>
          </w:tcPr>
          <w:p w14:paraId="1E5B154C">
            <w:pPr>
              <w:jc w:val="center"/>
              <w:rPr>
                <w:rFonts w:ascii="宋体" w:hAnsi="宋体" w:cs="宋体"/>
                <w:b/>
                <w:bCs/>
                <w:color w:val="000000"/>
                <w:kern w:val="0"/>
                <w:sz w:val="22"/>
                <w:szCs w:val="22"/>
              </w:rPr>
            </w:pPr>
            <w:r>
              <w:rPr>
                <w:rFonts w:hint="eastAsia" w:ascii="仿宋_GB2312" w:eastAsia="仿宋_GB2312"/>
                <w:color w:val="000000"/>
                <w:sz w:val="20"/>
                <w:szCs w:val="20"/>
              </w:rPr>
              <w:t>44</w:t>
            </w:r>
          </w:p>
        </w:tc>
        <w:tc>
          <w:tcPr>
            <w:tcW w:w="1856" w:type="dxa"/>
            <w:tcBorders>
              <w:top w:val="nil"/>
              <w:left w:val="nil"/>
              <w:bottom w:val="single" w:color="auto" w:sz="4" w:space="0"/>
              <w:right w:val="single" w:color="auto" w:sz="4" w:space="0"/>
            </w:tcBorders>
            <w:vAlign w:val="center"/>
          </w:tcPr>
          <w:p w14:paraId="2456EE5E">
            <w:pPr>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5E46992">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r>
      <w:tr w14:paraId="79BA9DED">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77E4382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4644BFE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04" w:type="dxa"/>
            <w:tcBorders>
              <w:top w:val="nil"/>
              <w:left w:val="nil"/>
              <w:bottom w:val="single" w:color="auto" w:sz="4" w:space="0"/>
              <w:right w:val="single" w:color="auto" w:sz="4" w:space="0"/>
            </w:tcBorders>
            <w:vAlign w:val="center"/>
          </w:tcPr>
          <w:p w14:paraId="732288F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93" w:type="dxa"/>
            <w:tcBorders>
              <w:top w:val="nil"/>
              <w:left w:val="nil"/>
              <w:bottom w:val="single" w:color="auto" w:sz="4" w:space="0"/>
              <w:right w:val="single" w:color="auto" w:sz="4" w:space="0"/>
            </w:tcBorders>
            <w:vAlign w:val="center"/>
          </w:tcPr>
          <w:p w14:paraId="1F811DD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61CDEBAA">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242E9CC">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C0086F6">
            <w:pPr>
              <w:widowControl/>
              <w:jc w:val="center"/>
              <w:rPr>
                <w:rFonts w:ascii="宋体" w:hAnsi="宋体" w:cs="宋体"/>
                <w:b/>
                <w:bCs/>
                <w:color w:val="000000"/>
                <w:kern w:val="0"/>
                <w:sz w:val="22"/>
                <w:szCs w:val="22"/>
              </w:rPr>
            </w:pPr>
          </w:p>
        </w:tc>
      </w:tr>
      <w:tr w14:paraId="44B9F4C4">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4CF9DD7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0F5E394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04" w:type="dxa"/>
            <w:tcBorders>
              <w:top w:val="nil"/>
              <w:left w:val="nil"/>
              <w:bottom w:val="single" w:color="auto" w:sz="4" w:space="0"/>
              <w:right w:val="single" w:color="auto" w:sz="4" w:space="0"/>
            </w:tcBorders>
            <w:vAlign w:val="center"/>
          </w:tcPr>
          <w:p w14:paraId="7F7FC22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93" w:type="dxa"/>
            <w:tcBorders>
              <w:top w:val="nil"/>
              <w:left w:val="nil"/>
              <w:bottom w:val="single" w:color="auto" w:sz="4" w:space="0"/>
              <w:right w:val="single" w:color="auto" w:sz="4" w:space="0"/>
            </w:tcBorders>
            <w:vAlign w:val="center"/>
          </w:tcPr>
          <w:p w14:paraId="1E62063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55F3C9E5">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CEDCB91">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0EB27BA">
            <w:pPr>
              <w:widowControl/>
              <w:jc w:val="center"/>
              <w:rPr>
                <w:rFonts w:ascii="宋体" w:hAnsi="宋体" w:cs="宋体"/>
                <w:b/>
                <w:bCs/>
                <w:color w:val="000000"/>
                <w:kern w:val="0"/>
                <w:sz w:val="22"/>
                <w:szCs w:val="22"/>
              </w:rPr>
            </w:pPr>
          </w:p>
        </w:tc>
      </w:tr>
      <w:tr w14:paraId="610D36CB">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41EDFDD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2F61689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04" w:type="dxa"/>
            <w:tcBorders>
              <w:top w:val="nil"/>
              <w:left w:val="nil"/>
              <w:bottom w:val="single" w:color="auto" w:sz="4" w:space="0"/>
              <w:right w:val="single" w:color="auto" w:sz="4" w:space="0"/>
            </w:tcBorders>
            <w:vAlign w:val="center"/>
          </w:tcPr>
          <w:p w14:paraId="29594EB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93" w:type="dxa"/>
            <w:tcBorders>
              <w:top w:val="nil"/>
              <w:left w:val="nil"/>
              <w:bottom w:val="single" w:color="auto" w:sz="4" w:space="0"/>
              <w:right w:val="single" w:color="auto" w:sz="4" w:space="0"/>
            </w:tcBorders>
            <w:vAlign w:val="center"/>
          </w:tcPr>
          <w:p w14:paraId="5A237AF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1B087028">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8BF132D">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3FC8268">
            <w:pPr>
              <w:widowControl/>
              <w:jc w:val="center"/>
              <w:rPr>
                <w:rFonts w:ascii="宋体" w:hAnsi="宋体" w:cs="宋体"/>
                <w:b/>
                <w:bCs/>
                <w:color w:val="000000"/>
                <w:kern w:val="0"/>
                <w:sz w:val="22"/>
                <w:szCs w:val="22"/>
              </w:rPr>
            </w:pPr>
          </w:p>
        </w:tc>
      </w:tr>
      <w:tr w14:paraId="49EB2C84">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7BAF8A3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35701DF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04" w:type="dxa"/>
            <w:tcBorders>
              <w:top w:val="nil"/>
              <w:left w:val="nil"/>
              <w:bottom w:val="single" w:color="auto" w:sz="4" w:space="0"/>
              <w:right w:val="single" w:color="auto" w:sz="4" w:space="0"/>
            </w:tcBorders>
            <w:vAlign w:val="center"/>
          </w:tcPr>
          <w:p w14:paraId="0085922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93" w:type="dxa"/>
            <w:tcBorders>
              <w:top w:val="nil"/>
              <w:left w:val="nil"/>
              <w:bottom w:val="single" w:color="auto" w:sz="4" w:space="0"/>
              <w:right w:val="single" w:color="auto" w:sz="4" w:space="0"/>
            </w:tcBorders>
            <w:vAlign w:val="center"/>
          </w:tcPr>
          <w:p w14:paraId="038E2E0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59C138D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8F71545">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26B9AFF">
            <w:pPr>
              <w:widowControl/>
              <w:jc w:val="center"/>
              <w:rPr>
                <w:rFonts w:ascii="宋体" w:hAnsi="宋体" w:cs="宋体"/>
                <w:b/>
                <w:bCs/>
                <w:color w:val="000000"/>
                <w:kern w:val="0"/>
                <w:sz w:val="22"/>
                <w:szCs w:val="22"/>
              </w:rPr>
            </w:pPr>
          </w:p>
        </w:tc>
      </w:tr>
      <w:tr w14:paraId="1478765B">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242753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31371E1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04" w:type="dxa"/>
            <w:tcBorders>
              <w:top w:val="nil"/>
              <w:left w:val="nil"/>
              <w:bottom w:val="single" w:color="auto" w:sz="4" w:space="0"/>
              <w:right w:val="single" w:color="auto" w:sz="4" w:space="0"/>
            </w:tcBorders>
            <w:vAlign w:val="center"/>
          </w:tcPr>
          <w:p w14:paraId="3802B66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93" w:type="dxa"/>
            <w:tcBorders>
              <w:top w:val="nil"/>
              <w:left w:val="nil"/>
              <w:bottom w:val="single" w:color="auto" w:sz="4" w:space="0"/>
              <w:right w:val="single" w:color="auto" w:sz="4" w:space="0"/>
            </w:tcBorders>
            <w:vAlign w:val="center"/>
          </w:tcPr>
          <w:p w14:paraId="52F8117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22B3AA54">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0CE7001">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0A674857">
            <w:pPr>
              <w:widowControl/>
              <w:jc w:val="center"/>
              <w:rPr>
                <w:rFonts w:ascii="宋体" w:hAnsi="宋体" w:cs="宋体"/>
                <w:b/>
                <w:bCs/>
                <w:color w:val="000000"/>
                <w:kern w:val="0"/>
                <w:sz w:val="22"/>
                <w:szCs w:val="22"/>
              </w:rPr>
            </w:pPr>
          </w:p>
        </w:tc>
      </w:tr>
      <w:tr w14:paraId="5AAF13AE">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686123C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599F5B0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04" w:type="dxa"/>
            <w:tcBorders>
              <w:top w:val="nil"/>
              <w:left w:val="nil"/>
              <w:bottom w:val="single" w:color="auto" w:sz="4" w:space="0"/>
              <w:right w:val="single" w:color="auto" w:sz="4" w:space="0"/>
            </w:tcBorders>
            <w:vAlign w:val="center"/>
          </w:tcPr>
          <w:p w14:paraId="193DB87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93" w:type="dxa"/>
            <w:tcBorders>
              <w:top w:val="nil"/>
              <w:left w:val="nil"/>
              <w:bottom w:val="single" w:color="auto" w:sz="4" w:space="0"/>
              <w:right w:val="single" w:color="auto" w:sz="4" w:space="0"/>
            </w:tcBorders>
            <w:vAlign w:val="center"/>
          </w:tcPr>
          <w:p w14:paraId="446AA3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7EE19014">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7EF51BF">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FC9B800">
            <w:pPr>
              <w:widowControl/>
              <w:jc w:val="center"/>
              <w:rPr>
                <w:rFonts w:ascii="宋体" w:hAnsi="宋体" w:cs="宋体"/>
                <w:b/>
                <w:bCs/>
                <w:color w:val="000000"/>
                <w:kern w:val="0"/>
                <w:sz w:val="22"/>
                <w:szCs w:val="22"/>
              </w:rPr>
            </w:pPr>
          </w:p>
        </w:tc>
      </w:tr>
      <w:tr w14:paraId="3BC74FF4">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6F11CCF2">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372AA2CE">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712A7B94">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7D853D09">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151DD846">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5D36743">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D570DC0">
            <w:pPr>
              <w:widowControl/>
              <w:jc w:val="center"/>
              <w:rPr>
                <w:rFonts w:ascii="宋体" w:hAnsi="宋体" w:cs="宋体"/>
                <w:b/>
                <w:bCs/>
                <w:color w:val="000000"/>
                <w:kern w:val="0"/>
                <w:sz w:val="22"/>
                <w:szCs w:val="22"/>
              </w:rPr>
            </w:pPr>
          </w:p>
        </w:tc>
      </w:tr>
      <w:tr w14:paraId="2F408BAC">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600DAFDE">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1CF79E66">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5EDB660E">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2B64302B">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0E58EE62">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A349657">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2BF5107">
            <w:pPr>
              <w:widowControl/>
              <w:jc w:val="center"/>
              <w:rPr>
                <w:rFonts w:ascii="宋体" w:hAnsi="宋体" w:cs="宋体"/>
                <w:b/>
                <w:bCs/>
                <w:color w:val="000000"/>
                <w:kern w:val="0"/>
                <w:sz w:val="22"/>
                <w:szCs w:val="22"/>
              </w:rPr>
            </w:pPr>
          </w:p>
        </w:tc>
      </w:tr>
      <w:tr w14:paraId="60140FE5">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38B5067D">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49435750">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4C9C13C4">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038E73FA">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3DA2ACA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BE28164">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C1DB5F0">
            <w:pPr>
              <w:widowControl/>
              <w:jc w:val="center"/>
              <w:rPr>
                <w:rFonts w:ascii="宋体" w:hAnsi="宋体" w:cs="宋体"/>
                <w:b/>
                <w:bCs/>
                <w:color w:val="000000"/>
                <w:kern w:val="0"/>
                <w:sz w:val="22"/>
                <w:szCs w:val="22"/>
              </w:rPr>
            </w:pPr>
          </w:p>
        </w:tc>
      </w:tr>
      <w:tr w14:paraId="4A1F3FF6">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0448BF32">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0D7D1F5D">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73D2767E">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2A2ABC45">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5618BAF2">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D55FE07">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6D75DA46">
            <w:pPr>
              <w:widowControl/>
              <w:jc w:val="center"/>
              <w:rPr>
                <w:rFonts w:ascii="宋体" w:hAnsi="宋体" w:cs="宋体"/>
                <w:b/>
                <w:bCs/>
                <w:color w:val="000000"/>
                <w:kern w:val="0"/>
                <w:sz w:val="22"/>
                <w:szCs w:val="22"/>
              </w:rPr>
            </w:pPr>
          </w:p>
        </w:tc>
      </w:tr>
      <w:tr w14:paraId="055D37AD">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79F1E9CE">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3B8DC181">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141CC8A2">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1716E7D7">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77EF0F2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3AD5D2A">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644E7477">
            <w:pPr>
              <w:widowControl/>
              <w:jc w:val="center"/>
              <w:rPr>
                <w:rFonts w:ascii="宋体" w:hAnsi="宋体" w:cs="宋体"/>
                <w:b/>
                <w:bCs/>
                <w:color w:val="000000"/>
                <w:kern w:val="0"/>
                <w:sz w:val="22"/>
                <w:szCs w:val="22"/>
              </w:rPr>
            </w:pPr>
          </w:p>
        </w:tc>
      </w:tr>
      <w:tr w14:paraId="60A1CB02">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7EC38213">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76F8A2ED">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727D23C3">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1CCC2618">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EBFB91D">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163FE15">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27A9778">
            <w:pPr>
              <w:widowControl/>
              <w:jc w:val="center"/>
              <w:rPr>
                <w:rFonts w:ascii="宋体" w:hAnsi="宋体" w:cs="宋体"/>
                <w:b/>
                <w:bCs/>
                <w:color w:val="000000"/>
                <w:kern w:val="0"/>
                <w:sz w:val="22"/>
                <w:szCs w:val="22"/>
              </w:rPr>
            </w:pPr>
          </w:p>
        </w:tc>
      </w:tr>
      <w:tr w14:paraId="21B3063E">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01941802">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1DEBB02A">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585BB6A8">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4E07EDD3">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58FF102">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23A7BA4">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250565A">
            <w:pPr>
              <w:widowControl/>
              <w:jc w:val="center"/>
              <w:rPr>
                <w:rFonts w:ascii="宋体" w:hAnsi="宋体" w:cs="宋体"/>
                <w:b/>
                <w:bCs/>
                <w:color w:val="000000"/>
                <w:kern w:val="0"/>
                <w:sz w:val="22"/>
                <w:szCs w:val="22"/>
              </w:rPr>
            </w:pPr>
          </w:p>
        </w:tc>
      </w:tr>
      <w:tr w14:paraId="726A7FC5">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4C50DCC">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33117A7D">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7EF72FC2">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1F8AD750">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132B5C8">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591CBB4D">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07DD98F">
            <w:pPr>
              <w:widowControl/>
              <w:jc w:val="center"/>
              <w:rPr>
                <w:rFonts w:ascii="宋体" w:hAnsi="宋体" w:cs="宋体"/>
                <w:b/>
                <w:bCs/>
                <w:color w:val="000000"/>
                <w:kern w:val="0"/>
                <w:sz w:val="22"/>
                <w:szCs w:val="22"/>
              </w:rPr>
            </w:pPr>
          </w:p>
        </w:tc>
      </w:tr>
      <w:tr w14:paraId="29084242">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0163809">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0BDD997B">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0C407DED">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16AB2763">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987D534">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B213A9E">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3473338">
            <w:pPr>
              <w:widowControl/>
              <w:jc w:val="center"/>
              <w:rPr>
                <w:rFonts w:ascii="宋体" w:hAnsi="宋体" w:cs="宋体"/>
                <w:b/>
                <w:bCs/>
                <w:color w:val="000000"/>
                <w:kern w:val="0"/>
                <w:sz w:val="22"/>
                <w:szCs w:val="22"/>
              </w:rPr>
            </w:pPr>
          </w:p>
        </w:tc>
      </w:tr>
      <w:tr w14:paraId="2BD0100B">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14BA10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1C7AD04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04" w:type="dxa"/>
            <w:tcBorders>
              <w:top w:val="nil"/>
              <w:left w:val="nil"/>
              <w:bottom w:val="single" w:color="auto" w:sz="4" w:space="0"/>
              <w:right w:val="single" w:color="auto" w:sz="4" w:space="0"/>
            </w:tcBorders>
            <w:vAlign w:val="center"/>
          </w:tcPr>
          <w:p w14:paraId="74C0143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93" w:type="dxa"/>
            <w:tcBorders>
              <w:top w:val="nil"/>
              <w:left w:val="nil"/>
              <w:bottom w:val="single" w:color="auto" w:sz="4" w:space="0"/>
              <w:right w:val="single" w:color="auto" w:sz="4" w:space="0"/>
            </w:tcBorders>
            <w:vAlign w:val="center"/>
          </w:tcPr>
          <w:p w14:paraId="062672A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D07A9B5">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5AA9667A">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8060F86">
            <w:pPr>
              <w:widowControl/>
              <w:jc w:val="center"/>
              <w:rPr>
                <w:rFonts w:ascii="宋体" w:hAnsi="宋体" w:cs="宋体"/>
                <w:b/>
                <w:bCs/>
                <w:color w:val="000000"/>
                <w:kern w:val="0"/>
                <w:sz w:val="22"/>
                <w:szCs w:val="22"/>
              </w:rPr>
            </w:pPr>
          </w:p>
        </w:tc>
      </w:tr>
      <w:tr w14:paraId="0F04783A">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2EBE09D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14:paraId="42D15C3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04" w:type="dxa"/>
            <w:tcBorders>
              <w:top w:val="nil"/>
              <w:left w:val="nil"/>
              <w:bottom w:val="single" w:color="auto" w:sz="4" w:space="0"/>
              <w:right w:val="single" w:color="auto" w:sz="4" w:space="0"/>
            </w:tcBorders>
            <w:vAlign w:val="center"/>
          </w:tcPr>
          <w:p w14:paraId="40A73D7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293" w:type="dxa"/>
            <w:tcBorders>
              <w:top w:val="nil"/>
              <w:left w:val="nil"/>
              <w:bottom w:val="single" w:color="auto" w:sz="4" w:space="0"/>
              <w:right w:val="single" w:color="auto" w:sz="4" w:space="0"/>
            </w:tcBorders>
            <w:vAlign w:val="center"/>
          </w:tcPr>
          <w:p w14:paraId="6FB8B1E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37C8200F">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1E258AB">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BBFDC60">
            <w:pPr>
              <w:widowControl/>
              <w:jc w:val="center"/>
              <w:rPr>
                <w:rFonts w:ascii="宋体" w:hAnsi="宋体" w:cs="宋体"/>
                <w:b/>
                <w:bCs/>
                <w:color w:val="000000"/>
                <w:kern w:val="0"/>
                <w:sz w:val="22"/>
                <w:szCs w:val="22"/>
              </w:rPr>
            </w:pPr>
          </w:p>
        </w:tc>
      </w:tr>
      <w:tr w14:paraId="4E2F9621">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372F6B9D">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2350E41A">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4D68908F">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1433F0C0">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74AFBAB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D5DCD24">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7B909680">
            <w:pPr>
              <w:widowControl/>
              <w:jc w:val="center"/>
              <w:rPr>
                <w:rFonts w:ascii="宋体" w:hAnsi="宋体" w:cs="宋体"/>
                <w:b/>
                <w:bCs/>
                <w:color w:val="000000"/>
                <w:kern w:val="0"/>
                <w:sz w:val="22"/>
                <w:szCs w:val="22"/>
              </w:rPr>
            </w:pPr>
          </w:p>
        </w:tc>
      </w:tr>
      <w:tr w14:paraId="505084CF">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729AA852">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14:paraId="283E2BD0">
            <w:pPr>
              <w:widowControl/>
              <w:jc w:val="center"/>
              <w:rPr>
                <w:rFonts w:ascii="宋体" w:hAnsi="宋体" w:cs="宋体"/>
                <w:b/>
                <w:bCs/>
                <w:color w:val="000000"/>
                <w:kern w:val="0"/>
                <w:sz w:val="16"/>
                <w:szCs w:val="16"/>
              </w:rPr>
            </w:pPr>
          </w:p>
        </w:tc>
        <w:tc>
          <w:tcPr>
            <w:tcW w:w="504" w:type="dxa"/>
            <w:tcBorders>
              <w:top w:val="nil"/>
              <w:left w:val="nil"/>
              <w:bottom w:val="single" w:color="auto" w:sz="4" w:space="0"/>
              <w:right w:val="single" w:color="auto" w:sz="4" w:space="0"/>
            </w:tcBorders>
            <w:vAlign w:val="center"/>
          </w:tcPr>
          <w:p w14:paraId="7584950D">
            <w:pPr>
              <w:widowControl/>
              <w:jc w:val="center"/>
              <w:rPr>
                <w:rFonts w:ascii="宋体" w:hAnsi="宋体" w:cs="宋体"/>
                <w:b/>
                <w:bCs/>
                <w:color w:val="000000"/>
                <w:kern w:val="0"/>
                <w:sz w:val="16"/>
                <w:szCs w:val="16"/>
              </w:rPr>
            </w:pPr>
          </w:p>
        </w:tc>
        <w:tc>
          <w:tcPr>
            <w:tcW w:w="2293" w:type="dxa"/>
            <w:tcBorders>
              <w:top w:val="nil"/>
              <w:left w:val="nil"/>
              <w:bottom w:val="single" w:color="auto" w:sz="4" w:space="0"/>
              <w:right w:val="single" w:color="auto" w:sz="4" w:space="0"/>
            </w:tcBorders>
            <w:vAlign w:val="center"/>
          </w:tcPr>
          <w:p w14:paraId="246C0384">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31A7E97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86DAC26">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86FCA84">
            <w:pPr>
              <w:widowControl/>
              <w:jc w:val="center"/>
              <w:rPr>
                <w:rFonts w:ascii="宋体" w:hAnsi="宋体" w:cs="宋体"/>
                <w:b/>
                <w:bCs/>
                <w:color w:val="000000"/>
                <w:kern w:val="0"/>
                <w:sz w:val="22"/>
                <w:szCs w:val="22"/>
              </w:rPr>
            </w:pPr>
          </w:p>
        </w:tc>
      </w:tr>
      <w:tr w14:paraId="4AA567D5">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14:paraId="3285455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6" w:type="dxa"/>
            <w:tcBorders>
              <w:top w:val="nil"/>
              <w:left w:val="nil"/>
              <w:bottom w:val="single" w:color="auto" w:sz="4" w:space="0"/>
              <w:right w:val="single" w:color="auto" w:sz="4" w:space="0"/>
            </w:tcBorders>
            <w:vAlign w:val="center"/>
          </w:tcPr>
          <w:p w14:paraId="455E1DA3">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04" w:type="dxa"/>
            <w:tcBorders>
              <w:top w:val="nil"/>
              <w:left w:val="nil"/>
              <w:bottom w:val="single" w:color="auto" w:sz="4" w:space="0"/>
              <w:right w:val="single" w:color="auto" w:sz="4" w:space="0"/>
            </w:tcBorders>
            <w:vAlign w:val="center"/>
          </w:tcPr>
          <w:p w14:paraId="5350E3BF">
            <w:pPr>
              <w:widowControl/>
              <w:jc w:val="left"/>
              <w:rPr>
                <w:rFonts w:ascii="宋体" w:hAnsi="宋体" w:cs="宋体"/>
                <w:color w:val="000000"/>
                <w:kern w:val="0"/>
                <w:sz w:val="24"/>
              </w:rPr>
            </w:pPr>
            <w:r>
              <w:rPr>
                <w:rFonts w:hint="eastAsia" w:ascii="宋体" w:hAnsi="宋体" w:cs="宋体"/>
                <w:color w:val="000000"/>
                <w:kern w:val="0"/>
                <w:sz w:val="24"/>
              </w:rPr>
              <w:t>　</w:t>
            </w:r>
          </w:p>
        </w:tc>
        <w:tc>
          <w:tcPr>
            <w:tcW w:w="2293" w:type="dxa"/>
            <w:tcBorders>
              <w:top w:val="nil"/>
              <w:left w:val="nil"/>
              <w:bottom w:val="single" w:color="auto" w:sz="4" w:space="0"/>
              <w:right w:val="single" w:color="auto" w:sz="4" w:space="0"/>
            </w:tcBorders>
            <w:vAlign w:val="center"/>
          </w:tcPr>
          <w:p w14:paraId="5D54DDF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14:paraId="0F8035CD">
            <w:pPr>
              <w:widowControl/>
              <w:jc w:val="center"/>
              <w:rPr>
                <w:rFonts w:ascii="宋体" w:hAnsi="宋体" w:cs="宋体"/>
                <w:color w:val="000000"/>
                <w:kern w:val="0"/>
                <w:sz w:val="24"/>
              </w:rPr>
            </w:pPr>
            <w:r>
              <w:rPr>
                <w:rFonts w:hint="eastAsia" w:ascii="宋体" w:hAnsi="宋体" w:cs="宋体"/>
                <w:color w:val="000000"/>
                <w:kern w:val="0"/>
                <w:sz w:val="24"/>
              </w:rPr>
              <w:t>312.9</w:t>
            </w:r>
          </w:p>
        </w:tc>
        <w:tc>
          <w:tcPr>
            <w:tcW w:w="1856" w:type="dxa"/>
            <w:tcBorders>
              <w:top w:val="nil"/>
              <w:left w:val="nil"/>
              <w:bottom w:val="single" w:color="auto" w:sz="4" w:space="0"/>
              <w:right w:val="single" w:color="auto" w:sz="4" w:space="0"/>
            </w:tcBorders>
            <w:vAlign w:val="center"/>
          </w:tcPr>
          <w:p w14:paraId="3CC1CC6C">
            <w:pPr>
              <w:widowControl/>
              <w:jc w:val="center"/>
              <w:rPr>
                <w:rFonts w:ascii="宋体" w:hAnsi="宋体" w:cs="宋体"/>
                <w:color w:val="000000"/>
                <w:kern w:val="0"/>
                <w:sz w:val="24"/>
              </w:rPr>
            </w:pPr>
            <w:r>
              <w:rPr>
                <w:rFonts w:hint="eastAsia" w:ascii="宋体" w:hAnsi="宋体" w:cs="宋体"/>
                <w:color w:val="000000"/>
                <w:kern w:val="0"/>
                <w:sz w:val="24"/>
              </w:rPr>
              <w:t>268.9</w:t>
            </w:r>
          </w:p>
        </w:tc>
        <w:tc>
          <w:tcPr>
            <w:tcW w:w="1713" w:type="dxa"/>
            <w:tcBorders>
              <w:top w:val="nil"/>
              <w:left w:val="nil"/>
              <w:bottom w:val="single" w:color="auto" w:sz="4" w:space="0"/>
              <w:right w:val="single" w:color="auto" w:sz="4" w:space="0"/>
            </w:tcBorders>
            <w:vAlign w:val="center"/>
          </w:tcPr>
          <w:p w14:paraId="3DEDEC06">
            <w:pPr>
              <w:widowControl/>
              <w:jc w:val="center"/>
              <w:rPr>
                <w:rFonts w:ascii="宋体" w:hAnsi="宋体" w:cs="宋体"/>
                <w:color w:val="000000"/>
                <w:kern w:val="0"/>
                <w:sz w:val="24"/>
              </w:rPr>
            </w:pPr>
            <w:r>
              <w:rPr>
                <w:rFonts w:hint="eastAsia" w:ascii="宋体" w:hAnsi="宋体" w:cs="宋体"/>
                <w:color w:val="000000"/>
                <w:kern w:val="0"/>
                <w:sz w:val="24"/>
              </w:rPr>
              <w:t>44</w:t>
            </w:r>
          </w:p>
        </w:tc>
      </w:tr>
    </w:tbl>
    <w:p w14:paraId="2D8403CF">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AAC8C4C">
      <w:pPr>
        <w:widowControl/>
        <w:outlineLvl w:val="1"/>
        <w:rPr>
          <w:rFonts w:ascii="仿宋_GB2312" w:hAnsi="宋体" w:eastAsia="仿宋_GB2312"/>
          <w:b/>
          <w:kern w:val="0"/>
          <w:sz w:val="28"/>
          <w:szCs w:val="32"/>
        </w:rPr>
      </w:pPr>
    </w:p>
    <w:p w14:paraId="45BE351E">
      <w:pPr>
        <w:widowControl/>
        <w:outlineLvl w:val="1"/>
        <w:rPr>
          <w:rFonts w:ascii="仿宋_GB2312" w:hAnsi="宋体" w:eastAsia="仿宋_GB2312"/>
          <w:b/>
          <w:kern w:val="0"/>
          <w:sz w:val="28"/>
          <w:szCs w:val="32"/>
        </w:rPr>
      </w:pPr>
    </w:p>
    <w:p w14:paraId="232E0218">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6821F914">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0E2D883A">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 </w:t>
      </w:r>
      <w:r>
        <w:rPr>
          <w:rFonts w:hint="eastAsia" w:ascii="仿宋_GB2312" w:hAnsi="宋体" w:eastAsia="仿宋_GB2312"/>
          <w:kern w:val="0"/>
          <w:sz w:val="24"/>
        </w:rPr>
        <w:t>昌吉州质量技术监督稽查队</w:t>
      </w:r>
      <w:r>
        <w:rPr>
          <w:rFonts w:hint="eastAsia" w:ascii="仿宋_GB2312" w:hAnsi="宋体" w:eastAsia="仿宋_GB2312"/>
          <w:kern w:val="0"/>
          <w:sz w:val="28"/>
          <w:szCs w:val="28"/>
        </w:rPr>
        <w:t xml:space="preserve">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1BB2A5D0">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0806DF0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14:paraId="24C2D1EB">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47B02FB8">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0EF45C3E">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14:paraId="29DCF31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14:paraId="3AEEF7E1">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14:paraId="18B954B8">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14:paraId="1FA52D08">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14:paraId="5DC0E5E9">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74052B2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1C88BE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14:paraId="21FCE4FA">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312.9　</w:t>
            </w:r>
          </w:p>
        </w:tc>
        <w:tc>
          <w:tcPr>
            <w:tcW w:w="2250" w:type="dxa"/>
            <w:tcBorders>
              <w:top w:val="nil"/>
              <w:left w:val="nil"/>
              <w:bottom w:val="single" w:color="auto" w:sz="4" w:space="0"/>
              <w:right w:val="single" w:color="auto" w:sz="4" w:space="0"/>
            </w:tcBorders>
            <w:vAlign w:val="center"/>
          </w:tcPr>
          <w:p w14:paraId="42B9A57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14:paraId="1A9C92B6">
            <w:pPr>
              <w:widowControl/>
              <w:jc w:val="right"/>
              <w:rPr>
                <w:rFonts w:ascii="宋体" w:hAnsi="宋体" w:cs="宋体"/>
                <w:kern w:val="0"/>
                <w:sz w:val="18"/>
                <w:szCs w:val="18"/>
              </w:rPr>
            </w:pPr>
            <w:r>
              <w:rPr>
                <w:rFonts w:hint="eastAsia" w:ascii="宋体" w:hAnsi="宋体" w:cs="宋体"/>
                <w:kern w:val="0"/>
                <w:sz w:val="18"/>
                <w:szCs w:val="18"/>
              </w:rPr>
              <w:t>312.9　</w:t>
            </w:r>
          </w:p>
        </w:tc>
        <w:tc>
          <w:tcPr>
            <w:tcW w:w="1418" w:type="dxa"/>
            <w:tcBorders>
              <w:top w:val="nil"/>
              <w:left w:val="nil"/>
              <w:bottom w:val="single" w:color="auto" w:sz="4" w:space="0"/>
              <w:right w:val="single" w:color="auto" w:sz="4" w:space="0"/>
            </w:tcBorders>
            <w:vAlign w:val="center"/>
          </w:tcPr>
          <w:p w14:paraId="0AF52701">
            <w:pPr>
              <w:widowControl/>
              <w:jc w:val="right"/>
              <w:rPr>
                <w:rFonts w:ascii="宋体" w:hAnsi="宋体" w:cs="宋体"/>
                <w:kern w:val="0"/>
                <w:sz w:val="18"/>
                <w:szCs w:val="18"/>
              </w:rPr>
            </w:pPr>
            <w:r>
              <w:rPr>
                <w:rFonts w:hint="eastAsia" w:ascii="宋体" w:hAnsi="宋体" w:cs="宋体"/>
                <w:kern w:val="0"/>
                <w:sz w:val="18"/>
                <w:szCs w:val="18"/>
              </w:rPr>
              <w:t>312.9　</w:t>
            </w:r>
          </w:p>
        </w:tc>
        <w:tc>
          <w:tcPr>
            <w:tcW w:w="1417" w:type="dxa"/>
            <w:tcBorders>
              <w:top w:val="nil"/>
              <w:left w:val="nil"/>
              <w:bottom w:val="single" w:color="auto" w:sz="4" w:space="0"/>
              <w:right w:val="single" w:color="auto" w:sz="4" w:space="0"/>
            </w:tcBorders>
            <w:vAlign w:val="center"/>
          </w:tcPr>
          <w:p w14:paraId="24FF70D4">
            <w:pPr>
              <w:widowControl/>
              <w:jc w:val="right"/>
              <w:rPr>
                <w:rFonts w:ascii="宋体" w:hAnsi="宋体" w:cs="宋体"/>
                <w:kern w:val="0"/>
                <w:sz w:val="18"/>
                <w:szCs w:val="18"/>
              </w:rPr>
            </w:pPr>
            <w:r>
              <w:rPr>
                <w:rFonts w:hint="eastAsia" w:ascii="宋体" w:hAnsi="宋体" w:cs="宋体"/>
                <w:kern w:val="0"/>
                <w:sz w:val="18"/>
                <w:szCs w:val="18"/>
              </w:rPr>
              <w:t>　</w:t>
            </w:r>
          </w:p>
        </w:tc>
      </w:tr>
      <w:tr w14:paraId="387EF55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7791FE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14:paraId="1F233848">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312.9　</w:t>
            </w:r>
          </w:p>
        </w:tc>
        <w:tc>
          <w:tcPr>
            <w:tcW w:w="2250" w:type="dxa"/>
            <w:tcBorders>
              <w:top w:val="nil"/>
              <w:left w:val="nil"/>
              <w:bottom w:val="single" w:color="auto" w:sz="4" w:space="0"/>
              <w:right w:val="single" w:color="auto" w:sz="4" w:space="0"/>
            </w:tcBorders>
            <w:vAlign w:val="center"/>
          </w:tcPr>
          <w:p w14:paraId="18D747C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14:paraId="07278AF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E9825D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19EE7C1">
            <w:pPr>
              <w:widowControl/>
              <w:jc w:val="right"/>
              <w:rPr>
                <w:rFonts w:ascii="宋体" w:hAnsi="宋体" w:cs="宋体"/>
                <w:kern w:val="0"/>
                <w:sz w:val="18"/>
                <w:szCs w:val="18"/>
              </w:rPr>
            </w:pPr>
            <w:r>
              <w:rPr>
                <w:rFonts w:hint="eastAsia" w:ascii="宋体" w:hAnsi="宋体" w:cs="宋体"/>
                <w:kern w:val="0"/>
                <w:sz w:val="18"/>
                <w:szCs w:val="18"/>
              </w:rPr>
              <w:t>　</w:t>
            </w:r>
          </w:p>
        </w:tc>
      </w:tr>
      <w:tr w14:paraId="0331A75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4F708A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14:paraId="0EB62CAB">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514397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14:paraId="71583C0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B58599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3286BD6">
            <w:pPr>
              <w:widowControl/>
              <w:jc w:val="right"/>
              <w:rPr>
                <w:rFonts w:ascii="宋体" w:hAnsi="宋体" w:cs="宋体"/>
                <w:kern w:val="0"/>
                <w:sz w:val="18"/>
                <w:szCs w:val="18"/>
              </w:rPr>
            </w:pPr>
            <w:r>
              <w:rPr>
                <w:rFonts w:hint="eastAsia" w:ascii="宋体" w:hAnsi="宋体" w:cs="宋体"/>
                <w:kern w:val="0"/>
                <w:sz w:val="18"/>
                <w:szCs w:val="18"/>
              </w:rPr>
              <w:t>　</w:t>
            </w:r>
          </w:p>
        </w:tc>
      </w:tr>
      <w:tr w14:paraId="03DF252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843217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0042E2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49F587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14:paraId="143D42A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A48EFB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39CEBCD">
            <w:pPr>
              <w:widowControl/>
              <w:jc w:val="right"/>
              <w:rPr>
                <w:rFonts w:ascii="宋体" w:hAnsi="宋体" w:cs="宋体"/>
                <w:kern w:val="0"/>
                <w:sz w:val="18"/>
                <w:szCs w:val="18"/>
              </w:rPr>
            </w:pPr>
            <w:r>
              <w:rPr>
                <w:rFonts w:hint="eastAsia" w:ascii="宋体" w:hAnsi="宋体" w:cs="宋体"/>
                <w:kern w:val="0"/>
                <w:sz w:val="18"/>
                <w:szCs w:val="18"/>
              </w:rPr>
              <w:t>　</w:t>
            </w:r>
          </w:p>
        </w:tc>
      </w:tr>
      <w:tr w14:paraId="0E9C19E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A8DD72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DA6ECA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B6BF68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14:paraId="660DA10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FD1CFA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C637F1B">
            <w:pPr>
              <w:widowControl/>
              <w:jc w:val="right"/>
              <w:rPr>
                <w:rFonts w:ascii="宋体" w:hAnsi="宋体" w:cs="宋体"/>
                <w:kern w:val="0"/>
                <w:sz w:val="18"/>
                <w:szCs w:val="18"/>
              </w:rPr>
            </w:pPr>
            <w:r>
              <w:rPr>
                <w:rFonts w:hint="eastAsia" w:ascii="宋体" w:hAnsi="宋体" w:cs="宋体"/>
                <w:kern w:val="0"/>
                <w:sz w:val="18"/>
                <w:szCs w:val="18"/>
              </w:rPr>
              <w:t>　</w:t>
            </w:r>
          </w:p>
        </w:tc>
      </w:tr>
      <w:tr w14:paraId="2ABB4AD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C4C744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803E30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B223FB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14:paraId="23A0969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A483F4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C86D252">
            <w:pPr>
              <w:widowControl/>
              <w:jc w:val="right"/>
              <w:rPr>
                <w:rFonts w:ascii="宋体" w:hAnsi="宋体" w:cs="宋体"/>
                <w:kern w:val="0"/>
                <w:sz w:val="18"/>
                <w:szCs w:val="18"/>
              </w:rPr>
            </w:pPr>
            <w:r>
              <w:rPr>
                <w:rFonts w:hint="eastAsia" w:ascii="宋体" w:hAnsi="宋体" w:cs="宋体"/>
                <w:kern w:val="0"/>
                <w:sz w:val="18"/>
                <w:szCs w:val="18"/>
              </w:rPr>
              <w:t>　</w:t>
            </w:r>
          </w:p>
        </w:tc>
      </w:tr>
      <w:tr w14:paraId="69303CE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6E4AA9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D60600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304F47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14:paraId="06561C5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C3A207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BD45C37">
            <w:pPr>
              <w:widowControl/>
              <w:jc w:val="right"/>
              <w:rPr>
                <w:rFonts w:ascii="宋体" w:hAnsi="宋体" w:cs="宋体"/>
                <w:kern w:val="0"/>
                <w:sz w:val="18"/>
                <w:szCs w:val="18"/>
              </w:rPr>
            </w:pPr>
            <w:r>
              <w:rPr>
                <w:rFonts w:hint="eastAsia" w:ascii="宋体" w:hAnsi="宋体" w:cs="宋体"/>
                <w:kern w:val="0"/>
                <w:sz w:val="18"/>
                <w:szCs w:val="18"/>
              </w:rPr>
              <w:t>　</w:t>
            </w:r>
          </w:p>
        </w:tc>
      </w:tr>
      <w:tr w14:paraId="2D2AE62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2497E9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1489E7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87103E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14:paraId="0BE43C8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24D1ED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F569B29">
            <w:pPr>
              <w:widowControl/>
              <w:jc w:val="right"/>
              <w:rPr>
                <w:rFonts w:ascii="宋体" w:hAnsi="宋体" w:cs="宋体"/>
                <w:kern w:val="0"/>
                <w:sz w:val="18"/>
                <w:szCs w:val="18"/>
              </w:rPr>
            </w:pPr>
            <w:r>
              <w:rPr>
                <w:rFonts w:hint="eastAsia" w:ascii="宋体" w:hAnsi="宋体" w:cs="宋体"/>
                <w:kern w:val="0"/>
                <w:sz w:val="18"/>
                <w:szCs w:val="18"/>
              </w:rPr>
              <w:t>　</w:t>
            </w:r>
          </w:p>
        </w:tc>
      </w:tr>
      <w:tr w14:paraId="1904925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C69E9C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4FB7E5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BF756D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14:paraId="0924827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D98DBB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4AA9176">
            <w:pPr>
              <w:widowControl/>
              <w:jc w:val="right"/>
              <w:rPr>
                <w:rFonts w:ascii="宋体" w:hAnsi="宋体" w:cs="宋体"/>
                <w:kern w:val="0"/>
                <w:sz w:val="18"/>
                <w:szCs w:val="18"/>
              </w:rPr>
            </w:pPr>
            <w:r>
              <w:rPr>
                <w:rFonts w:hint="eastAsia" w:ascii="宋体" w:hAnsi="宋体" w:cs="宋体"/>
                <w:kern w:val="0"/>
                <w:sz w:val="18"/>
                <w:szCs w:val="18"/>
              </w:rPr>
              <w:t>　</w:t>
            </w:r>
          </w:p>
        </w:tc>
      </w:tr>
      <w:tr w14:paraId="57C1C07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42DB69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CA157B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DFB02EA">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14:paraId="0F733A5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C4CD55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B9DBB5A">
            <w:pPr>
              <w:widowControl/>
              <w:jc w:val="right"/>
              <w:rPr>
                <w:rFonts w:ascii="宋体" w:hAnsi="宋体" w:cs="宋体"/>
                <w:kern w:val="0"/>
                <w:sz w:val="18"/>
                <w:szCs w:val="18"/>
              </w:rPr>
            </w:pPr>
            <w:r>
              <w:rPr>
                <w:rFonts w:hint="eastAsia" w:ascii="宋体" w:hAnsi="宋体" w:cs="宋体"/>
                <w:kern w:val="0"/>
                <w:sz w:val="18"/>
                <w:szCs w:val="18"/>
              </w:rPr>
              <w:t>　</w:t>
            </w:r>
          </w:p>
        </w:tc>
      </w:tr>
      <w:tr w14:paraId="3CCDF60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E8A2A6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885694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615E11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14:paraId="5FBB0EA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CA34B0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BD16EE1">
            <w:pPr>
              <w:widowControl/>
              <w:jc w:val="right"/>
              <w:rPr>
                <w:rFonts w:ascii="宋体" w:hAnsi="宋体" w:cs="宋体"/>
                <w:kern w:val="0"/>
                <w:sz w:val="18"/>
                <w:szCs w:val="18"/>
              </w:rPr>
            </w:pPr>
            <w:r>
              <w:rPr>
                <w:rFonts w:hint="eastAsia" w:ascii="宋体" w:hAnsi="宋体" w:cs="宋体"/>
                <w:kern w:val="0"/>
                <w:sz w:val="18"/>
                <w:szCs w:val="18"/>
              </w:rPr>
              <w:t>　</w:t>
            </w:r>
          </w:p>
        </w:tc>
      </w:tr>
      <w:tr w14:paraId="2C5D190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013E60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8C11C2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F740F5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14:paraId="02B8097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81D16F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121540E">
            <w:pPr>
              <w:widowControl/>
              <w:jc w:val="right"/>
              <w:rPr>
                <w:rFonts w:ascii="宋体" w:hAnsi="宋体" w:cs="宋体"/>
                <w:kern w:val="0"/>
                <w:sz w:val="18"/>
                <w:szCs w:val="18"/>
              </w:rPr>
            </w:pPr>
            <w:r>
              <w:rPr>
                <w:rFonts w:hint="eastAsia" w:ascii="宋体" w:hAnsi="宋体" w:cs="宋体"/>
                <w:kern w:val="0"/>
                <w:sz w:val="18"/>
                <w:szCs w:val="18"/>
              </w:rPr>
              <w:t>　</w:t>
            </w:r>
          </w:p>
        </w:tc>
      </w:tr>
      <w:tr w14:paraId="44E27DE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1CD2D8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A05522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63615E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14:paraId="3324BEA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7221B4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80FD5A7">
            <w:pPr>
              <w:widowControl/>
              <w:jc w:val="right"/>
              <w:rPr>
                <w:rFonts w:ascii="宋体" w:hAnsi="宋体" w:cs="宋体"/>
                <w:kern w:val="0"/>
                <w:sz w:val="18"/>
                <w:szCs w:val="18"/>
              </w:rPr>
            </w:pPr>
            <w:r>
              <w:rPr>
                <w:rFonts w:hint="eastAsia" w:ascii="宋体" w:hAnsi="宋体" w:cs="宋体"/>
                <w:kern w:val="0"/>
                <w:sz w:val="18"/>
                <w:szCs w:val="18"/>
              </w:rPr>
              <w:t>　</w:t>
            </w:r>
          </w:p>
        </w:tc>
      </w:tr>
      <w:tr w14:paraId="5EBC61D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679CC8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B13C8B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A15DA3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14:paraId="5CB9859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9FDA74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1FB7926">
            <w:pPr>
              <w:widowControl/>
              <w:jc w:val="right"/>
              <w:rPr>
                <w:rFonts w:ascii="宋体" w:hAnsi="宋体" w:cs="宋体"/>
                <w:kern w:val="0"/>
                <w:sz w:val="18"/>
                <w:szCs w:val="18"/>
              </w:rPr>
            </w:pPr>
            <w:r>
              <w:rPr>
                <w:rFonts w:hint="eastAsia" w:ascii="宋体" w:hAnsi="宋体" w:cs="宋体"/>
                <w:kern w:val="0"/>
                <w:sz w:val="18"/>
                <w:szCs w:val="18"/>
              </w:rPr>
              <w:t>　</w:t>
            </w:r>
          </w:p>
        </w:tc>
      </w:tr>
      <w:tr w14:paraId="132BCB0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28AD3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2CE626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CD29F2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14:paraId="3B8DFC4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ECF9AE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6423FE3">
            <w:pPr>
              <w:widowControl/>
              <w:jc w:val="right"/>
              <w:rPr>
                <w:rFonts w:ascii="宋体" w:hAnsi="宋体" w:cs="宋体"/>
                <w:kern w:val="0"/>
                <w:sz w:val="18"/>
                <w:szCs w:val="18"/>
              </w:rPr>
            </w:pPr>
            <w:r>
              <w:rPr>
                <w:rFonts w:hint="eastAsia" w:ascii="宋体" w:hAnsi="宋体" w:cs="宋体"/>
                <w:kern w:val="0"/>
                <w:sz w:val="18"/>
                <w:szCs w:val="18"/>
              </w:rPr>
              <w:t>　</w:t>
            </w:r>
          </w:p>
        </w:tc>
      </w:tr>
      <w:tr w14:paraId="7B4779C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FF8CF0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AF802C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82F428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14:paraId="27CF655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56B0E2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9B5F4D1">
            <w:pPr>
              <w:widowControl/>
              <w:jc w:val="right"/>
              <w:rPr>
                <w:rFonts w:ascii="宋体" w:hAnsi="宋体" w:cs="宋体"/>
                <w:kern w:val="0"/>
                <w:sz w:val="18"/>
                <w:szCs w:val="18"/>
              </w:rPr>
            </w:pPr>
            <w:r>
              <w:rPr>
                <w:rFonts w:hint="eastAsia" w:ascii="宋体" w:hAnsi="宋体" w:cs="宋体"/>
                <w:kern w:val="0"/>
                <w:sz w:val="18"/>
                <w:szCs w:val="18"/>
              </w:rPr>
              <w:t>　</w:t>
            </w:r>
          </w:p>
        </w:tc>
      </w:tr>
      <w:tr w14:paraId="10489FF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5851EC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C4F74B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0421D0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14:paraId="5C8303C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1D5018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200E70A">
            <w:pPr>
              <w:widowControl/>
              <w:jc w:val="right"/>
              <w:rPr>
                <w:rFonts w:ascii="宋体" w:hAnsi="宋体" w:cs="宋体"/>
                <w:kern w:val="0"/>
                <w:sz w:val="18"/>
                <w:szCs w:val="18"/>
              </w:rPr>
            </w:pPr>
            <w:r>
              <w:rPr>
                <w:rFonts w:hint="eastAsia" w:ascii="宋体" w:hAnsi="宋体" w:cs="宋体"/>
                <w:kern w:val="0"/>
                <w:sz w:val="18"/>
                <w:szCs w:val="18"/>
              </w:rPr>
              <w:t>　</w:t>
            </w:r>
          </w:p>
        </w:tc>
      </w:tr>
      <w:tr w14:paraId="1F6BB28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90778B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787723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B9DFAB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14:paraId="20490F4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52B251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4A31D3B">
            <w:pPr>
              <w:widowControl/>
              <w:jc w:val="right"/>
              <w:rPr>
                <w:rFonts w:ascii="宋体" w:hAnsi="宋体" w:cs="宋体"/>
                <w:kern w:val="0"/>
                <w:sz w:val="18"/>
                <w:szCs w:val="18"/>
              </w:rPr>
            </w:pPr>
            <w:r>
              <w:rPr>
                <w:rFonts w:hint="eastAsia" w:ascii="宋体" w:hAnsi="宋体" w:cs="宋体"/>
                <w:kern w:val="0"/>
                <w:sz w:val="18"/>
                <w:szCs w:val="18"/>
              </w:rPr>
              <w:t>　</w:t>
            </w:r>
          </w:p>
        </w:tc>
      </w:tr>
      <w:tr w14:paraId="5934DAE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71AAE3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908EEA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96E341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14:paraId="626FB0F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AEBF46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4401971">
            <w:pPr>
              <w:widowControl/>
              <w:jc w:val="right"/>
              <w:rPr>
                <w:rFonts w:ascii="宋体" w:hAnsi="宋体" w:cs="宋体"/>
                <w:kern w:val="0"/>
                <w:sz w:val="18"/>
                <w:szCs w:val="18"/>
              </w:rPr>
            </w:pPr>
            <w:r>
              <w:rPr>
                <w:rFonts w:hint="eastAsia" w:ascii="宋体" w:hAnsi="宋体" w:cs="宋体"/>
                <w:kern w:val="0"/>
                <w:sz w:val="18"/>
                <w:szCs w:val="18"/>
              </w:rPr>
              <w:t>　</w:t>
            </w:r>
          </w:p>
        </w:tc>
      </w:tr>
      <w:tr w14:paraId="394A92D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EC2C12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1556B1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97ABD4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14:paraId="0A1DA81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2D902B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AB87CE1">
            <w:pPr>
              <w:widowControl/>
              <w:jc w:val="right"/>
              <w:rPr>
                <w:rFonts w:ascii="宋体" w:hAnsi="宋体" w:cs="宋体"/>
                <w:kern w:val="0"/>
                <w:sz w:val="18"/>
                <w:szCs w:val="18"/>
              </w:rPr>
            </w:pPr>
            <w:r>
              <w:rPr>
                <w:rFonts w:hint="eastAsia" w:ascii="宋体" w:hAnsi="宋体" w:cs="宋体"/>
                <w:kern w:val="0"/>
                <w:sz w:val="18"/>
                <w:szCs w:val="18"/>
              </w:rPr>
              <w:t>　</w:t>
            </w:r>
          </w:p>
        </w:tc>
      </w:tr>
      <w:tr w14:paraId="674D3CE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4D846A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202B59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4127C0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14:paraId="542B5D3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72CA05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52E6774">
            <w:pPr>
              <w:widowControl/>
              <w:jc w:val="right"/>
              <w:rPr>
                <w:rFonts w:ascii="宋体" w:hAnsi="宋体" w:cs="宋体"/>
                <w:kern w:val="0"/>
                <w:sz w:val="18"/>
                <w:szCs w:val="18"/>
              </w:rPr>
            </w:pPr>
            <w:r>
              <w:rPr>
                <w:rFonts w:hint="eastAsia" w:ascii="宋体" w:hAnsi="宋体" w:cs="宋体"/>
                <w:kern w:val="0"/>
                <w:sz w:val="18"/>
                <w:szCs w:val="18"/>
              </w:rPr>
              <w:t>　</w:t>
            </w:r>
          </w:p>
        </w:tc>
      </w:tr>
      <w:tr w14:paraId="6AC21D2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F1E02B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61E283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4C4FF9D">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14:paraId="76FBCF1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0FF972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0AD2B39">
            <w:pPr>
              <w:widowControl/>
              <w:jc w:val="right"/>
              <w:rPr>
                <w:rFonts w:ascii="宋体" w:hAnsi="宋体" w:cs="宋体"/>
                <w:kern w:val="0"/>
                <w:sz w:val="18"/>
                <w:szCs w:val="18"/>
              </w:rPr>
            </w:pPr>
            <w:r>
              <w:rPr>
                <w:rFonts w:hint="eastAsia" w:ascii="宋体" w:hAnsi="宋体" w:cs="宋体"/>
                <w:kern w:val="0"/>
                <w:sz w:val="18"/>
                <w:szCs w:val="18"/>
              </w:rPr>
              <w:t>　</w:t>
            </w:r>
          </w:p>
        </w:tc>
      </w:tr>
      <w:tr w14:paraId="21C553A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3A8770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798E4F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2DBC1F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14:paraId="2EF202D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53ED45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AE7E05A">
            <w:pPr>
              <w:widowControl/>
              <w:jc w:val="right"/>
              <w:rPr>
                <w:rFonts w:ascii="宋体" w:hAnsi="宋体" w:cs="宋体"/>
                <w:kern w:val="0"/>
                <w:sz w:val="18"/>
                <w:szCs w:val="18"/>
              </w:rPr>
            </w:pPr>
            <w:r>
              <w:rPr>
                <w:rFonts w:hint="eastAsia" w:ascii="宋体" w:hAnsi="宋体" w:cs="宋体"/>
                <w:kern w:val="0"/>
                <w:sz w:val="18"/>
                <w:szCs w:val="18"/>
              </w:rPr>
              <w:t>　</w:t>
            </w:r>
          </w:p>
        </w:tc>
      </w:tr>
      <w:tr w14:paraId="338B907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F8FC96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107B94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15114D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14:paraId="687A135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0E8E65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657B10E">
            <w:pPr>
              <w:widowControl/>
              <w:jc w:val="right"/>
              <w:rPr>
                <w:rFonts w:ascii="宋体" w:hAnsi="宋体" w:cs="宋体"/>
                <w:kern w:val="0"/>
                <w:sz w:val="18"/>
                <w:szCs w:val="18"/>
              </w:rPr>
            </w:pPr>
            <w:r>
              <w:rPr>
                <w:rFonts w:hint="eastAsia" w:ascii="宋体" w:hAnsi="宋体" w:cs="宋体"/>
                <w:kern w:val="0"/>
                <w:sz w:val="18"/>
                <w:szCs w:val="18"/>
              </w:rPr>
              <w:t>　</w:t>
            </w:r>
          </w:p>
        </w:tc>
      </w:tr>
      <w:tr w14:paraId="4046E93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A2CF55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8EC7B3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B165EE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14:paraId="2D38318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00B3087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1989D2B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6D84DE7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8A7460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33F0C6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C81815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14:paraId="7EB6D0F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3EFD3CC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70F4BF0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1ABFDE8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99ECAE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AF70BD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C0CEDC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14:paraId="161F074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3A3740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68556C8">
            <w:pPr>
              <w:widowControl/>
              <w:jc w:val="right"/>
              <w:rPr>
                <w:rFonts w:ascii="宋体" w:hAnsi="宋体" w:cs="宋体"/>
                <w:kern w:val="0"/>
                <w:sz w:val="18"/>
                <w:szCs w:val="18"/>
              </w:rPr>
            </w:pPr>
            <w:r>
              <w:rPr>
                <w:rFonts w:hint="eastAsia" w:ascii="宋体" w:hAnsi="宋体" w:cs="宋体"/>
                <w:kern w:val="0"/>
                <w:sz w:val="18"/>
                <w:szCs w:val="18"/>
              </w:rPr>
              <w:t>　</w:t>
            </w:r>
          </w:p>
        </w:tc>
      </w:tr>
      <w:tr w14:paraId="5C5839C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A1C6648">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14:paraId="2A4A41B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312.9</w:t>
            </w:r>
          </w:p>
        </w:tc>
        <w:tc>
          <w:tcPr>
            <w:tcW w:w="2250" w:type="dxa"/>
            <w:tcBorders>
              <w:top w:val="nil"/>
              <w:left w:val="nil"/>
              <w:bottom w:val="single" w:color="auto" w:sz="4" w:space="0"/>
              <w:right w:val="single" w:color="auto" w:sz="4" w:space="0"/>
            </w:tcBorders>
            <w:vAlign w:val="center"/>
          </w:tcPr>
          <w:p w14:paraId="6D789457">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14:paraId="7DF78684">
            <w:pPr>
              <w:widowControl/>
              <w:jc w:val="right"/>
              <w:rPr>
                <w:rFonts w:ascii="宋体" w:hAnsi="宋体" w:cs="宋体"/>
                <w:kern w:val="0"/>
                <w:sz w:val="18"/>
                <w:szCs w:val="18"/>
              </w:rPr>
            </w:pPr>
            <w:r>
              <w:rPr>
                <w:rFonts w:hint="eastAsia" w:ascii="宋体" w:hAnsi="宋体" w:cs="宋体"/>
                <w:color w:val="000000"/>
                <w:kern w:val="0"/>
                <w:sz w:val="22"/>
                <w:szCs w:val="22"/>
              </w:rPr>
              <w:t>312.9　</w:t>
            </w:r>
          </w:p>
        </w:tc>
        <w:tc>
          <w:tcPr>
            <w:tcW w:w="1418" w:type="dxa"/>
            <w:tcBorders>
              <w:top w:val="nil"/>
              <w:left w:val="nil"/>
              <w:bottom w:val="single" w:color="auto" w:sz="4" w:space="0"/>
              <w:right w:val="single" w:color="auto" w:sz="4" w:space="0"/>
            </w:tcBorders>
            <w:vAlign w:val="center"/>
          </w:tcPr>
          <w:p w14:paraId="71AECC28">
            <w:pPr>
              <w:widowControl/>
              <w:jc w:val="right"/>
              <w:rPr>
                <w:rFonts w:ascii="宋体" w:hAnsi="宋体" w:cs="宋体"/>
                <w:kern w:val="0"/>
                <w:sz w:val="18"/>
                <w:szCs w:val="18"/>
              </w:rPr>
            </w:pPr>
            <w:r>
              <w:rPr>
                <w:rFonts w:hint="eastAsia" w:ascii="宋体" w:hAnsi="宋体" w:cs="宋体"/>
                <w:color w:val="000000"/>
                <w:kern w:val="0"/>
                <w:sz w:val="22"/>
                <w:szCs w:val="22"/>
              </w:rPr>
              <w:t>312.9　</w:t>
            </w:r>
          </w:p>
        </w:tc>
        <w:tc>
          <w:tcPr>
            <w:tcW w:w="1417" w:type="dxa"/>
            <w:tcBorders>
              <w:top w:val="nil"/>
              <w:left w:val="nil"/>
              <w:bottom w:val="single" w:color="auto" w:sz="4" w:space="0"/>
              <w:right w:val="single" w:color="auto" w:sz="4" w:space="0"/>
            </w:tcBorders>
            <w:vAlign w:val="center"/>
          </w:tcPr>
          <w:p w14:paraId="63342D31">
            <w:pPr>
              <w:widowControl/>
              <w:jc w:val="right"/>
              <w:rPr>
                <w:rFonts w:ascii="宋体" w:hAnsi="宋体" w:cs="宋体"/>
                <w:kern w:val="0"/>
                <w:sz w:val="18"/>
                <w:szCs w:val="18"/>
              </w:rPr>
            </w:pPr>
            <w:r>
              <w:rPr>
                <w:rFonts w:hint="eastAsia" w:ascii="宋体" w:hAnsi="宋体" w:cs="宋体"/>
                <w:kern w:val="0"/>
                <w:sz w:val="18"/>
                <w:szCs w:val="18"/>
              </w:rPr>
              <w:t>　</w:t>
            </w:r>
          </w:p>
        </w:tc>
      </w:tr>
      <w:tr w14:paraId="43C9B06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EE1FD0D">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14:paraId="3D837DD5">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70D1F1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14:paraId="2B8BA562">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E7AA3AC">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AA52139">
            <w:pPr>
              <w:widowControl/>
              <w:jc w:val="right"/>
              <w:rPr>
                <w:rFonts w:ascii="宋体" w:hAnsi="宋体" w:cs="宋体"/>
                <w:kern w:val="0"/>
                <w:sz w:val="18"/>
                <w:szCs w:val="18"/>
              </w:rPr>
            </w:pPr>
            <w:r>
              <w:rPr>
                <w:rFonts w:hint="eastAsia" w:ascii="宋体" w:hAnsi="宋体" w:cs="宋体"/>
                <w:kern w:val="0"/>
                <w:sz w:val="18"/>
                <w:szCs w:val="18"/>
              </w:rPr>
              <w:t>　</w:t>
            </w:r>
          </w:p>
        </w:tc>
      </w:tr>
      <w:tr w14:paraId="6F8A0D4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3B4E36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14:paraId="6B78F4E6">
            <w:pPr>
              <w:widowControl/>
              <w:ind w:right="220"/>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312.9　</w:t>
            </w:r>
          </w:p>
        </w:tc>
        <w:tc>
          <w:tcPr>
            <w:tcW w:w="2250" w:type="dxa"/>
            <w:tcBorders>
              <w:top w:val="nil"/>
              <w:left w:val="nil"/>
              <w:bottom w:val="single" w:color="auto" w:sz="4" w:space="0"/>
              <w:right w:val="single" w:color="auto" w:sz="4" w:space="0"/>
            </w:tcBorders>
            <w:vAlign w:val="center"/>
          </w:tcPr>
          <w:p w14:paraId="0DEC2CEB">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14:paraId="1E6B2E59">
            <w:pPr>
              <w:widowControl/>
              <w:jc w:val="right"/>
              <w:rPr>
                <w:rFonts w:ascii="宋体" w:hAnsi="宋体" w:cs="宋体"/>
                <w:kern w:val="0"/>
                <w:sz w:val="18"/>
                <w:szCs w:val="18"/>
              </w:rPr>
            </w:pPr>
            <w:r>
              <w:rPr>
                <w:rFonts w:hint="eastAsia" w:ascii="宋体" w:hAnsi="宋体" w:cs="宋体"/>
                <w:color w:val="000000"/>
                <w:kern w:val="0"/>
                <w:sz w:val="22"/>
                <w:szCs w:val="22"/>
              </w:rPr>
              <w:t>312.9　</w:t>
            </w:r>
          </w:p>
        </w:tc>
        <w:tc>
          <w:tcPr>
            <w:tcW w:w="1418" w:type="dxa"/>
            <w:tcBorders>
              <w:top w:val="nil"/>
              <w:left w:val="nil"/>
              <w:bottom w:val="single" w:color="auto" w:sz="4" w:space="0"/>
              <w:right w:val="single" w:color="auto" w:sz="4" w:space="0"/>
            </w:tcBorders>
            <w:vAlign w:val="center"/>
          </w:tcPr>
          <w:p w14:paraId="16C4D413">
            <w:pPr>
              <w:widowControl/>
              <w:jc w:val="right"/>
              <w:rPr>
                <w:rFonts w:ascii="宋体" w:hAnsi="宋体" w:cs="宋体"/>
                <w:kern w:val="0"/>
                <w:sz w:val="18"/>
                <w:szCs w:val="18"/>
              </w:rPr>
            </w:pPr>
            <w:r>
              <w:rPr>
                <w:rFonts w:hint="eastAsia" w:ascii="宋体" w:hAnsi="宋体" w:cs="宋体"/>
                <w:color w:val="000000"/>
                <w:kern w:val="0"/>
                <w:sz w:val="22"/>
                <w:szCs w:val="22"/>
              </w:rPr>
              <w:t>312.9　</w:t>
            </w:r>
          </w:p>
        </w:tc>
        <w:tc>
          <w:tcPr>
            <w:tcW w:w="1417" w:type="dxa"/>
            <w:tcBorders>
              <w:top w:val="nil"/>
              <w:left w:val="nil"/>
              <w:bottom w:val="single" w:color="auto" w:sz="4" w:space="0"/>
              <w:right w:val="single" w:color="auto" w:sz="4" w:space="0"/>
            </w:tcBorders>
            <w:vAlign w:val="center"/>
          </w:tcPr>
          <w:p w14:paraId="6C89E25B">
            <w:pPr>
              <w:widowControl/>
              <w:jc w:val="right"/>
              <w:rPr>
                <w:rFonts w:ascii="宋体" w:hAnsi="宋体" w:cs="宋体"/>
                <w:kern w:val="0"/>
                <w:sz w:val="18"/>
                <w:szCs w:val="18"/>
              </w:rPr>
            </w:pPr>
            <w:r>
              <w:rPr>
                <w:rFonts w:hint="eastAsia" w:ascii="宋体" w:hAnsi="宋体" w:cs="宋体"/>
                <w:kern w:val="0"/>
                <w:sz w:val="18"/>
                <w:szCs w:val="18"/>
              </w:rPr>
              <w:t>　</w:t>
            </w:r>
          </w:p>
        </w:tc>
      </w:tr>
    </w:tbl>
    <w:p w14:paraId="4E17C17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DC6C24B">
      <w:pPr>
        <w:widowControl/>
        <w:outlineLvl w:val="1"/>
        <w:rPr>
          <w:rFonts w:ascii="仿宋_GB2312" w:hAnsi="宋体" w:eastAsia="仿宋_GB2312"/>
          <w:b/>
          <w:kern w:val="0"/>
          <w:sz w:val="28"/>
          <w:szCs w:val="32"/>
        </w:rPr>
      </w:pPr>
    </w:p>
    <w:p w14:paraId="28E44002">
      <w:pPr>
        <w:widowControl/>
        <w:outlineLvl w:val="1"/>
        <w:rPr>
          <w:rFonts w:ascii="仿宋_GB2312" w:hAnsi="宋体" w:eastAsia="仿宋_GB2312"/>
          <w:b/>
          <w:kern w:val="0"/>
          <w:sz w:val="28"/>
          <w:szCs w:val="32"/>
        </w:rPr>
      </w:pPr>
    </w:p>
    <w:p w14:paraId="5D52AE6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82"/>
        <w:gridCol w:w="480"/>
        <w:gridCol w:w="435"/>
        <w:gridCol w:w="2363"/>
        <w:gridCol w:w="660"/>
        <w:gridCol w:w="1024"/>
        <w:gridCol w:w="216"/>
        <w:gridCol w:w="1626"/>
        <w:gridCol w:w="1701"/>
      </w:tblGrid>
      <w:tr w14:paraId="089D6208">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14:paraId="27FE09F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1B9C2841">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14:paraId="0C764BC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昌吉州质量技术监督稽查队</w:t>
            </w:r>
          </w:p>
        </w:tc>
        <w:tc>
          <w:tcPr>
            <w:tcW w:w="660" w:type="dxa"/>
            <w:tcBorders>
              <w:top w:val="nil"/>
              <w:left w:val="nil"/>
              <w:bottom w:val="nil"/>
              <w:right w:val="nil"/>
            </w:tcBorders>
            <w:vAlign w:val="center"/>
          </w:tcPr>
          <w:p w14:paraId="4B425386">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6110D71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256431D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4E4C67E">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14:paraId="20F98E0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14:paraId="27022D4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2B52AF41">
        <w:tblPrEx>
          <w:tblCellMar>
            <w:top w:w="0" w:type="dxa"/>
            <w:left w:w="108" w:type="dxa"/>
            <w:bottom w:w="0" w:type="dxa"/>
            <w:right w:w="108" w:type="dxa"/>
          </w:tblCellMar>
        </w:tblPrEx>
        <w:trPr>
          <w:trHeight w:val="465" w:hRule="atLeast"/>
        </w:trPr>
        <w:tc>
          <w:tcPr>
            <w:tcW w:w="1497" w:type="dxa"/>
            <w:gridSpan w:val="3"/>
            <w:tcBorders>
              <w:top w:val="single" w:color="auto" w:sz="4" w:space="0"/>
              <w:left w:val="single" w:color="auto" w:sz="4" w:space="0"/>
              <w:bottom w:val="single" w:color="auto" w:sz="4" w:space="0"/>
              <w:right w:val="single" w:color="000000" w:sz="4" w:space="0"/>
            </w:tcBorders>
            <w:vAlign w:val="center"/>
          </w:tcPr>
          <w:p w14:paraId="1BE6AD2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63" w:type="dxa"/>
            <w:vMerge w:val="restart"/>
            <w:tcBorders>
              <w:top w:val="nil"/>
              <w:left w:val="single" w:color="auto" w:sz="4" w:space="0"/>
              <w:bottom w:val="single" w:color="000000" w:sz="4" w:space="0"/>
              <w:right w:val="single" w:color="auto" w:sz="4" w:space="0"/>
            </w:tcBorders>
            <w:vAlign w:val="center"/>
          </w:tcPr>
          <w:p w14:paraId="60589AE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2D4DE32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06C45A1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DE0682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60614EBF">
        <w:tblPrEx>
          <w:tblCellMar>
            <w:top w:w="0" w:type="dxa"/>
            <w:left w:w="108" w:type="dxa"/>
            <w:bottom w:w="0" w:type="dxa"/>
            <w:right w:w="108" w:type="dxa"/>
          </w:tblCellMar>
        </w:tblPrEx>
        <w:trPr>
          <w:trHeight w:val="300" w:hRule="atLeast"/>
        </w:trPr>
        <w:tc>
          <w:tcPr>
            <w:tcW w:w="582" w:type="dxa"/>
            <w:tcBorders>
              <w:top w:val="nil"/>
              <w:left w:val="single" w:color="auto" w:sz="4" w:space="0"/>
              <w:bottom w:val="single" w:color="auto" w:sz="4" w:space="0"/>
              <w:right w:val="single" w:color="auto" w:sz="4" w:space="0"/>
            </w:tcBorders>
            <w:vAlign w:val="center"/>
          </w:tcPr>
          <w:p w14:paraId="11381CC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0" w:type="dxa"/>
            <w:tcBorders>
              <w:top w:val="nil"/>
              <w:left w:val="nil"/>
              <w:bottom w:val="single" w:color="auto" w:sz="4" w:space="0"/>
              <w:right w:val="single" w:color="auto" w:sz="4" w:space="0"/>
            </w:tcBorders>
            <w:vAlign w:val="center"/>
          </w:tcPr>
          <w:p w14:paraId="4600B90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35" w:type="dxa"/>
            <w:tcBorders>
              <w:top w:val="nil"/>
              <w:left w:val="nil"/>
              <w:bottom w:val="single" w:color="auto" w:sz="4" w:space="0"/>
              <w:right w:val="single" w:color="auto" w:sz="4" w:space="0"/>
            </w:tcBorders>
            <w:vAlign w:val="center"/>
          </w:tcPr>
          <w:p w14:paraId="7995650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63" w:type="dxa"/>
            <w:vMerge w:val="continue"/>
            <w:tcBorders>
              <w:top w:val="nil"/>
              <w:left w:val="single" w:color="auto" w:sz="4" w:space="0"/>
              <w:bottom w:val="single" w:color="000000" w:sz="4" w:space="0"/>
              <w:right w:val="single" w:color="auto" w:sz="4" w:space="0"/>
            </w:tcBorders>
            <w:vAlign w:val="center"/>
          </w:tcPr>
          <w:p w14:paraId="014BA511">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52125E61">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1B6DA47">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59C054E1">
            <w:pPr>
              <w:widowControl/>
              <w:jc w:val="left"/>
              <w:rPr>
                <w:rFonts w:ascii="仿宋_GB2312" w:hAnsi="宋体" w:eastAsia="仿宋_GB2312" w:cs="宋体"/>
                <w:b/>
                <w:bCs/>
                <w:color w:val="000000"/>
                <w:kern w:val="0"/>
                <w:sz w:val="20"/>
                <w:szCs w:val="20"/>
              </w:rPr>
            </w:pPr>
          </w:p>
        </w:tc>
      </w:tr>
      <w:tr w14:paraId="3D62FCB9">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2A0C67D8">
            <w:pPr>
              <w:ind w:right="90"/>
              <w:jc w:val="right"/>
              <w:rPr>
                <w:rFonts w:ascii="仿宋_GB2312" w:hAnsi="宋体" w:eastAsia="仿宋_GB2312" w:cs="宋体"/>
                <w:color w:val="000000"/>
                <w:sz w:val="15"/>
                <w:szCs w:val="15"/>
              </w:rPr>
            </w:pPr>
            <w:r>
              <w:rPr>
                <w:rFonts w:hint="eastAsia" w:ascii="仿宋_GB2312" w:eastAsia="仿宋_GB2312"/>
                <w:color w:val="000000"/>
                <w:sz w:val="15"/>
                <w:szCs w:val="15"/>
              </w:rPr>
              <w:t>201　</w:t>
            </w:r>
          </w:p>
        </w:tc>
        <w:tc>
          <w:tcPr>
            <w:tcW w:w="480" w:type="dxa"/>
            <w:tcBorders>
              <w:top w:val="nil"/>
              <w:left w:val="nil"/>
              <w:bottom w:val="single" w:color="auto" w:sz="4" w:space="0"/>
              <w:right w:val="single" w:color="auto" w:sz="4" w:space="0"/>
            </w:tcBorders>
            <w:shd w:val="clear" w:color="auto" w:fill="auto"/>
            <w:vAlign w:val="center"/>
          </w:tcPr>
          <w:p w14:paraId="6A7733F7">
            <w:pPr>
              <w:ind w:right="75"/>
              <w:jc w:val="right"/>
              <w:rPr>
                <w:rFonts w:ascii="仿宋_GB2312" w:hAnsi="宋体" w:eastAsia="仿宋_GB2312" w:cs="宋体"/>
                <w:color w:val="000000"/>
                <w:sz w:val="15"/>
                <w:szCs w:val="15"/>
              </w:rPr>
            </w:pPr>
            <w:r>
              <w:rPr>
                <w:rFonts w:hint="eastAsia" w:ascii="仿宋_GB2312" w:eastAsia="仿宋_GB2312"/>
                <w:color w:val="000000"/>
                <w:sz w:val="15"/>
                <w:szCs w:val="15"/>
              </w:rPr>
              <w:t>38　</w:t>
            </w:r>
          </w:p>
        </w:tc>
        <w:tc>
          <w:tcPr>
            <w:tcW w:w="435" w:type="dxa"/>
            <w:tcBorders>
              <w:top w:val="nil"/>
              <w:left w:val="nil"/>
              <w:bottom w:val="single" w:color="auto" w:sz="4" w:space="0"/>
              <w:right w:val="single" w:color="auto" w:sz="4" w:space="0"/>
            </w:tcBorders>
            <w:shd w:val="clear" w:color="auto" w:fill="auto"/>
            <w:vAlign w:val="center"/>
          </w:tcPr>
          <w:p w14:paraId="563294F4">
            <w:pPr>
              <w:jc w:val="right"/>
              <w:rPr>
                <w:rFonts w:ascii="仿宋_GB2312" w:hAnsi="宋体" w:eastAsia="仿宋_GB2312" w:cs="宋体"/>
                <w:color w:val="000000"/>
                <w:sz w:val="15"/>
                <w:szCs w:val="15"/>
              </w:rPr>
            </w:pPr>
            <w:r>
              <w:rPr>
                <w:rFonts w:hint="eastAsia" w:ascii="仿宋_GB2312" w:eastAsia="仿宋_GB2312"/>
                <w:color w:val="000000"/>
                <w:sz w:val="15"/>
                <w:szCs w:val="15"/>
              </w:rPr>
              <w:t>05　</w:t>
            </w:r>
          </w:p>
        </w:tc>
        <w:tc>
          <w:tcPr>
            <w:tcW w:w="2363" w:type="dxa"/>
            <w:tcBorders>
              <w:top w:val="nil"/>
              <w:left w:val="nil"/>
              <w:bottom w:val="single" w:color="auto" w:sz="4" w:space="0"/>
              <w:right w:val="single" w:color="auto" w:sz="4" w:space="0"/>
            </w:tcBorders>
            <w:shd w:val="clear" w:color="auto" w:fill="auto"/>
            <w:vAlign w:val="center"/>
          </w:tcPr>
          <w:p w14:paraId="4DC43FEF">
            <w:pPr>
              <w:jc w:val="center"/>
              <w:rPr>
                <w:rFonts w:ascii="仿宋_GB2312" w:hAnsi="宋体" w:eastAsia="仿宋_GB2312" w:cs="宋体"/>
                <w:color w:val="000000"/>
                <w:sz w:val="20"/>
                <w:szCs w:val="20"/>
              </w:rPr>
            </w:pPr>
            <w:r>
              <w:rPr>
                <w:rFonts w:hint="eastAsia" w:ascii="仿宋_GB2312" w:eastAsia="仿宋_GB2312"/>
                <w:color w:val="000000"/>
                <w:sz w:val="20"/>
                <w:szCs w:val="20"/>
              </w:rPr>
              <w:t>市场监管执法　</w:t>
            </w:r>
          </w:p>
        </w:tc>
        <w:tc>
          <w:tcPr>
            <w:tcW w:w="1684" w:type="dxa"/>
            <w:gridSpan w:val="2"/>
            <w:tcBorders>
              <w:top w:val="nil"/>
              <w:left w:val="nil"/>
              <w:bottom w:val="single" w:color="auto" w:sz="4" w:space="0"/>
              <w:right w:val="single" w:color="auto" w:sz="4" w:space="0"/>
            </w:tcBorders>
            <w:shd w:val="clear" w:color="000000" w:fill="FFFFFF"/>
            <w:vAlign w:val="center"/>
          </w:tcPr>
          <w:p w14:paraId="5BFEEA3F">
            <w:pPr>
              <w:jc w:val="center"/>
              <w:rPr>
                <w:rFonts w:ascii="宋体" w:hAnsi="宋体" w:cs="宋体"/>
                <w:b/>
                <w:bCs/>
                <w:color w:val="000000"/>
                <w:kern w:val="0"/>
                <w:sz w:val="22"/>
                <w:szCs w:val="22"/>
              </w:rPr>
            </w:pPr>
            <w:r>
              <w:rPr>
                <w:rFonts w:hint="eastAsia" w:ascii="仿宋_GB2312" w:eastAsia="仿宋_GB2312"/>
                <w:color w:val="000000"/>
                <w:sz w:val="20"/>
                <w:szCs w:val="20"/>
              </w:rPr>
              <w:t>268.9</w:t>
            </w:r>
          </w:p>
        </w:tc>
        <w:tc>
          <w:tcPr>
            <w:tcW w:w="1842" w:type="dxa"/>
            <w:gridSpan w:val="2"/>
            <w:tcBorders>
              <w:top w:val="nil"/>
              <w:left w:val="nil"/>
              <w:bottom w:val="single" w:color="auto" w:sz="4" w:space="0"/>
              <w:right w:val="single" w:color="auto" w:sz="4" w:space="0"/>
            </w:tcBorders>
            <w:shd w:val="clear" w:color="000000" w:fill="FFFFFF"/>
            <w:vAlign w:val="center"/>
          </w:tcPr>
          <w:p w14:paraId="3CDAADA7">
            <w:pPr>
              <w:jc w:val="center"/>
              <w:rPr>
                <w:rFonts w:ascii="宋体" w:hAnsi="宋体" w:cs="宋体"/>
                <w:b/>
                <w:bCs/>
                <w:color w:val="000000"/>
                <w:kern w:val="0"/>
                <w:sz w:val="22"/>
                <w:szCs w:val="22"/>
              </w:rPr>
            </w:pPr>
            <w:r>
              <w:rPr>
                <w:rFonts w:hint="eastAsia" w:ascii="仿宋_GB2312" w:eastAsia="仿宋_GB2312"/>
                <w:color w:val="000000"/>
                <w:sz w:val="20"/>
                <w:szCs w:val="20"/>
              </w:rPr>
              <w:t>268.9</w:t>
            </w:r>
          </w:p>
        </w:tc>
        <w:tc>
          <w:tcPr>
            <w:tcW w:w="1701" w:type="dxa"/>
            <w:tcBorders>
              <w:top w:val="nil"/>
              <w:left w:val="nil"/>
              <w:bottom w:val="single" w:color="auto" w:sz="4" w:space="0"/>
              <w:right w:val="single" w:color="auto" w:sz="4" w:space="0"/>
            </w:tcBorders>
            <w:vAlign w:val="center"/>
          </w:tcPr>
          <w:p w14:paraId="0BACC283">
            <w:pPr>
              <w:widowControl/>
              <w:jc w:val="center"/>
              <w:rPr>
                <w:rFonts w:ascii="宋体" w:hAnsi="宋体" w:cs="宋体"/>
                <w:b/>
                <w:bCs/>
                <w:color w:val="000000"/>
                <w:kern w:val="0"/>
                <w:sz w:val="22"/>
                <w:szCs w:val="22"/>
              </w:rPr>
            </w:pPr>
          </w:p>
        </w:tc>
      </w:tr>
      <w:tr w14:paraId="7EC21AAA">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55FD0E54">
            <w:pPr>
              <w:ind w:right="90"/>
              <w:jc w:val="right"/>
              <w:rPr>
                <w:rFonts w:ascii="仿宋_GB2312" w:hAnsi="宋体" w:eastAsia="仿宋_GB2312" w:cs="宋体"/>
                <w:color w:val="000000"/>
                <w:sz w:val="15"/>
                <w:szCs w:val="15"/>
              </w:rPr>
            </w:pPr>
            <w:r>
              <w:rPr>
                <w:rFonts w:hint="eastAsia" w:ascii="仿宋_GB2312" w:eastAsia="仿宋_GB2312"/>
                <w:color w:val="000000"/>
                <w:sz w:val="15"/>
                <w:szCs w:val="15"/>
              </w:rPr>
              <w:t>201　</w:t>
            </w:r>
          </w:p>
        </w:tc>
        <w:tc>
          <w:tcPr>
            <w:tcW w:w="480" w:type="dxa"/>
            <w:tcBorders>
              <w:top w:val="nil"/>
              <w:left w:val="nil"/>
              <w:bottom w:val="single" w:color="auto" w:sz="4" w:space="0"/>
              <w:right w:val="single" w:color="auto" w:sz="4" w:space="0"/>
            </w:tcBorders>
            <w:vAlign w:val="center"/>
          </w:tcPr>
          <w:p w14:paraId="5B888A58">
            <w:pPr>
              <w:ind w:right="75"/>
              <w:jc w:val="right"/>
              <w:rPr>
                <w:rFonts w:ascii="仿宋_GB2312" w:hAnsi="宋体" w:eastAsia="仿宋_GB2312" w:cs="宋体"/>
                <w:color w:val="000000"/>
                <w:sz w:val="15"/>
                <w:szCs w:val="15"/>
              </w:rPr>
            </w:pPr>
            <w:r>
              <w:rPr>
                <w:rFonts w:hint="eastAsia" w:ascii="仿宋_GB2312" w:eastAsia="仿宋_GB2312"/>
                <w:color w:val="000000"/>
                <w:sz w:val="15"/>
                <w:szCs w:val="15"/>
              </w:rPr>
              <w:t>38　</w:t>
            </w:r>
          </w:p>
        </w:tc>
        <w:tc>
          <w:tcPr>
            <w:tcW w:w="435" w:type="dxa"/>
            <w:tcBorders>
              <w:top w:val="nil"/>
              <w:left w:val="nil"/>
              <w:bottom w:val="single" w:color="auto" w:sz="4" w:space="0"/>
              <w:right w:val="single" w:color="auto" w:sz="4" w:space="0"/>
            </w:tcBorders>
            <w:vAlign w:val="center"/>
          </w:tcPr>
          <w:p w14:paraId="6B45BF1C">
            <w:pPr>
              <w:jc w:val="right"/>
              <w:rPr>
                <w:rFonts w:ascii="仿宋_GB2312" w:hAnsi="宋体" w:eastAsia="仿宋_GB2312" w:cs="宋体"/>
                <w:color w:val="000000"/>
                <w:sz w:val="15"/>
                <w:szCs w:val="15"/>
              </w:rPr>
            </w:pPr>
            <w:r>
              <w:rPr>
                <w:rFonts w:hint="eastAsia" w:ascii="仿宋_GB2312" w:eastAsia="仿宋_GB2312"/>
                <w:color w:val="000000"/>
                <w:sz w:val="15"/>
                <w:szCs w:val="15"/>
              </w:rPr>
              <w:t>05　</w:t>
            </w:r>
          </w:p>
        </w:tc>
        <w:tc>
          <w:tcPr>
            <w:tcW w:w="2363" w:type="dxa"/>
            <w:tcBorders>
              <w:top w:val="nil"/>
              <w:left w:val="nil"/>
              <w:bottom w:val="single" w:color="auto" w:sz="4" w:space="0"/>
              <w:right w:val="single" w:color="auto" w:sz="4" w:space="0"/>
            </w:tcBorders>
            <w:vAlign w:val="center"/>
          </w:tcPr>
          <w:p w14:paraId="289692A4">
            <w:pPr>
              <w:jc w:val="center"/>
              <w:rPr>
                <w:rFonts w:ascii="仿宋_GB2312" w:hAnsi="宋体" w:eastAsia="仿宋_GB2312" w:cs="宋体"/>
                <w:color w:val="000000"/>
                <w:sz w:val="20"/>
                <w:szCs w:val="20"/>
              </w:rPr>
            </w:pPr>
            <w:r>
              <w:rPr>
                <w:rFonts w:hint="eastAsia" w:ascii="仿宋_GB2312" w:eastAsia="仿宋_GB2312"/>
                <w:color w:val="000000"/>
                <w:sz w:val="20"/>
                <w:szCs w:val="20"/>
              </w:rPr>
              <w:t>市场监管执法　</w:t>
            </w:r>
          </w:p>
        </w:tc>
        <w:tc>
          <w:tcPr>
            <w:tcW w:w="1684" w:type="dxa"/>
            <w:gridSpan w:val="2"/>
            <w:tcBorders>
              <w:top w:val="nil"/>
              <w:left w:val="nil"/>
              <w:bottom w:val="single" w:color="auto" w:sz="4" w:space="0"/>
              <w:right w:val="single" w:color="auto" w:sz="4" w:space="0"/>
            </w:tcBorders>
            <w:vAlign w:val="center"/>
          </w:tcPr>
          <w:p w14:paraId="6452ACAF">
            <w:pPr>
              <w:jc w:val="center"/>
              <w:rPr>
                <w:rFonts w:ascii="宋体" w:hAnsi="宋体" w:cs="宋体"/>
                <w:b/>
                <w:bCs/>
                <w:color w:val="000000"/>
                <w:kern w:val="0"/>
                <w:sz w:val="22"/>
                <w:szCs w:val="22"/>
              </w:rPr>
            </w:pPr>
            <w:r>
              <w:rPr>
                <w:rFonts w:hint="eastAsia" w:ascii="仿宋_GB2312" w:eastAsia="仿宋_GB2312"/>
                <w:color w:val="000000"/>
                <w:sz w:val="20"/>
                <w:szCs w:val="20"/>
              </w:rPr>
              <w:t>44</w:t>
            </w:r>
          </w:p>
        </w:tc>
        <w:tc>
          <w:tcPr>
            <w:tcW w:w="1842" w:type="dxa"/>
            <w:gridSpan w:val="2"/>
            <w:tcBorders>
              <w:top w:val="nil"/>
              <w:left w:val="nil"/>
              <w:bottom w:val="single" w:color="auto" w:sz="4" w:space="0"/>
              <w:right w:val="single" w:color="auto" w:sz="4" w:space="0"/>
            </w:tcBorders>
            <w:vAlign w:val="center"/>
          </w:tcPr>
          <w:p w14:paraId="46A2A6D6">
            <w:pPr>
              <w:jc w:val="center"/>
              <w:rPr>
                <w:rFonts w:ascii="宋体" w:hAnsi="宋体" w:cs="宋体"/>
                <w:b/>
                <w:bCs/>
                <w:color w:val="000000"/>
                <w:kern w:val="0"/>
                <w:sz w:val="22"/>
                <w:szCs w:val="22"/>
              </w:rPr>
            </w:pPr>
          </w:p>
        </w:tc>
        <w:tc>
          <w:tcPr>
            <w:tcW w:w="1701" w:type="dxa"/>
            <w:tcBorders>
              <w:top w:val="nil"/>
              <w:left w:val="nil"/>
              <w:bottom w:val="single" w:color="auto" w:sz="4" w:space="0"/>
              <w:right w:val="single" w:color="auto" w:sz="4" w:space="0"/>
            </w:tcBorders>
            <w:vAlign w:val="center"/>
          </w:tcPr>
          <w:p w14:paraId="59F2B244">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r>
      <w:tr w14:paraId="21F3269E">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09132929">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80" w:type="dxa"/>
            <w:tcBorders>
              <w:top w:val="nil"/>
              <w:left w:val="nil"/>
              <w:bottom w:val="single" w:color="auto" w:sz="4" w:space="0"/>
              <w:right w:val="single" w:color="auto" w:sz="4" w:space="0"/>
            </w:tcBorders>
            <w:vAlign w:val="center"/>
          </w:tcPr>
          <w:p w14:paraId="563374CB">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vAlign w:val="center"/>
          </w:tcPr>
          <w:p w14:paraId="723FB124">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2363" w:type="dxa"/>
            <w:tcBorders>
              <w:top w:val="nil"/>
              <w:left w:val="nil"/>
              <w:bottom w:val="single" w:color="auto" w:sz="4" w:space="0"/>
              <w:right w:val="single" w:color="auto" w:sz="4" w:space="0"/>
            </w:tcBorders>
            <w:vAlign w:val="center"/>
          </w:tcPr>
          <w:p w14:paraId="329EA901">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　</w:t>
            </w:r>
          </w:p>
        </w:tc>
        <w:tc>
          <w:tcPr>
            <w:tcW w:w="1684" w:type="dxa"/>
            <w:gridSpan w:val="2"/>
            <w:tcBorders>
              <w:top w:val="nil"/>
              <w:left w:val="nil"/>
              <w:bottom w:val="single" w:color="auto" w:sz="4" w:space="0"/>
              <w:right w:val="single" w:color="auto" w:sz="4" w:space="0"/>
            </w:tcBorders>
            <w:vAlign w:val="center"/>
          </w:tcPr>
          <w:p w14:paraId="60F998DF">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5A84D36F">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C189B60">
            <w:pPr>
              <w:widowControl/>
              <w:jc w:val="center"/>
              <w:rPr>
                <w:rFonts w:ascii="宋体" w:hAnsi="宋体" w:cs="宋体"/>
                <w:color w:val="000000"/>
                <w:kern w:val="0"/>
                <w:sz w:val="20"/>
                <w:szCs w:val="20"/>
              </w:rPr>
            </w:pPr>
          </w:p>
        </w:tc>
      </w:tr>
      <w:tr w14:paraId="3830B057">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46EFA69E">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80" w:type="dxa"/>
            <w:tcBorders>
              <w:top w:val="nil"/>
              <w:left w:val="nil"/>
              <w:bottom w:val="single" w:color="auto" w:sz="4" w:space="0"/>
              <w:right w:val="single" w:color="auto" w:sz="4" w:space="0"/>
            </w:tcBorders>
            <w:vAlign w:val="center"/>
          </w:tcPr>
          <w:p w14:paraId="1F544F08">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vAlign w:val="center"/>
          </w:tcPr>
          <w:p w14:paraId="62CDC117">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2363" w:type="dxa"/>
            <w:tcBorders>
              <w:top w:val="nil"/>
              <w:left w:val="nil"/>
              <w:bottom w:val="single" w:color="auto" w:sz="4" w:space="0"/>
              <w:right w:val="single" w:color="auto" w:sz="4" w:space="0"/>
            </w:tcBorders>
            <w:vAlign w:val="center"/>
          </w:tcPr>
          <w:p w14:paraId="587798CC">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　</w:t>
            </w:r>
          </w:p>
        </w:tc>
        <w:tc>
          <w:tcPr>
            <w:tcW w:w="1684" w:type="dxa"/>
            <w:gridSpan w:val="2"/>
            <w:tcBorders>
              <w:top w:val="nil"/>
              <w:left w:val="nil"/>
              <w:bottom w:val="single" w:color="auto" w:sz="4" w:space="0"/>
              <w:right w:val="single" w:color="auto" w:sz="4" w:space="0"/>
            </w:tcBorders>
            <w:vAlign w:val="center"/>
          </w:tcPr>
          <w:p w14:paraId="65ED2A65">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54FEA66">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590A47B7">
            <w:pPr>
              <w:widowControl/>
              <w:jc w:val="center"/>
              <w:rPr>
                <w:rFonts w:ascii="宋体" w:hAnsi="宋体" w:cs="宋体"/>
                <w:color w:val="000000"/>
                <w:kern w:val="0"/>
                <w:sz w:val="20"/>
                <w:szCs w:val="20"/>
              </w:rPr>
            </w:pPr>
          </w:p>
        </w:tc>
      </w:tr>
      <w:tr w14:paraId="2A134575">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7B6448A5">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80" w:type="dxa"/>
            <w:tcBorders>
              <w:top w:val="nil"/>
              <w:left w:val="nil"/>
              <w:bottom w:val="single" w:color="auto" w:sz="4" w:space="0"/>
              <w:right w:val="single" w:color="auto" w:sz="4" w:space="0"/>
            </w:tcBorders>
            <w:vAlign w:val="center"/>
          </w:tcPr>
          <w:p w14:paraId="51EAB4E2">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vAlign w:val="center"/>
          </w:tcPr>
          <w:p w14:paraId="2B4168E6">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2363" w:type="dxa"/>
            <w:tcBorders>
              <w:top w:val="nil"/>
              <w:left w:val="nil"/>
              <w:bottom w:val="single" w:color="auto" w:sz="4" w:space="0"/>
              <w:right w:val="single" w:color="auto" w:sz="4" w:space="0"/>
            </w:tcBorders>
            <w:vAlign w:val="center"/>
          </w:tcPr>
          <w:p w14:paraId="40722BA0">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　</w:t>
            </w:r>
          </w:p>
        </w:tc>
        <w:tc>
          <w:tcPr>
            <w:tcW w:w="1684" w:type="dxa"/>
            <w:gridSpan w:val="2"/>
            <w:tcBorders>
              <w:top w:val="nil"/>
              <w:left w:val="nil"/>
              <w:bottom w:val="single" w:color="auto" w:sz="4" w:space="0"/>
              <w:right w:val="single" w:color="auto" w:sz="4" w:space="0"/>
            </w:tcBorders>
            <w:vAlign w:val="center"/>
          </w:tcPr>
          <w:p w14:paraId="63AD7DEC">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BCB4B88">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8969334">
            <w:pPr>
              <w:widowControl/>
              <w:jc w:val="center"/>
              <w:rPr>
                <w:rFonts w:ascii="宋体" w:hAnsi="宋体" w:cs="宋体"/>
                <w:color w:val="000000"/>
                <w:kern w:val="0"/>
                <w:sz w:val="20"/>
                <w:szCs w:val="20"/>
              </w:rPr>
            </w:pPr>
          </w:p>
        </w:tc>
      </w:tr>
      <w:tr w14:paraId="01595416">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4BE6DCC5">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80" w:type="dxa"/>
            <w:tcBorders>
              <w:top w:val="nil"/>
              <w:left w:val="nil"/>
              <w:bottom w:val="single" w:color="auto" w:sz="4" w:space="0"/>
              <w:right w:val="single" w:color="auto" w:sz="4" w:space="0"/>
            </w:tcBorders>
            <w:vAlign w:val="center"/>
          </w:tcPr>
          <w:p w14:paraId="08F2E7C8">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vAlign w:val="center"/>
          </w:tcPr>
          <w:p w14:paraId="7B9D41D9">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2363" w:type="dxa"/>
            <w:tcBorders>
              <w:top w:val="nil"/>
              <w:left w:val="nil"/>
              <w:bottom w:val="single" w:color="auto" w:sz="4" w:space="0"/>
              <w:right w:val="single" w:color="auto" w:sz="4" w:space="0"/>
            </w:tcBorders>
            <w:vAlign w:val="center"/>
          </w:tcPr>
          <w:p w14:paraId="67D8179F">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　</w:t>
            </w:r>
          </w:p>
        </w:tc>
        <w:tc>
          <w:tcPr>
            <w:tcW w:w="1684" w:type="dxa"/>
            <w:gridSpan w:val="2"/>
            <w:tcBorders>
              <w:top w:val="nil"/>
              <w:left w:val="nil"/>
              <w:bottom w:val="single" w:color="auto" w:sz="4" w:space="0"/>
              <w:right w:val="single" w:color="auto" w:sz="4" w:space="0"/>
            </w:tcBorders>
            <w:vAlign w:val="center"/>
          </w:tcPr>
          <w:p w14:paraId="57DE0ED6">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541FB2C1">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84D8064">
            <w:pPr>
              <w:widowControl/>
              <w:jc w:val="center"/>
              <w:rPr>
                <w:rFonts w:ascii="宋体" w:hAnsi="宋体" w:cs="宋体"/>
                <w:color w:val="000000"/>
                <w:kern w:val="0"/>
                <w:sz w:val="20"/>
                <w:szCs w:val="20"/>
              </w:rPr>
            </w:pPr>
          </w:p>
        </w:tc>
      </w:tr>
      <w:tr w14:paraId="04C169AF">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053EB29C">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80" w:type="dxa"/>
            <w:tcBorders>
              <w:top w:val="nil"/>
              <w:left w:val="nil"/>
              <w:bottom w:val="single" w:color="auto" w:sz="4" w:space="0"/>
              <w:right w:val="single" w:color="auto" w:sz="4" w:space="0"/>
            </w:tcBorders>
            <w:vAlign w:val="center"/>
          </w:tcPr>
          <w:p w14:paraId="667CB982">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vAlign w:val="center"/>
          </w:tcPr>
          <w:p w14:paraId="1BAB93A3">
            <w:pPr>
              <w:widowControl/>
              <w:jc w:val="center"/>
              <w:rPr>
                <w:rFonts w:ascii="宋体" w:hAnsi="宋体" w:cs="宋体"/>
                <w:color w:val="000000"/>
                <w:kern w:val="0"/>
                <w:sz w:val="20"/>
                <w:szCs w:val="20"/>
              </w:rPr>
            </w:pPr>
            <w:r>
              <w:rPr>
                <w:rFonts w:hint="eastAsia" w:ascii="宋体" w:hAnsi="宋体" w:cs="宋体"/>
                <w:b/>
                <w:bCs/>
                <w:color w:val="000000"/>
                <w:kern w:val="0"/>
                <w:sz w:val="16"/>
                <w:szCs w:val="16"/>
              </w:rPr>
              <w:t>　</w:t>
            </w:r>
          </w:p>
        </w:tc>
        <w:tc>
          <w:tcPr>
            <w:tcW w:w="2363" w:type="dxa"/>
            <w:tcBorders>
              <w:top w:val="nil"/>
              <w:left w:val="nil"/>
              <w:bottom w:val="single" w:color="auto" w:sz="4" w:space="0"/>
              <w:right w:val="single" w:color="auto" w:sz="4" w:space="0"/>
            </w:tcBorders>
            <w:vAlign w:val="center"/>
          </w:tcPr>
          <w:p w14:paraId="592721D1">
            <w:pPr>
              <w:widowControl/>
              <w:jc w:val="center"/>
              <w:rPr>
                <w:rFonts w:ascii="宋体" w:hAnsi="宋体" w:cs="宋体"/>
                <w:color w:val="000000"/>
                <w:kern w:val="0"/>
                <w:sz w:val="20"/>
                <w:szCs w:val="20"/>
              </w:rPr>
            </w:pPr>
            <w:r>
              <w:rPr>
                <w:rFonts w:hint="eastAsia" w:ascii="宋体" w:hAnsi="宋体" w:cs="宋体"/>
                <w:b/>
                <w:bCs/>
                <w:color w:val="000000"/>
                <w:kern w:val="0"/>
                <w:sz w:val="22"/>
                <w:szCs w:val="22"/>
              </w:rPr>
              <w:t>　</w:t>
            </w:r>
          </w:p>
        </w:tc>
        <w:tc>
          <w:tcPr>
            <w:tcW w:w="1684" w:type="dxa"/>
            <w:gridSpan w:val="2"/>
            <w:tcBorders>
              <w:top w:val="nil"/>
              <w:left w:val="nil"/>
              <w:bottom w:val="single" w:color="auto" w:sz="4" w:space="0"/>
              <w:right w:val="single" w:color="auto" w:sz="4" w:space="0"/>
            </w:tcBorders>
            <w:vAlign w:val="center"/>
          </w:tcPr>
          <w:p w14:paraId="3DA5CB94">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EB523C9">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811D202">
            <w:pPr>
              <w:widowControl/>
              <w:jc w:val="center"/>
              <w:rPr>
                <w:rFonts w:ascii="宋体" w:hAnsi="宋体" w:cs="宋体"/>
                <w:color w:val="000000"/>
                <w:kern w:val="0"/>
                <w:sz w:val="20"/>
                <w:szCs w:val="20"/>
              </w:rPr>
            </w:pPr>
          </w:p>
        </w:tc>
      </w:tr>
      <w:tr w14:paraId="0CF1311C">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6F8E503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0F521A2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5" w:type="dxa"/>
            <w:tcBorders>
              <w:top w:val="nil"/>
              <w:left w:val="nil"/>
              <w:bottom w:val="single" w:color="auto" w:sz="4" w:space="0"/>
              <w:right w:val="single" w:color="auto" w:sz="4" w:space="0"/>
            </w:tcBorders>
            <w:vAlign w:val="center"/>
          </w:tcPr>
          <w:p w14:paraId="2E0DA08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vAlign w:val="center"/>
          </w:tcPr>
          <w:p w14:paraId="1E8F9E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0CF3DD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94FD24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2636CF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07A1888">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1824F0A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17F97E3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5" w:type="dxa"/>
            <w:tcBorders>
              <w:top w:val="nil"/>
              <w:left w:val="nil"/>
              <w:bottom w:val="single" w:color="auto" w:sz="4" w:space="0"/>
              <w:right w:val="single" w:color="auto" w:sz="4" w:space="0"/>
            </w:tcBorders>
            <w:vAlign w:val="center"/>
          </w:tcPr>
          <w:p w14:paraId="3DD4B84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vAlign w:val="center"/>
          </w:tcPr>
          <w:p w14:paraId="0ED5396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3D8838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6C31BD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58E737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492FE18">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4619FD7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4DBA048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5" w:type="dxa"/>
            <w:tcBorders>
              <w:top w:val="nil"/>
              <w:left w:val="nil"/>
              <w:bottom w:val="single" w:color="auto" w:sz="4" w:space="0"/>
              <w:right w:val="single" w:color="auto" w:sz="4" w:space="0"/>
            </w:tcBorders>
            <w:vAlign w:val="center"/>
          </w:tcPr>
          <w:p w14:paraId="2CDB1AC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vAlign w:val="center"/>
          </w:tcPr>
          <w:p w14:paraId="21A1DD6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064E5D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57F1D26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8B54E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D861603">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33A8354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4D9B2F9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5" w:type="dxa"/>
            <w:tcBorders>
              <w:top w:val="nil"/>
              <w:left w:val="nil"/>
              <w:bottom w:val="single" w:color="auto" w:sz="4" w:space="0"/>
              <w:right w:val="single" w:color="auto" w:sz="4" w:space="0"/>
            </w:tcBorders>
            <w:vAlign w:val="center"/>
          </w:tcPr>
          <w:p w14:paraId="7B14622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vAlign w:val="center"/>
          </w:tcPr>
          <w:p w14:paraId="4E1D129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C94E0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52D6B64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DF7B00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0BC4963">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085BF67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26FAB8B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5" w:type="dxa"/>
            <w:tcBorders>
              <w:top w:val="nil"/>
              <w:left w:val="nil"/>
              <w:bottom w:val="single" w:color="auto" w:sz="4" w:space="0"/>
              <w:right w:val="single" w:color="auto" w:sz="4" w:space="0"/>
            </w:tcBorders>
            <w:vAlign w:val="center"/>
          </w:tcPr>
          <w:p w14:paraId="1C2205D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vAlign w:val="center"/>
          </w:tcPr>
          <w:p w14:paraId="17580BA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5284C5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0AA4B6E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82D892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7432120">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05CCF9F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0E44F00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5" w:type="dxa"/>
            <w:tcBorders>
              <w:top w:val="nil"/>
              <w:left w:val="nil"/>
              <w:bottom w:val="single" w:color="auto" w:sz="4" w:space="0"/>
              <w:right w:val="single" w:color="auto" w:sz="4" w:space="0"/>
            </w:tcBorders>
            <w:vAlign w:val="center"/>
          </w:tcPr>
          <w:p w14:paraId="0114190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vAlign w:val="center"/>
          </w:tcPr>
          <w:p w14:paraId="3533902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B0370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E53DCA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2BC964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DCFEB5A">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7179401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78CC11E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5" w:type="dxa"/>
            <w:tcBorders>
              <w:top w:val="nil"/>
              <w:left w:val="nil"/>
              <w:bottom w:val="single" w:color="auto" w:sz="4" w:space="0"/>
              <w:right w:val="single" w:color="auto" w:sz="4" w:space="0"/>
            </w:tcBorders>
            <w:vAlign w:val="center"/>
          </w:tcPr>
          <w:p w14:paraId="77A2AC3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vAlign w:val="center"/>
          </w:tcPr>
          <w:p w14:paraId="5ED2A06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9A94CB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342D7E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8636A2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C02475B">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222CA123">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14:paraId="6E98D89C">
            <w:pPr>
              <w:widowControl/>
              <w:jc w:val="left"/>
              <w:rPr>
                <w:rFonts w:ascii="宋体" w:hAnsi="宋体" w:cs="宋体"/>
                <w:color w:val="000000"/>
                <w:kern w:val="0"/>
                <w:sz w:val="20"/>
                <w:szCs w:val="20"/>
              </w:rPr>
            </w:pPr>
          </w:p>
        </w:tc>
        <w:tc>
          <w:tcPr>
            <w:tcW w:w="435" w:type="dxa"/>
            <w:tcBorders>
              <w:top w:val="nil"/>
              <w:left w:val="nil"/>
              <w:bottom w:val="single" w:color="auto" w:sz="4" w:space="0"/>
              <w:right w:val="single" w:color="auto" w:sz="4" w:space="0"/>
            </w:tcBorders>
            <w:vAlign w:val="center"/>
          </w:tcPr>
          <w:p w14:paraId="783AAF77">
            <w:pPr>
              <w:widowControl/>
              <w:jc w:val="left"/>
              <w:rPr>
                <w:rFonts w:ascii="宋体" w:hAnsi="宋体" w:cs="宋体"/>
                <w:color w:val="000000"/>
                <w:kern w:val="0"/>
                <w:sz w:val="20"/>
                <w:szCs w:val="20"/>
              </w:rPr>
            </w:pPr>
          </w:p>
        </w:tc>
        <w:tc>
          <w:tcPr>
            <w:tcW w:w="2363" w:type="dxa"/>
            <w:tcBorders>
              <w:top w:val="nil"/>
              <w:left w:val="nil"/>
              <w:bottom w:val="single" w:color="auto" w:sz="4" w:space="0"/>
              <w:right w:val="single" w:color="auto" w:sz="4" w:space="0"/>
            </w:tcBorders>
            <w:vAlign w:val="center"/>
          </w:tcPr>
          <w:p w14:paraId="2634E90C">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1FACF18F">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B25436F">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0119E65">
            <w:pPr>
              <w:widowControl/>
              <w:jc w:val="left"/>
              <w:rPr>
                <w:rFonts w:ascii="宋体" w:hAnsi="宋体" w:cs="宋体"/>
                <w:color w:val="000000"/>
                <w:kern w:val="0"/>
                <w:sz w:val="20"/>
                <w:szCs w:val="20"/>
              </w:rPr>
            </w:pPr>
          </w:p>
        </w:tc>
      </w:tr>
      <w:tr w14:paraId="363023C8">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7488C00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3111099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5" w:type="dxa"/>
            <w:tcBorders>
              <w:top w:val="nil"/>
              <w:left w:val="nil"/>
              <w:bottom w:val="single" w:color="auto" w:sz="4" w:space="0"/>
              <w:right w:val="single" w:color="auto" w:sz="4" w:space="0"/>
            </w:tcBorders>
            <w:vAlign w:val="center"/>
          </w:tcPr>
          <w:p w14:paraId="3DC891F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vAlign w:val="center"/>
          </w:tcPr>
          <w:p w14:paraId="091ACBE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90B8FA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9FC7B4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84B88C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9CA4EB8">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3394AC0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28E5E10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35" w:type="dxa"/>
            <w:tcBorders>
              <w:top w:val="nil"/>
              <w:left w:val="nil"/>
              <w:bottom w:val="single" w:color="auto" w:sz="4" w:space="0"/>
              <w:right w:val="single" w:color="auto" w:sz="4" w:space="0"/>
            </w:tcBorders>
            <w:vAlign w:val="center"/>
          </w:tcPr>
          <w:p w14:paraId="326B870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vAlign w:val="center"/>
          </w:tcPr>
          <w:p w14:paraId="188FEAA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2D32458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0A98DAF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9C511E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92C726E">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684AFD46">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14:paraId="38A17EA1">
            <w:pPr>
              <w:widowControl/>
              <w:jc w:val="left"/>
              <w:rPr>
                <w:rFonts w:ascii="宋体" w:hAnsi="宋体" w:cs="宋体"/>
                <w:color w:val="000000"/>
                <w:kern w:val="0"/>
                <w:sz w:val="20"/>
                <w:szCs w:val="20"/>
              </w:rPr>
            </w:pPr>
          </w:p>
        </w:tc>
        <w:tc>
          <w:tcPr>
            <w:tcW w:w="435" w:type="dxa"/>
            <w:tcBorders>
              <w:top w:val="nil"/>
              <w:left w:val="nil"/>
              <w:bottom w:val="single" w:color="auto" w:sz="4" w:space="0"/>
              <w:right w:val="single" w:color="auto" w:sz="4" w:space="0"/>
            </w:tcBorders>
            <w:vAlign w:val="center"/>
          </w:tcPr>
          <w:p w14:paraId="7FF0B7C9">
            <w:pPr>
              <w:widowControl/>
              <w:jc w:val="left"/>
              <w:rPr>
                <w:rFonts w:ascii="宋体" w:hAnsi="宋体" w:cs="宋体"/>
                <w:color w:val="000000"/>
                <w:kern w:val="0"/>
                <w:sz w:val="20"/>
                <w:szCs w:val="20"/>
              </w:rPr>
            </w:pPr>
          </w:p>
        </w:tc>
        <w:tc>
          <w:tcPr>
            <w:tcW w:w="2363" w:type="dxa"/>
            <w:tcBorders>
              <w:top w:val="nil"/>
              <w:left w:val="nil"/>
              <w:bottom w:val="single" w:color="auto" w:sz="4" w:space="0"/>
              <w:right w:val="single" w:color="auto" w:sz="4" w:space="0"/>
            </w:tcBorders>
            <w:vAlign w:val="center"/>
          </w:tcPr>
          <w:p w14:paraId="53B6479C">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27359B6C">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8AD6577">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AE9E5B9">
            <w:pPr>
              <w:widowControl/>
              <w:jc w:val="left"/>
              <w:rPr>
                <w:rFonts w:ascii="宋体" w:hAnsi="宋体" w:cs="宋体"/>
                <w:color w:val="000000"/>
                <w:kern w:val="0"/>
                <w:sz w:val="20"/>
                <w:szCs w:val="20"/>
              </w:rPr>
            </w:pPr>
          </w:p>
        </w:tc>
      </w:tr>
      <w:tr w14:paraId="49DB3F21">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2FF2F91D">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14:paraId="0374658E">
            <w:pPr>
              <w:widowControl/>
              <w:jc w:val="left"/>
              <w:rPr>
                <w:rFonts w:ascii="宋体" w:hAnsi="宋体" w:cs="宋体"/>
                <w:color w:val="000000"/>
                <w:kern w:val="0"/>
                <w:sz w:val="20"/>
                <w:szCs w:val="20"/>
              </w:rPr>
            </w:pPr>
          </w:p>
        </w:tc>
        <w:tc>
          <w:tcPr>
            <w:tcW w:w="435" w:type="dxa"/>
            <w:tcBorders>
              <w:top w:val="nil"/>
              <w:left w:val="nil"/>
              <w:bottom w:val="single" w:color="auto" w:sz="4" w:space="0"/>
              <w:right w:val="single" w:color="auto" w:sz="4" w:space="0"/>
            </w:tcBorders>
            <w:vAlign w:val="center"/>
          </w:tcPr>
          <w:p w14:paraId="5C3BF219">
            <w:pPr>
              <w:widowControl/>
              <w:jc w:val="left"/>
              <w:rPr>
                <w:rFonts w:ascii="宋体" w:hAnsi="宋体" w:cs="宋体"/>
                <w:color w:val="000000"/>
                <w:kern w:val="0"/>
                <w:sz w:val="20"/>
                <w:szCs w:val="20"/>
              </w:rPr>
            </w:pPr>
          </w:p>
        </w:tc>
        <w:tc>
          <w:tcPr>
            <w:tcW w:w="2363" w:type="dxa"/>
            <w:tcBorders>
              <w:top w:val="nil"/>
              <w:left w:val="nil"/>
              <w:bottom w:val="single" w:color="auto" w:sz="4" w:space="0"/>
              <w:right w:val="single" w:color="auto" w:sz="4" w:space="0"/>
            </w:tcBorders>
            <w:vAlign w:val="center"/>
          </w:tcPr>
          <w:p w14:paraId="235AF834">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14:paraId="27B00374">
            <w:pPr>
              <w:widowControl/>
              <w:jc w:val="center"/>
              <w:rPr>
                <w:rFonts w:ascii="宋体" w:hAnsi="宋体" w:cs="宋体"/>
                <w:color w:val="000000"/>
                <w:kern w:val="0"/>
                <w:sz w:val="20"/>
                <w:szCs w:val="20"/>
              </w:rPr>
            </w:pPr>
            <w:r>
              <w:rPr>
                <w:rFonts w:hint="eastAsia" w:ascii="宋体" w:hAnsi="宋体" w:cs="宋体"/>
                <w:color w:val="000000"/>
                <w:kern w:val="0"/>
                <w:sz w:val="20"/>
                <w:szCs w:val="20"/>
              </w:rPr>
              <w:t>312.9</w:t>
            </w:r>
          </w:p>
        </w:tc>
        <w:tc>
          <w:tcPr>
            <w:tcW w:w="1842" w:type="dxa"/>
            <w:gridSpan w:val="2"/>
            <w:tcBorders>
              <w:top w:val="nil"/>
              <w:left w:val="nil"/>
              <w:bottom w:val="single" w:color="auto" w:sz="4" w:space="0"/>
              <w:right w:val="single" w:color="auto" w:sz="4" w:space="0"/>
            </w:tcBorders>
            <w:vAlign w:val="center"/>
          </w:tcPr>
          <w:p w14:paraId="1427332B">
            <w:pPr>
              <w:widowControl/>
              <w:jc w:val="center"/>
              <w:rPr>
                <w:rFonts w:ascii="宋体" w:hAnsi="宋体" w:cs="宋体"/>
                <w:color w:val="000000"/>
                <w:kern w:val="0"/>
                <w:sz w:val="20"/>
                <w:szCs w:val="20"/>
              </w:rPr>
            </w:pPr>
            <w:r>
              <w:rPr>
                <w:rFonts w:hint="eastAsia" w:ascii="宋体" w:hAnsi="宋体" w:cs="宋体"/>
                <w:color w:val="000000"/>
                <w:kern w:val="0"/>
                <w:sz w:val="20"/>
                <w:szCs w:val="20"/>
              </w:rPr>
              <w:t>268.9</w:t>
            </w:r>
          </w:p>
        </w:tc>
        <w:tc>
          <w:tcPr>
            <w:tcW w:w="1701" w:type="dxa"/>
            <w:tcBorders>
              <w:top w:val="nil"/>
              <w:left w:val="nil"/>
              <w:bottom w:val="single" w:color="auto" w:sz="4" w:space="0"/>
              <w:right w:val="single" w:color="auto" w:sz="4" w:space="0"/>
            </w:tcBorders>
            <w:vAlign w:val="center"/>
          </w:tcPr>
          <w:p w14:paraId="5E69546E">
            <w:pPr>
              <w:widowControl/>
              <w:jc w:val="center"/>
              <w:rPr>
                <w:rFonts w:ascii="宋体" w:hAnsi="宋体" w:cs="宋体"/>
                <w:color w:val="000000"/>
                <w:kern w:val="0"/>
                <w:sz w:val="20"/>
                <w:szCs w:val="20"/>
              </w:rPr>
            </w:pPr>
            <w:r>
              <w:rPr>
                <w:rFonts w:hint="eastAsia" w:ascii="宋体" w:hAnsi="宋体" w:cs="宋体"/>
                <w:color w:val="000000"/>
                <w:kern w:val="0"/>
                <w:sz w:val="20"/>
                <w:szCs w:val="20"/>
              </w:rPr>
              <w:t>44</w:t>
            </w:r>
          </w:p>
        </w:tc>
      </w:tr>
    </w:tbl>
    <w:p w14:paraId="4DB7D13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7D6BF62">
      <w:pPr>
        <w:widowControl/>
        <w:outlineLvl w:val="1"/>
        <w:rPr>
          <w:rFonts w:ascii="仿宋_GB2312" w:hAnsi="宋体" w:eastAsia="仿宋_GB2312"/>
          <w:b/>
          <w:kern w:val="0"/>
          <w:sz w:val="28"/>
          <w:szCs w:val="32"/>
        </w:rPr>
      </w:pPr>
    </w:p>
    <w:p w14:paraId="3DC4D40B">
      <w:pPr>
        <w:widowControl/>
        <w:outlineLvl w:val="1"/>
        <w:rPr>
          <w:rFonts w:ascii="仿宋_GB2312" w:hAnsi="宋体" w:eastAsia="仿宋_GB2312"/>
          <w:b/>
          <w:kern w:val="0"/>
          <w:sz w:val="28"/>
          <w:szCs w:val="32"/>
        </w:rPr>
      </w:pPr>
    </w:p>
    <w:p w14:paraId="0657646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663"/>
        <w:gridCol w:w="540"/>
        <w:gridCol w:w="2781"/>
        <w:gridCol w:w="995"/>
        <w:gridCol w:w="706"/>
        <w:gridCol w:w="976"/>
        <w:gridCol w:w="725"/>
        <w:gridCol w:w="1701"/>
      </w:tblGrid>
      <w:tr w14:paraId="5E0716D7">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14:paraId="5C14BE0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3E5C9A35">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14:paraId="203B076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昌吉州质监稽查队</w:t>
            </w:r>
          </w:p>
        </w:tc>
        <w:tc>
          <w:tcPr>
            <w:tcW w:w="995" w:type="dxa"/>
            <w:tcBorders>
              <w:top w:val="nil"/>
              <w:left w:val="nil"/>
              <w:bottom w:val="nil"/>
              <w:right w:val="nil"/>
            </w:tcBorders>
            <w:vAlign w:val="center"/>
          </w:tcPr>
          <w:p w14:paraId="064851C4">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7FD04D0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1D6FE6A5">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33C8717">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14:paraId="0CE6AF2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2302922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6AE7B296">
        <w:tblPrEx>
          <w:tblCellMar>
            <w:top w:w="0" w:type="dxa"/>
            <w:left w:w="108" w:type="dxa"/>
            <w:bottom w:w="0" w:type="dxa"/>
            <w:right w:w="108" w:type="dxa"/>
          </w:tblCellMar>
        </w:tblPrEx>
        <w:trPr>
          <w:trHeight w:val="495" w:hRule="atLeast"/>
        </w:trPr>
        <w:tc>
          <w:tcPr>
            <w:tcW w:w="1203" w:type="dxa"/>
            <w:gridSpan w:val="2"/>
            <w:tcBorders>
              <w:top w:val="single" w:color="auto" w:sz="4" w:space="0"/>
              <w:left w:val="single" w:color="auto" w:sz="4" w:space="0"/>
              <w:bottom w:val="single" w:color="auto" w:sz="4" w:space="0"/>
              <w:right w:val="nil"/>
            </w:tcBorders>
            <w:vAlign w:val="center"/>
          </w:tcPr>
          <w:p w14:paraId="5ACA139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81" w:type="dxa"/>
            <w:vMerge w:val="restart"/>
            <w:tcBorders>
              <w:top w:val="nil"/>
              <w:left w:val="single" w:color="auto" w:sz="4" w:space="0"/>
              <w:bottom w:val="single" w:color="000000" w:sz="4" w:space="0"/>
              <w:right w:val="single" w:color="auto" w:sz="4" w:space="0"/>
            </w:tcBorders>
            <w:vAlign w:val="center"/>
          </w:tcPr>
          <w:p w14:paraId="19FBE31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6DC1CA8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259EED2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6203B19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062AF0C0">
        <w:tblPrEx>
          <w:tblCellMar>
            <w:top w:w="0" w:type="dxa"/>
            <w:left w:w="108" w:type="dxa"/>
            <w:bottom w:w="0" w:type="dxa"/>
            <w:right w:w="108" w:type="dxa"/>
          </w:tblCellMar>
        </w:tblPrEx>
        <w:trPr>
          <w:trHeight w:val="270" w:hRule="atLeast"/>
        </w:trPr>
        <w:tc>
          <w:tcPr>
            <w:tcW w:w="663" w:type="dxa"/>
            <w:tcBorders>
              <w:top w:val="nil"/>
              <w:left w:val="single" w:color="auto" w:sz="4" w:space="0"/>
              <w:bottom w:val="single" w:color="auto" w:sz="4" w:space="0"/>
              <w:right w:val="single" w:color="auto" w:sz="4" w:space="0"/>
            </w:tcBorders>
            <w:vAlign w:val="center"/>
          </w:tcPr>
          <w:p w14:paraId="47A4D98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40" w:type="dxa"/>
            <w:tcBorders>
              <w:top w:val="nil"/>
              <w:left w:val="nil"/>
              <w:bottom w:val="single" w:color="auto" w:sz="4" w:space="0"/>
              <w:right w:val="single" w:color="auto" w:sz="4" w:space="0"/>
            </w:tcBorders>
            <w:vAlign w:val="center"/>
          </w:tcPr>
          <w:p w14:paraId="440B248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81" w:type="dxa"/>
            <w:vMerge w:val="continue"/>
            <w:tcBorders>
              <w:top w:val="nil"/>
              <w:left w:val="single" w:color="auto" w:sz="4" w:space="0"/>
              <w:bottom w:val="single" w:color="000000" w:sz="4" w:space="0"/>
              <w:right w:val="single" w:color="auto" w:sz="4" w:space="0"/>
            </w:tcBorders>
            <w:vAlign w:val="center"/>
          </w:tcPr>
          <w:p w14:paraId="10612C28">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6205E595">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B788EB8">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40182F5">
            <w:pPr>
              <w:widowControl/>
              <w:jc w:val="left"/>
              <w:rPr>
                <w:rFonts w:ascii="宋体" w:hAnsi="宋体" w:cs="宋体"/>
                <w:b/>
                <w:bCs/>
                <w:color w:val="000000"/>
                <w:kern w:val="0"/>
                <w:sz w:val="20"/>
                <w:szCs w:val="20"/>
              </w:rPr>
            </w:pPr>
          </w:p>
        </w:tc>
      </w:tr>
      <w:tr w14:paraId="7A5CB3EE">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vAlign w:val="center"/>
          </w:tcPr>
          <w:p w14:paraId="495EFCEB">
            <w:pPr>
              <w:jc w:val="left"/>
              <w:rPr>
                <w:rFonts w:ascii="仿宋_GB2312" w:hAnsi="宋体" w:eastAsia="仿宋_GB2312" w:cs="宋体"/>
                <w:color w:val="000000"/>
                <w:kern w:val="0"/>
                <w:sz w:val="20"/>
                <w:szCs w:val="20"/>
              </w:rPr>
            </w:pPr>
          </w:p>
        </w:tc>
        <w:tc>
          <w:tcPr>
            <w:tcW w:w="540" w:type="dxa"/>
            <w:tcBorders>
              <w:top w:val="nil"/>
              <w:left w:val="nil"/>
              <w:bottom w:val="single" w:color="auto" w:sz="4" w:space="0"/>
              <w:right w:val="single" w:color="auto" w:sz="4" w:space="0"/>
            </w:tcBorders>
            <w:vAlign w:val="center"/>
          </w:tcPr>
          <w:p w14:paraId="1F261E97">
            <w:pPr>
              <w:jc w:val="left"/>
              <w:rPr>
                <w:rFonts w:ascii="仿宋_GB2312" w:hAnsi="宋体" w:eastAsia="仿宋_GB2312" w:cs="宋体"/>
                <w:color w:val="000000"/>
                <w:kern w:val="0"/>
                <w:sz w:val="20"/>
                <w:szCs w:val="20"/>
              </w:rPr>
            </w:pPr>
          </w:p>
        </w:tc>
        <w:tc>
          <w:tcPr>
            <w:tcW w:w="2781" w:type="dxa"/>
            <w:tcBorders>
              <w:top w:val="nil"/>
              <w:left w:val="nil"/>
              <w:bottom w:val="single" w:color="auto" w:sz="4" w:space="0"/>
              <w:right w:val="single" w:color="auto" w:sz="4" w:space="0"/>
            </w:tcBorders>
            <w:vAlign w:val="center"/>
          </w:tcPr>
          <w:p w14:paraId="20EE23D7">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rPr>
              <w:t>合计</w:t>
            </w:r>
          </w:p>
        </w:tc>
        <w:tc>
          <w:tcPr>
            <w:tcW w:w="1701" w:type="dxa"/>
            <w:gridSpan w:val="2"/>
            <w:tcBorders>
              <w:top w:val="nil"/>
              <w:left w:val="nil"/>
              <w:bottom w:val="single" w:color="auto" w:sz="4" w:space="0"/>
              <w:right w:val="single" w:color="auto" w:sz="4" w:space="0"/>
            </w:tcBorders>
            <w:vAlign w:val="center"/>
          </w:tcPr>
          <w:p w14:paraId="59F42431">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268.9</w:t>
            </w:r>
          </w:p>
        </w:tc>
        <w:tc>
          <w:tcPr>
            <w:tcW w:w="1701" w:type="dxa"/>
            <w:gridSpan w:val="2"/>
            <w:tcBorders>
              <w:top w:val="nil"/>
              <w:left w:val="nil"/>
              <w:bottom w:val="single" w:color="auto" w:sz="4" w:space="0"/>
              <w:right w:val="single" w:color="auto" w:sz="4" w:space="0"/>
            </w:tcBorders>
            <w:vAlign w:val="center"/>
          </w:tcPr>
          <w:p w14:paraId="12EF1754">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231.51</w:t>
            </w:r>
          </w:p>
        </w:tc>
        <w:tc>
          <w:tcPr>
            <w:tcW w:w="1701" w:type="dxa"/>
            <w:tcBorders>
              <w:top w:val="nil"/>
              <w:left w:val="nil"/>
              <w:bottom w:val="single" w:color="auto" w:sz="4" w:space="0"/>
              <w:right w:val="single" w:color="auto" w:sz="4" w:space="0"/>
            </w:tcBorders>
            <w:vAlign w:val="center"/>
          </w:tcPr>
          <w:p w14:paraId="609B0B09">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37.39</w:t>
            </w:r>
          </w:p>
        </w:tc>
      </w:tr>
      <w:tr w14:paraId="5933D003">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0FDB244E">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40" w:type="dxa"/>
            <w:tcBorders>
              <w:top w:val="nil"/>
              <w:left w:val="nil"/>
              <w:bottom w:val="single" w:color="auto" w:sz="4" w:space="0"/>
              <w:right w:val="single" w:color="auto" w:sz="4" w:space="0"/>
            </w:tcBorders>
            <w:shd w:val="clear" w:color="auto" w:fill="FFFFFF"/>
            <w:vAlign w:val="center"/>
          </w:tcPr>
          <w:p w14:paraId="6DB0FDD1">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781" w:type="dxa"/>
            <w:tcBorders>
              <w:top w:val="nil"/>
              <w:left w:val="nil"/>
              <w:bottom w:val="single" w:color="auto" w:sz="4" w:space="0"/>
              <w:right w:val="single" w:color="auto" w:sz="4" w:space="0"/>
            </w:tcBorders>
            <w:shd w:val="clear" w:color="auto" w:fill="FFFFFF"/>
            <w:vAlign w:val="center"/>
          </w:tcPr>
          <w:p w14:paraId="20CA9C3A">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rPr>
              <w:t>基本工资</w:t>
            </w:r>
          </w:p>
        </w:tc>
        <w:tc>
          <w:tcPr>
            <w:tcW w:w="1701" w:type="dxa"/>
            <w:gridSpan w:val="2"/>
            <w:tcBorders>
              <w:top w:val="nil"/>
              <w:left w:val="nil"/>
              <w:bottom w:val="single" w:color="auto" w:sz="4" w:space="0"/>
              <w:right w:val="single" w:color="auto" w:sz="4" w:space="0"/>
            </w:tcBorders>
            <w:shd w:val="clear" w:color="auto" w:fill="FFFFFF"/>
            <w:vAlign w:val="center"/>
          </w:tcPr>
          <w:p w14:paraId="66279993">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79.07</w:t>
            </w:r>
          </w:p>
        </w:tc>
        <w:tc>
          <w:tcPr>
            <w:tcW w:w="1701" w:type="dxa"/>
            <w:gridSpan w:val="2"/>
            <w:tcBorders>
              <w:top w:val="nil"/>
              <w:left w:val="nil"/>
              <w:bottom w:val="single" w:color="auto" w:sz="4" w:space="0"/>
              <w:right w:val="single" w:color="auto" w:sz="4" w:space="0"/>
            </w:tcBorders>
            <w:shd w:val="clear" w:color="auto" w:fill="FFFFFF"/>
            <w:vAlign w:val="center"/>
          </w:tcPr>
          <w:p w14:paraId="335193A9">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79.07</w:t>
            </w:r>
          </w:p>
        </w:tc>
        <w:tc>
          <w:tcPr>
            <w:tcW w:w="1701" w:type="dxa"/>
            <w:tcBorders>
              <w:top w:val="nil"/>
              <w:left w:val="nil"/>
              <w:bottom w:val="single" w:color="auto" w:sz="4" w:space="0"/>
              <w:right w:val="single" w:color="auto" w:sz="4" w:space="0"/>
            </w:tcBorders>
            <w:shd w:val="clear" w:color="auto" w:fill="FFFFFF"/>
            <w:vAlign w:val="center"/>
          </w:tcPr>
          <w:p w14:paraId="775EB30B">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r>
      <w:tr w14:paraId="0376CC14">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DBE7FF"/>
            <w:vAlign w:val="center"/>
          </w:tcPr>
          <w:p w14:paraId="075DCC6C">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40" w:type="dxa"/>
            <w:tcBorders>
              <w:top w:val="nil"/>
              <w:left w:val="nil"/>
              <w:bottom w:val="single" w:color="auto" w:sz="4" w:space="0"/>
              <w:right w:val="single" w:color="auto" w:sz="4" w:space="0"/>
            </w:tcBorders>
            <w:shd w:val="clear" w:color="auto" w:fill="DBE7FF"/>
            <w:vAlign w:val="center"/>
          </w:tcPr>
          <w:p w14:paraId="0BDBE1D6">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781" w:type="dxa"/>
            <w:tcBorders>
              <w:top w:val="nil"/>
              <w:left w:val="nil"/>
              <w:bottom w:val="single" w:color="auto" w:sz="4" w:space="0"/>
              <w:right w:val="single" w:color="auto" w:sz="4" w:space="0"/>
            </w:tcBorders>
            <w:shd w:val="clear" w:color="auto" w:fill="DBE7FF"/>
            <w:vAlign w:val="center"/>
          </w:tcPr>
          <w:p w14:paraId="58EC1677">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津贴补贴</w:t>
            </w:r>
          </w:p>
        </w:tc>
        <w:tc>
          <w:tcPr>
            <w:tcW w:w="1701" w:type="dxa"/>
            <w:gridSpan w:val="2"/>
            <w:tcBorders>
              <w:top w:val="nil"/>
              <w:left w:val="nil"/>
              <w:bottom w:val="single" w:color="auto" w:sz="4" w:space="0"/>
              <w:right w:val="single" w:color="auto" w:sz="4" w:space="0"/>
            </w:tcBorders>
            <w:shd w:val="clear" w:color="auto" w:fill="DBE7FF"/>
            <w:vAlign w:val="center"/>
          </w:tcPr>
          <w:p w14:paraId="3A23C31B">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49.4</w:t>
            </w:r>
          </w:p>
        </w:tc>
        <w:tc>
          <w:tcPr>
            <w:tcW w:w="1701" w:type="dxa"/>
            <w:gridSpan w:val="2"/>
            <w:tcBorders>
              <w:top w:val="nil"/>
              <w:left w:val="nil"/>
              <w:bottom w:val="single" w:color="auto" w:sz="4" w:space="0"/>
              <w:right w:val="single" w:color="auto" w:sz="4" w:space="0"/>
            </w:tcBorders>
            <w:shd w:val="clear" w:color="auto" w:fill="DBE7FF"/>
            <w:vAlign w:val="center"/>
          </w:tcPr>
          <w:p w14:paraId="13F510C2">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49.4</w:t>
            </w:r>
          </w:p>
        </w:tc>
        <w:tc>
          <w:tcPr>
            <w:tcW w:w="1701" w:type="dxa"/>
            <w:tcBorders>
              <w:top w:val="nil"/>
              <w:left w:val="nil"/>
              <w:bottom w:val="single" w:color="auto" w:sz="4" w:space="0"/>
              <w:right w:val="single" w:color="auto" w:sz="4" w:space="0"/>
            </w:tcBorders>
            <w:shd w:val="clear" w:color="auto" w:fill="DBE7FF"/>
            <w:vAlign w:val="center"/>
          </w:tcPr>
          <w:p w14:paraId="3A6792A3">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r>
      <w:tr w14:paraId="1D9078D3">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034D321F">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40" w:type="dxa"/>
            <w:tcBorders>
              <w:top w:val="nil"/>
              <w:left w:val="nil"/>
              <w:bottom w:val="single" w:color="auto" w:sz="4" w:space="0"/>
              <w:right w:val="single" w:color="auto" w:sz="4" w:space="0"/>
            </w:tcBorders>
            <w:shd w:val="clear" w:color="auto" w:fill="FFFFFF"/>
            <w:vAlign w:val="center"/>
          </w:tcPr>
          <w:p w14:paraId="5E5EDE2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2781" w:type="dxa"/>
            <w:tcBorders>
              <w:top w:val="nil"/>
              <w:left w:val="nil"/>
              <w:bottom w:val="single" w:color="auto" w:sz="4" w:space="0"/>
              <w:right w:val="single" w:color="auto" w:sz="4" w:space="0"/>
            </w:tcBorders>
            <w:shd w:val="clear" w:color="auto" w:fill="FFFFFF"/>
            <w:vAlign w:val="center"/>
          </w:tcPr>
          <w:p w14:paraId="01C613D2">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奖金</w:t>
            </w:r>
          </w:p>
        </w:tc>
        <w:tc>
          <w:tcPr>
            <w:tcW w:w="1701" w:type="dxa"/>
            <w:gridSpan w:val="2"/>
            <w:tcBorders>
              <w:top w:val="nil"/>
              <w:left w:val="nil"/>
              <w:bottom w:val="single" w:color="auto" w:sz="4" w:space="0"/>
              <w:right w:val="single" w:color="auto" w:sz="4" w:space="0"/>
            </w:tcBorders>
            <w:shd w:val="clear" w:color="auto" w:fill="FFFFFF"/>
            <w:vAlign w:val="center"/>
          </w:tcPr>
          <w:p w14:paraId="6A5268D6">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5.34</w:t>
            </w:r>
          </w:p>
        </w:tc>
        <w:tc>
          <w:tcPr>
            <w:tcW w:w="1701" w:type="dxa"/>
            <w:gridSpan w:val="2"/>
            <w:tcBorders>
              <w:top w:val="nil"/>
              <w:left w:val="nil"/>
              <w:bottom w:val="single" w:color="auto" w:sz="4" w:space="0"/>
              <w:right w:val="single" w:color="auto" w:sz="4" w:space="0"/>
            </w:tcBorders>
            <w:shd w:val="clear" w:color="auto" w:fill="FFFFFF"/>
            <w:vAlign w:val="center"/>
          </w:tcPr>
          <w:p w14:paraId="43A61D36">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5.34</w:t>
            </w:r>
          </w:p>
        </w:tc>
        <w:tc>
          <w:tcPr>
            <w:tcW w:w="1701" w:type="dxa"/>
            <w:tcBorders>
              <w:top w:val="nil"/>
              <w:left w:val="nil"/>
              <w:bottom w:val="single" w:color="auto" w:sz="4" w:space="0"/>
              <w:right w:val="single" w:color="auto" w:sz="4" w:space="0"/>
            </w:tcBorders>
            <w:shd w:val="clear" w:color="auto" w:fill="FFFFFF"/>
            <w:vAlign w:val="center"/>
          </w:tcPr>
          <w:p w14:paraId="421ACB97">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r>
      <w:tr w14:paraId="33B2ACFE">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DBE7FF"/>
            <w:vAlign w:val="center"/>
          </w:tcPr>
          <w:p w14:paraId="2DB0801C">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40" w:type="dxa"/>
            <w:tcBorders>
              <w:top w:val="nil"/>
              <w:left w:val="nil"/>
              <w:bottom w:val="single" w:color="auto" w:sz="4" w:space="0"/>
              <w:right w:val="single" w:color="auto" w:sz="4" w:space="0"/>
            </w:tcBorders>
            <w:shd w:val="clear" w:color="auto" w:fill="DBE7FF"/>
            <w:vAlign w:val="center"/>
          </w:tcPr>
          <w:p w14:paraId="402554B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2781" w:type="dxa"/>
            <w:tcBorders>
              <w:top w:val="nil"/>
              <w:left w:val="nil"/>
              <w:bottom w:val="single" w:color="auto" w:sz="4" w:space="0"/>
              <w:right w:val="single" w:color="auto" w:sz="4" w:space="0"/>
            </w:tcBorders>
            <w:shd w:val="clear" w:color="auto" w:fill="DBE7FF"/>
            <w:vAlign w:val="center"/>
          </w:tcPr>
          <w:p w14:paraId="6CFFBB57">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伙食补助费</w:t>
            </w:r>
          </w:p>
        </w:tc>
        <w:tc>
          <w:tcPr>
            <w:tcW w:w="1701" w:type="dxa"/>
            <w:gridSpan w:val="2"/>
            <w:tcBorders>
              <w:top w:val="nil"/>
              <w:left w:val="nil"/>
              <w:bottom w:val="single" w:color="auto" w:sz="4" w:space="0"/>
              <w:right w:val="single" w:color="auto" w:sz="4" w:space="0"/>
            </w:tcBorders>
            <w:shd w:val="clear" w:color="auto" w:fill="DBE7FF"/>
            <w:vAlign w:val="center"/>
          </w:tcPr>
          <w:p w14:paraId="74CF245A">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23.94</w:t>
            </w:r>
          </w:p>
        </w:tc>
        <w:tc>
          <w:tcPr>
            <w:tcW w:w="1701" w:type="dxa"/>
            <w:gridSpan w:val="2"/>
            <w:tcBorders>
              <w:top w:val="nil"/>
              <w:left w:val="nil"/>
              <w:bottom w:val="single" w:color="auto" w:sz="4" w:space="0"/>
              <w:right w:val="single" w:color="auto" w:sz="4" w:space="0"/>
            </w:tcBorders>
            <w:shd w:val="clear" w:color="auto" w:fill="DBE7FF"/>
            <w:vAlign w:val="center"/>
          </w:tcPr>
          <w:p w14:paraId="21FB0BBA">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23.94</w:t>
            </w:r>
          </w:p>
        </w:tc>
        <w:tc>
          <w:tcPr>
            <w:tcW w:w="1701" w:type="dxa"/>
            <w:tcBorders>
              <w:top w:val="nil"/>
              <w:left w:val="nil"/>
              <w:bottom w:val="single" w:color="auto" w:sz="4" w:space="0"/>
              <w:right w:val="single" w:color="auto" w:sz="4" w:space="0"/>
            </w:tcBorders>
            <w:shd w:val="clear" w:color="auto" w:fill="DBE7FF"/>
            <w:vAlign w:val="center"/>
          </w:tcPr>
          <w:p w14:paraId="56E5BEB9">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r>
      <w:tr w14:paraId="4D3FD5C9">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30D305AD">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40" w:type="dxa"/>
            <w:tcBorders>
              <w:top w:val="nil"/>
              <w:left w:val="nil"/>
              <w:bottom w:val="single" w:color="auto" w:sz="4" w:space="0"/>
              <w:right w:val="single" w:color="auto" w:sz="4" w:space="0"/>
            </w:tcBorders>
            <w:shd w:val="clear" w:color="auto" w:fill="FFFFFF"/>
            <w:vAlign w:val="center"/>
          </w:tcPr>
          <w:p w14:paraId="585F2370">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2781" w:type="dxa"/>
            <w:tcBorders>
              <w:top w:val="nil"/>
              <w:left w:val="nil"/>
              <w:bottom w:val="single" w:color="auto" w:sz="4" w:space="0"/>
              <w:right w:val="single" w:color="auto" w:sz="4" w:space="0"/>
            </w:tcBorders>
            <w:shd w:val="clear" w:color="auto" w:fill="FFFFFF"/>
            <w:vAlign w:val="center"/>
          </w:tcPr>
          <w:p w14:paraId="399DCD26">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住房公积金</w:t>
            </w:r>
          </w:p>
        </w:tc>
        <w:tc>
          <w:tcPr>
            <w:tcW w:w="1701" w:type="dxa"/>
            <w:gridSpan w:val="2"/>
            <w:tcBorders>
              <w:top w:val="nil"/>
              <w:left w:val="nil"/>
              <w:bottom w:val="single" w:color="auto" w:sz="4" w:space="0"/>
              <w:right w:val="single" w:color="auto" w:sz="4" w:space="0"/>
            </w:tcBorders>
            <w:shd w:val="clear" w:color="auto" w:fill="FFFFFF"/>
            <w:vAlign w:val="center"/>
          </w:tcPr>
          <w:p w14:paraId="6A634F8D">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16.06</w:t>
            </w:r>
          </w:p>
        </w:tc>
        <w:tc>
          <w:tcPr>
            <w:tcW w:w="1701" w:type="dxa"/>
            <w:gridSpan w:val="2"/>
            <w:tcBorders>
              <w:top w:val="nil"/>
              <w:left w:val="nil"/>
              <w:bottom w:val="single" w:color="auto" w:sz="4" w:space="0"/>
              <w:right w:val="single" w:color="auto" w:sz="4" w:space="0"/>
            </w:tcBorders>
            <w:shd w:val="clear" w:color="auto" w:fill="FFFFFF"/>
            <w:vAlign w:val="center"/>
          </w:tcPr>
          <w:p w14:paraId="31D11959">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16.06</w:t>
            </w:r>
          </w:p>
        </w:tc>
        <w:tc>
          <w:tcPr>
            <w:tcW w:w="1701" w:type="dxa"/>
            <w:tcBorders>
              <w:top w:val="nil"/>
              <w:left w:val="nil"/>
              <w:bottom w:val="single" w:color="auto" w:sz="4" w:space="0"/>
              <w:right w:val="single" w:color="auto" w:sz="4" w:space="0"/>
            </w:tcBorders>
            <w:shd w:val="clear" w:color="auto" w:fill="FFFFFF"/>
            <w:vAlign w:val="center"/>
          </w:tcPr>
          <w:p w14:paraId="6C121714">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r>
      <w:tr w14:paraId="42E7CA71">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DBE7FF"/>
            <w:vAlign w:val="center"/>
          </w:tcPr>
          <w:p w14:paraId="0ACD27DA">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40" w:type="dxa"/>
            <w:tcBorders>
              <w:top w:val="nil"/>
              <w:left w:val="nil"/>
              <w:bottom w:val="single" w:color="auto" w:sz="4" w:space="0"/>
              <w:right w:val="single" w:color="auto" w:sz="4" w:space="0"/>
            </w:tcBorders>
            <w:shd w:val="clear" w:color="auto" w:fill="DBE7FF"/>
            <w:vAlign w:val="center"/>
          </w:tcPr>
          <w:p w14:paraId="5A95E50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2781" w:type="dxa"/>
            <w:tcBorders>
              <w:top w:val="nil"/>
              <w:left w:val="nil"/>
              <w:bottom w:val="single" w:color="auto" w:sz="4" w:space="0"/>
              <w:right w:val="single" w:color="auto" w:sz="4" w:space="0"/>
            </w:tcBorders>
            <w:shd w:val="clear" w:color="auto" w:fill="DBE7FF"/>
            <w:vAlign w:val="center"/>
          </w:tcPr>
          <w:p w14:paraId="69EA04E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shd w:val="clear" w:color="auto" w:fill="DBE7FF"/>
            <w:vAlign w:val="center"/>
          </w:tcPr>
          <w:p w14:paraId="77989C5B">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26.76</w:t>
            </w:r>
          </w:p>
        </w:tc>
        <w:tc>
          <w:tcPr>
            <w:tcW w:w="1701" w:type="dxa"/>
            <w:gridSpan w:val="2"/>
            <w:tcBorders>
              <w:top w:val="nil"/>
              <w:left w:val="nil"/>
              <w:bottom w:val="single" w:color="auto" w:sz="4" w:space="0"/>
              <w:right w:val="single" w:color="auto" w:sz="4" w:space="0"/>
            </w:tcBorders>
            <w:shd w:val="clear" w:color="auto" w:fill="DBE7FF"/>
            <w:vAlign w:val="center"/>
          </w:tcPr>
          <w:p w14:paraId="5786C34D">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26.76</w:t>
            </w:r>
          </w:p>
        </w:tc>
        <w:tc>
          <w:tcPr>
            <w:tcW w:w="1701" w:type="dxa"/>
            <w:tcBorders>
              <w:top w:val="nil"/>
              <w:left w:val="nil"/>
              <w:bottom w:val="single" w:color="auto" w:sz="4" w:space="0"/>
              <w:right w:val="single" w:color="auto" w:sz="4" w:space="0"/>
            </w:tcBorders>
            <w:shd w:val="clear" w:color="auto" w:fill="DBE7FF"/>
            <w:vAlign w:val="center"/>
          </w:tcPr>
          <w:p w14:paraId="771E96D4">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r>
      <w:tr w14:paraId="4FCF8A78">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36AC061E">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40" w:type="dxa"/>
            <w:tcBorders>
              <w:top w:val="nil"/>
              <w:left w:val="nil"/>
              <w:bottom w:val="single" w:color="auto" w:sz="4" w:space="0"/>
              <w:right w:val="single" w:color="auto" w:sz="4" w:space="0"/>
            </w:tcBorders>
            <w:shd w:val="clear" w:color="auto" w:fill="FFFFFF"/>
            <w:vAlign w:val="center"/>
          </w:tcPr>
          <w:p w14:paraId="0D14519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2781" w:type="dxa"/>
            <w:tcBorders>
              <w:top w:val="nil"/>
              <w:left w:val="nil"/>
              <w:bottom w:val="single" w:color="auto" w:sz="4" w:space="0"/>
              <w:right w:val="single" w:color="auto" w:sz="4" w:space="0"/>
            </w:tcBorders>
            <w:shd w:val="clear" w:color="auto" w:fill="FFFFFF"/>
            <w:vAlign w:val="center"/>
          </w:tcPr>
          <w:p w14:paraId="6D8347AC">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职工基本医疗保险缴费</w:t>
            </w:r>
          </w:p>
        </w:tc>
        <w:tc>
          <w:tcPr>
            <w:tcW w:w="1701" w:type="dxa"/>
            <w:gridSpan w:val="2"/>
            <w:tcBorders>
              <w:top w:val="nil"/>
              <w:left w:val="nil"/>
              <w:bottom w:val="single" w:color="auto" w:sz="4" w:space="0"/>
              <w:right w:val="single" w:color="auto" w:sz="4" w:space="0"/>
            </w:tcBorders>
            <w:shd w:val="clear" w:color="auto" w:fill="FFFFFF"/>
            <w:vAlign w:val="center"/>
          </w:tcPr>
          <w:p w14:paraId="48DE796F">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15.42</w:t>
            </w:r>
          </w:p>
        </w:tc>
        <w:tc>
          <w:tcPr>
            <w:tcW w:w="1701" w:type="dxa"/>
            <w:gridSpan w:val="2"/>
            <w:tcBorders>
              <w:top w:val="nil"/>
              <w:left w:val="nil"/>
              <w:bottom w:val="single" w:color="auto" w:sz="4" w:space="0"/>
              <w:right w:val="single" w:color="auto" w:sz="4" w:space="0"/>
            </w:tcBorders>
            <w:shd w:val="clear" w:color="auto" w:fill="FFFFFF"/>
            <w:vAlign w:val="center"/>
          </w:tcPr>
          <w:p w14:paraId="24A31E90">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15.42</w:t>
            </w:r>
          </w:p>
        </w:tc>
        <w:tc>
          <w:tcPr>
            <w:tcW w:w="1701" w:type="dxa"/>
            <w:tcBorders>
              <w:top w:val="nil"/>
              <w:left w:val="nil"/>
              <w:bottom w:val="single" w:color="auto" w:sz="4" w:space="0"/>
              <w:right w:val="single" w:color="auto" w:sz="4" w:space="0"/>
            </w:tcBorders>
            <w:shd w:val="clear" w:color="auto" w:fill="FFFFFF"/>
            <w:vAlign w:val="center"/>
          </w:tcPr>
          <w:p w14:paraId="454DB2F9">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r>
      <w:tr w14:paraId="594F3CB2">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DBE7FF"/>
            <w:vAlign w:val="center"/>
          </w:tcPr>
          <w:p w14:paraId="32C46C36">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40" w:type="dxa"/>
            <w:tcBorders>
              <w:top w:val="nil"/>
              <w:left w:val="nil"/>
              <w:bottom w:val="single" w:color="auto" w:sz="4" w:space="0"/>
              <w:right w:val="single" w:color="auto" w:sz="4" w:space="0"/>
            </w:tcBorders>
            <w:shd w:val="clear" w:color="auto" w:fill="DBE7FF"/>
            <w:vAlign w:val="center"/>
          </w:tcPr>
          <w:p w14:paraId="074A2C06">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2781" w:type="dxa"/>
            <w:tcBorders>
              <w:top w:val="nil"/>
              <w:left w:val="nil"/>
              <w:bottom w:val="single" w:color="auto" w:sz="4" w:space="0"/>
              <w:right w:val="single" w:color="auto" w:sz="4" w:space="0"/>
            </w:tcBorders>
            <w:shd w:val="clear" w:color="auto" w:fill="DBE7FF"/>
            <w:vAlign w:val="center"/>
          </w:tcPr>
          <w:p w14:paraId="3A654B52">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公务员医疗补助缴费</w:t>
            </w:r>
          </w:p>
        </w:tc>
        <w:tc>
          <w:tcPr>
            <w:tcW w:w="1701" w:type="dxa"/>
            <w:gridSpan w:val="2"/>
            <w:tcBorders>
              <w:top w:val="nil"/>
              <w:left w:val="nil"/>
              <w:bottom w:val="single" w:color="auto" w:sz="4" w:space="0"/>
              <w:right w:val="single" w:color="auto" w:sz="4" w:space="0"/>
            </w:tcBorders>
            <w:shd w:val="clear" w:color="auto" w:fill="DBE7FF"/>
            <w:vAlign w:val="center"/>
          </w:tcPr>
          <w:p w14:paraId="1933995F">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11.99</w:t>
            </w:r>
          </w:p>
        </w:tc>
        <w:tc>
          <w:tcPr>
            <w:tcW w:w="1701" w:type="dxa"/>
            <w:gridSpan w:val="2"/>
            <w:tcBorders>
              <w:top w:val="nil"/>
              <w:left w:val="nil"/>
              <w:bottom w:val="single" w:color="auto" w:sz="4" w:space="0"/>
              <w:right w:val="single" w:color="auto" w:sz="4" w:space="0"/>
            </w:tcBorders>
            <w:shd w:val="clear" w:color="auto" w:fill="DBE7FF"/>
            <w:vAlign w:val="center"/>
          </w:tcPr>
          <w:p w14:paraId="11A83DA3">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11.99</w:t>
            </w:r>
          </w:p>
        </w:tc>
        <w:tc>
          <w:tcPr>
            <w:tcW w:w="1701" w:type="dxa"/>
            <w:tcBorders>
              <w:top w:val="nil"/>
              <w:left w:val="nil"/>
              <w:bottom w:val="single" w:color="auto" w:sz="4" w:space="0"/>
              <w:right w:val="single" w:color="auto" w:sz="4" w:space="0"/>
            </w:tcBorders>
            <w:shd w:val="clear" w:color="auto" w:fill="DBE7FF"/>
            <w:vAlign w:val="center"/>
          </w:tcPr>
          <w:p w14:paraId="1FFE5303">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r>
      <w:tr w14:paraId="183D09C1">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4BFD7486">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40" w:type="dxa"/>
            <w:tcBorders>
              <w:top w:val="nil"/>
              <w:left w:val="nil"/>
              <w:bottom w:val="single" w:color="auto" w:sz="4" w:space="0"/>
              <w:right w:val="single" w:color="auto" w:sz="4" w:space="0"/>
            </w:tcBorders>
            <w:shd w:val="clear" w:color="auto" w:fill="FFFFFF"/>
            <w:vAlign w:val="center"/>
          </w:tcPr>
          <w:p w14:paraId="0A0D43DA">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2781" w:type="dxa"/>
            <w:tcBorders>
              <w:top w:val="nil"/>
              <w:left w:val="nil"/>
              <w:bottom w:val="single" w:color="auto" w:sz="4" w:space="0"/>
              <w:right w:val="single" w:color="auto" w:sz="4" w:space="0"/>
            </w:tcBorders>
            <w:shd w:val="clear" w:color="auto" w:fill="FFFFFF"/>
            <w:vAlign w:val="center"/>
          </w:tcPr>
          <w:p w14:paraId="35F00750">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生育保险缴费</w:t>
            </w:r>
          </w:p>
        </w:tc>
        <w:tc>
          <w:tcPr>
            <w:tcW w:w="1701" w:type="dxa"/>
            <w:gridSpan w:val="2"/>
            <w:tcBorders>
              <w:top w:val="nil"/>
              <w:left w:val="nil"/>
              <w:bottom w:val="single" w:color="auto" w:sz="4" w:space="0"/>
              <w:right w:val="single" w:color="auto" w:sz="4" w:space="0"/>
            </w:tcBorders>
            <w:shd w:val="clear" w:color="auto" w:fill="FFFFFF"/>
            <w:vAlign w:val="center"/>
          </w:tcPr>
          <w:p w14:paraId="37A531A0">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0.42</w:t>
            </w:r>
          </w:p>
        </w:tc>
        <w:tc>
          <w:tcPr>
            <w:tcW w:w="1701" w:type="dxa"/>
            <w:gridSpan w:val="2"/>
            <w:tcBorders>
              <w:top w:val="nil"/>
              <w:left w:val="nil"/>
              <w:bottom w:val="single" w:color="auto" w:sz="4" w:space="0"/>
              <w:right w:val="single" w:color="auto" w:sz="4" w:space="0"/>
            </w:tcBorders>
            <w:shd w:val="clear" w:color="auto" w:fill="FFFFFF"/>
            <w:vAlign w:val="center"/>
          </w:tcPr>
          <w:p w14:paraId="103E88F6">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0.42</w:t>
            </w:r>
          </w:p>
        </w:tc>
        <w:tc>
          <w:tcPr>
            <w:tcW w:w="1701" w:type="dxa"/>
            <w:tcBorders>
              <w:top w:val="nil"/>
              <w:left w:val="nil"/>
              <w:bottom w:val="single" w:color="auto" w:sz="4" w:space="0"/>
              <w:right w:val="single" w:color="auto" w:sz="4" w:space="0"/>
            </w:tcBorders>
            <w:shd w:val="clear" w:color="auto" w:fill="FFFFFF"/>
            <w:vAlign w:val="center"/>
          </w:tcPr>
          <w:p w14:paraId="3C971AD7">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r>
      <w:tr w14:paraId="00FFDFA6">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DBE7FF"/>
            <w:vAlign w:val="center"/>
          </w:tcPr>
          <w:p w14:paraId="20C246A9">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DBE7FF"/>
            <w:vAlign w:val="center"/>
          </w:tcPr>
          <w:p w14:paraId="4590DFB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781" w:type="dxa"/>
            <w:tcBorders>
              <w:top w:val="nil"/>
              <w:left w:val="nil"/>
              <w:bottom w:val="single" w:color="auto" w:sz="4" w:space="0"/>
              <w:right w:val="single" w:color="auto" w:sz="4" w:space="0"/>
            </w:tcBorders>
            <w:shd w:val="clear" w:color="auto" w:fill="DBE7FF"/>
            <w:vAlign w:val="center"/>
          </w:tcPr>
          <w:p w14:paraId="2F662860">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办公费</w:t>
            </w:r>
          </w:p>
        </w:tc>
        <w:tc>
          <w:tcPr>
            <w:tcW w:w="1701" w:type="dxa"/>
            <w:gridSpan w:val="2"/>
            <w:tcBorders>
              <w:top w:val="nil"/>
              <w:left w:val="nil"/>
              <w:bottom w:val="single" w:color="auto" w:sz="4" w:space="0"/>
              <w:right w:val="single" w:color="auto" w:sz="4" w:space="0"/>
            </w:tcBorders>
            <w:shd w:val="clear" w:color="auto" w:fill="DBE7FF"/>
            <w:vAlign w:val="center"/>
          </w:tcPr>
          <w:p w14:paraId="18D152A1">
            <w:pPr>
              <w:widowControl/>
              <w:jc w:val="right"/>
              <w:textAlignment w:val="center"/>
              <w:rPr>
                <w:rFonts w:ascii="宋体" w:hAnsi="宋体" w:cs="宋体"/>
                <w:color w:val="000000"/>
                <w:kern w:val="0"/>
                <w:sz w:val="20"/>
                <w:szCs w:val="20"/>
              </w:rPr>
            </w:pPr>
            <w:r>
              <w:rPr>
                <w:rFonts w:hint="eastAsia" w:ascii="Dialog" w:hAnsi="Dialog" w:cs="Dialog" w:eastAsiaTheme="minorEastAsia"/>
                <w:color w:val="000000"/>
                <w:kern w:val="0"/>
                <w:sz w:val="24"/>
              </w:rPr>
              <w:t>1.99</w:t>
            </w:r>
          </w:p>
        </w:tc>
        <w:tc>
          <w:tcPr>
            <w:tcW w:w="1701" w:type="dxa"/>
            <w:gridSpan w:val="2"/>
            <w:tcBorders>
              <w:top w:val="nil"/>
              <w:left w:val="nil"/>
              <w:bottom w:val="single" w:color="auto" w:sz="4" w:space="0"/>
              <w:right w:val="single" w:color="auto" w:sz="4" w:space="0"/>
            </w:tcBorders>
            <w:shd w:val="clear" w:color="auto" w:fill="DBE7FF"/>
            <w:vAlign w:val="center"/>
          </w:tcPr>
          <w:p w14:paraId="23AE56F8">
            <w:pPr>
              <w:widowControl/>
              <w:jc w:val="right"/>
              <w:textAlignment w:val="center"/>
              <w:rPr>
                <w:rFonts w:hint="eastAsia" w:ascii="Dialog" w:hAnsi="Dialog" w:cs="Dialog" w:eastAsiaTheme="minorEastAsia"/>
                <w:color w:val="000000"/>
                <w:kern w:val="0"/>
                <w:sz w:val="24"/>
              </w:rPr>
            </w:pPr>
            <w:r>
              <w:rPr>
                <w:rFonts w:hint="eastAsia" w:ascii="Dialog" w:hAnsi="Dialog" w:cs="Dialog" w:eastAsiaTheme="minorEastAsia"/>
                <w:color w:val="000000"/>
                <w:kern w:val="0"/>
                <w:sz w:val="24"/>
              </w:rPr>
              <w:t>0</w:t>
            </w:r>
          </w:p>
        </w:tc>
        <w:tc>
          <w:tcPr>
            <w:tcW w:w="1701" w:type="dxa"/>
            <w:tcBorders>
              <w:top w:val="nil"/>
              <w:left w:val="nil"/>
              <w:bottom w:val="single" w:color="auto" w:sz="4" w:space="0"/>
              <w:right w:val="single" w:color="auto" w:sz="4" w:space="0"/>
            </w:tcBorders>
            <w:shd w:val="clear" w:color="auto" w:fill="DBE7FF"/>
            <w:vAlign w:val="center"/>
          </w:tcPr>
          <w:p w14:paraId="1DABCB9E">
            <w:pPr>
              <w:widowControl/>
              <w:jc w:val="right"/>
              <w:textAlignment w:val="center"/>
              <w:rPr>
                <w:rFonts w:ascii="宋体" w:hAnsi="宋体" w:cs="宋体"/>
                <w:color w:val="000000"/>
                <w:kern w:val="0"/>
                <w:sz w:val="20"/>
                <w:szCs w:val="20"/>
              </w:rPr>
            </w:pPr>
            <w:r>
              <w:rPr>
                <w:rFonts w:hint="eastAsia" w:ascii="Dialog" w:hAnsi="Dialog" w:cs="Dialog" w:eastAsiaTheme="minorEastAsia"/>
                <w:color w:val="000000"/>
                <w:kern w:val="0"/>
                <w:sz w:val="24"/>
              </w:rPr>
              <w:t>1.99</w:t>
            </w:r>
          </w:p>
        </w:tc>
      </w:tr>
      <w:tr w14:paraId="6C15C88D">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4BC96A00">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FFFFFF"/>
            <w:vAlign w:val="center"/>
          </w:tcPr>
          <w:p w14:paraId="1593122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781" w:type="dxa"/>
            <w:tcBorders>
              <w:top w:val="nil"/>
              <w:left w:val="nil"/>
              <w:bottom w:val="single" w:color="auto" w:sz="4" w:space="0"/>
              <w:right w:val="single" w:color="auto" w:sz="4" w:space="0"/>
            </w:tcBorders>
            <w:shd w:val="clear" w:color="auto" w:fill="FFFFFF"/>
            <w:vAlign w:val="center"/>
          </w:tcPr>
          <w:p w14:paraId="459D4906">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印刷费</w:t>
            </w:r>
          </w:p>
        </w:tc>
        <w:tc>
          <w:tcPr>
            <w:tcW w:w="1701" w:type="dxa"/>
            <w:gridSpan w:val="2"/>
            <w:tcBorders>
              <w:top w:val="nil"/>
              <w:left w:val="nil"/>
              <w:bottom w:val="single" w:color="auto" w:sz="4" w:space="0"/>
              <w:right w:val="single" w:color="auto" w:sz="4" w:space="0"/>
            </w:tcBorders>
            <w:shd w:val="clear" w:color="auto" w:fill="FFFFFF"/>
            <w:vAlign w:val="center"/>
          </w:tcPr>
          <w:p w14:paraId="52016418">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0.65</w:t>
            </w:r>
          </w:p>
        </w:tc>
        <w:tc>
          <w:tcPr>
            <w:tcW w:w="1701" w:type="dxa"/>
            <w:gridSpan w:val="2"/>
            <w:tcBorders>
              <w:top w:val="nil"/>
              <w:left w:val="nil"/>
              <w:bottom w:val="single" w:color="auto" w:sz="4" w:space="0"/>
              <w:right w:val="single" w:color="auto" w:sz="4" w:space="0"/>
            </w:tcBorders>
            <w:shd w:val="clear" w:color="auto" w:fill="FFFFFF"/>
            <w:vAlign w:val="center"/>
          </w:tcPr>
          <w:p w14:paraId="12751ADC">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FFFFFF"/>
            <w:vAlign w:val="center"/>
          </w:tcPr>
          <w:p w14:paraId="0AAFAA54">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0.65</w:t>
            </w:r>
          </w:p>
        </w:tc>
      </w:tr>
      <w:tr w14:paraId="26F9F5FF">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DBE7FF"/>
            <w:vAlign w:val="center"/>
          </w:tcPr>
          <w:p w14:paraId="2823944B">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DBE7FF"/>
            <w:vAlign w:val="center"/>
          </w:tcPr>
          <w:p w14:paraId="793A168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2781" w:type="dxa"/>
            <w:tcBorders>
              <w:top w:val="nil"/>
              <w:left w:val="nil"/>
              <w:bottom w:val="single" w:color="auto" w:sz="4" w:space="0"/>
              <w:right w:val="single" w:color="auto" w:sz="4" w:space="0"/>
            </w:tcBorders>
            <w:shd w:val="clear" w:color="auto" w:fill="DBE7FF"/>
            <w:vAlign w:val="center"/>
          </w:tcPr>
          <w:p w14:paraId="4355A576">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电费</w:t>
            </w:r>
          </w:p>
        </w:tc>
        <w:tc>
          <w:tcPr>
            <w:tcW w:w="1701" w:type="dxa"/>
            <w:gridSpan w:val="2"/>
            <w:tcBorders>
              <w:top w:val="nil"/>
              <w:left w:val="nil"/>
              <w:bottom w:val="single" w:color="auto" w:sz="4" w:space="0"/>
              <w:right w:val="single" w:color="auto" w:sz="4" w:space="0"/>
            </w:tcBorders>
            <w:shd w:val="clear" w:color="auto" w:fill="DBE7FF"/>
            <w:vAlign w:val="center"/>
          </w:tcPr>
          <w:p w14:paraId="0E2A8E52">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0.94</w:t>
            </w:r>
          </w:p>
        </w:tc>
        <w:tc>
          <w:tcPr>
            <w:tcW w:w="1701" w:type="dxa"/>
            <w:gridSpan w:val="2"/>
            <w:tcBorders>
              <w:top w:val="nil"/>
              <w:left w:val="nil"/>
              <w:bottom w:val="single" w:color="auto" w:sz="4" w:space="0"/>
              <w:right w:val="single" w:color="auto" w:sz="4" w:space="0"/>
            </w:tcBorders>
            <w:shd w:val="clear" w:color="auto" w:fill="DBE7FF"/>
            <w:vAlign w:val="center"/>
          </w:tcPr>
          <w:p w14:paraId="15337851">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DBE7FF"/>
            <w:vAlign w:val="center"/>
          </w:tcPr>
          <w:p w14:paraId="6E3B0D2D">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0.94</w:t>
            </w:r>
          </w:p>
        </w:tc>
      </w:tr>
      <w:tr w14:paraId="1D47A8A2">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63EEBDB5">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FFFFFF"/>
            <w:vAlign w:val="center"/>
          </w:tcPr>
          <w:p w14:paraId="65B81EC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2781" w:type="dxa"/>
            <w:tcBorders>
              <w:top w:val="nil"/>
              <w:left w:val="nil"/>
              <w:bottom w:val="single" w:color="auto" w:sz="4" w:space="0"/>
              <w:right w:val="single" w:color="auto" w:sz="4" w:space="0"/>
            </w:tcBorders>
            <w:shd w:val="clear" w:color="auto" w:fill="FFFFFF"/>
            <w:vAlign w:val="center"/>
          </w:tcPr>
          <w:p w14:paraId="503BC6CC">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邮电费</w:t>
            </w:r>
          </w:p>
        </w:tc>
        <w:tc>
          <w:tcPr>
            <w:tcW w:w="1701" w:type="dxa"/>
            <w:gridSpan w:val="2"/>
            <w:tcBorders>
              <w:top w:val="nil"/>
              <w:left w:val="nil"/>
              <w:bottom w:val="single" w:color="auto" w:sz="4" w:space="0"/>
              <w:right w:val="single" w:color="auto" w:sz="4" w:space="0"/>
            </w:tcBorders>
            <w:shd w:val="clear" w:color="auto" w:fill="FFFFFF"/>
            <w:vAlign w:val="center"/>
          </w:tcPr>
          <w:p w14:paraId="190E6198">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1.08</w:t>
            </w:r>
          </w:p>
        </w:tc>
        <w:tc>
          <w:tcPr>
            <w:tcW w:w="1701" w:type="dxa"/>
            <w:gridSpan w:val="2"/>
            <w:tcBorders>
              <w:top w:val="nil"/>
              <w:left w:val="nil"/>
              <w:bottom w:val="single" w:color="auto" w:sz="4" w:space="0"/>
              <w:right w:val="single" w:color="auto" w:sz="4" w:space="0"/>
            </w:tcBorders>
            <w:shd w:val="clear" w:color="auto" w:fill="FFFFFF"/>
            <w:vAlign w:val="center"/>
          </w:tcPr>
          <w:p w14:paraId="1A73ADDE">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FFFFFF"/>
            <w:vAlign w:val="center"/>
          </w:tcPr>
          <w:p w14:paraId="46CAD138">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1.08</w:t>
            </w:r>
          </w:p>
        </w:tc>
      </w:tr>
      <w:tr w14:paraId="555590C9">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395AD9F5">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FFFFFF"/>
            <w:vAlign w:val="center"/>
          </w:tcPr>
          <w:p w14:paraId="7D645C11">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2781" w:type="dxa"/>
            <w:tcBorders>
              <w:top w:val="nil"/>
              <w:left w:val="nil"/>
              <w:bottom w:val="single" w:color="auto" w:sz="4" w:space="0"/>
              <w:right w:val="single" w:color="auto" w:sz="4" w:space="0"/>
            </w:tcBorders>
            <w:shd w:val="clear" w:color="auto" w:fill="FFFFFF"/>
            <w:vAlign w:val="center"/>
          </w:tcPr>
          <w:p w14:paraId="04A4301D">
            <w:pPr>
              <w:widowControl/>
              <w:jc w:val="left"/>
              <w:textAlignment w:val="center"/>
              <w:rPr>
                <w:rFonts w:ascii="宋体" w:hAnsi="宋体" w:cs="宋体"/>
                <w:color w:val="000000"/>
                <w:kern w:val="0"/>
                <w:sz w:val="20"/>
                <w:szCs w:val="20"/>
              </w:rPr>
            </w:pPr>
            <w:r>
              <w:rPr>
                <w:rFonts w:hint="eastAsia" w:ascii="宋体" w:hAnsi="宋体" w:cs="宋体"/>
                <w:color w:val="000000"/>
                <w:kern w:val="0"/>
                <w:sz w:val="24"/>
              </w:rPr>
              <w:t>差旅费</w:t>
            </w:r>
          </w:p>
        </w:tc>
        <w:tc>
          <w:tcPr>
            <w:tcW w:w="1701" w:type="dxa"/>
            <w:gridSpan w:val="2"/>
            <w:tcBorders>
              <w:top w:val="nil"/>
              <w:left w:val="nil"/>
              <w:bottom w:val="single" w:color="auto" w:sz="4" w:space="0"/>
              <w:right w:val="single" w:color="auto" w:sz="4" w:space="0"/>
            </w:tcBorders>
            <w:shd w:val="clear" w:color="auto" w:fill="FFFFFF"/>
            <w:vAlign w:val="center"/>
          </w:tcPr>
          <w:p w14:paraId="734AA95E">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11.52</w:t>
            </w:r>
          </w:p>
        </w:tc>
        <w:tc>
          <w:tcPr>
            <w:tcW w:w="1701" w:type="dxa"/>
            <w:gridSpan w:val="2"/>
            <w:tcBorders>
              <w:top w:val="nil"/>
              <w:left w:val="nil"/>
              <w:bottom w:val="single" w:color="auto" w:sz="4" w:space="0"/>
              <w:right w:val="single" w:color="auto" w:sz="4" w:space="0"/>
            </w:tcBorders>
            <w:shd w:val="clear" w:color="auto" w:fill="FFFFFF"/>
            <w:vAlign w:val="center"/>
          </w:tcPr>
          <w:p w14:paraId="18124025">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FFFFFF"/>
            <w:vAlign w:val="center"/>
          </w:tcPr>
          <w:p w14:paraId="16B803F0">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11.52</w:t>
            </w:r>
          </w:p>
        </w:tc>
      </w:tr>
      <w:tr w14:paraId="3A8D7377">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DBE7FF"/>
            <w:vAlign w:val="center"/>
          </w:tcPr>
          <w:p w14:paraId="254392ED">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DBE7FF"/>
            <w:vAlign w:val="center"/>
          </w:tcPr>
          <w:p w14:paraId="33DFD053">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w:t>
            </w:r>
          </w:p>
        </w:tc>
        <w:tc>
          <w:tcPr>
            <w:tcW w:w="2781" w:type="dxa"/>
            <w:tcBorders>
              <w:top w:val="nil"/>
              <w:left w:val="nil"/>
              <w:bottom w:val="single" w:color="auto" w:sz="4" w:space="0"/>
              <w:right w:val="single" w:color="auto" w:sz="4" w:space="0"/>
            </w:tcBorders>
            <w:shd w:val="clear" w:color="auto" w:fill="DBE7FF"/>
            <w:vAlign w:val="center"/>
          </w:tcPr>
          <w:p w14:paraId="20C200B8">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rPr>
              <w:t>培训费</w:t>
            </w:r>
          </w:p>
        </w:tc>
        <w:tc>
          <w:tcPr>
            <w:tcW w:w="1701" w:type="dxa"/>
            <w:gridSpan w:val="2"/>
            <w:tcBorders>
              <w:top w:val="nil"/>
              <w:left w:val="nil"/>
              <w:bottom w:val="single" w:color="auto" w:sz="4" w:space="0"/>
              <w:right w:val="single" w:color="auto" w:sz="4" w:space="0"/>
            </w:tcBorders>
            <w:shd w:val="clear" w:color="auto" w:fill="DBE7FF"/>
            <w:vAlign w:val="center"/>
          </w:tcPr>
          <w:p w14:paraId="53CDA43F">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1.17</w:t>
            </w:r>
          </w:p>
        </w:tc>
        <w:tc>
          <w:tcPr>
            <w:tcW w:w="1701" w:type="dxa"/>
            <w:gridSpan w:val="2"/>
            <w:tcBorders>
              <w:top w:val="nil"/>
              <w:left w:val="nil"/>
              <w:bottom w:val="single" w:color="auto" w:sz="4" w:space="0"/>
              <w:right w:val="single" w:color="auto" w:sz="4" w:space="0"/>
            </w:tcBorders>
            <w:shd w:val="clear" w:color="auto" w:fill="DBE7FF"/>
            <w:vAlign w:val="center"/>
          </w:tcPr>
          <w:p w14:paraId="1EE3DB38">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DBE7FF"/>
            <w:vAlign w:val="center"/>
          </w:tcPr>
          <w:p w14:paraId="76BF1B1D">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1.17</w:t>
            </w:r>
          </w:p>
        </w:tc>
      </w:tr>
      <w:tr w14:paraId="77714E7E">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23A6F223">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FFFFFF"/>
            <w:vAlign w:val="center"/>
          </w:tcPr>
          <w:p w14:paraId="5B2F78C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17</w:t>
            </w:r>
          </w:p>
        </w:tc>
        <w:tc>
          <w:tcPr>
            <w:tcW w:w="2781" w:type="dxa"/>
            <w:tcBorders>
              <w:top w:val="nil"/>
              <w:left w:val="nil"/>
              <w:bottom w:val="single" w:color="auto" w:sz="4" w:space="0"/>
              <w:right w:val="single" w:color="auto" w:sz="4" w:space="0"/>
            </w:tcBorders>
            <w:shd w:val="clear" w:color="auto" w:fill="FFFFFF"/>
            <w:vAlign w:val="center"/>
          </w:tcPr>
          <w:p w14:paraId="7534B8C4">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rPr>
              <w:t>公务招待费</w:t>
            </w:r>
          </w:p>
        </w:tc>
        <w:tc>
          <w:tcPr>
            <w:tcW w:w="1701" w:type="dxa"/>
            <w:gridSpan w:val="2"/>
            <w:tcBorders>
              <w:top w:val="nil"/>
              <w:left w:val="nil"/>
              <w:bottom w:val="single" w:color="auto" w:sz="4" w:space="0"/>
              <w:right w:val="single" w:color="auto" w:sz="4" w:space="0"/>
            </w:tcBorders>
            <w:shd w:val="clear" w:color="auto" w:fill="FFFFFF"/>
            <w:vAlign w:val="center"/>
          </w:tcPr>
          <w:p w14:paraId="64907B5B">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0.48</w:t>
            </w:r>
          </w:p>
        </w:tc>
        <w:tc>
          <w:tcPr>
            <w:tcW w:w="1701" w:type="dxa"/>
            <w:gridSpan w:val="2"/>
            <w:tcBorders>
              <w:top w:val="nil"/>
              <w:left w:val="nil"/>
              <w:bottom w:val="single" w:color="auto" w:sz="4" w:space="0"/>
              <w:right w:val="single" w:color="auto" w:sz="4" w:space="0"/>
            </w:tcBorders>
            <w:shd w:val="clear" w:color="auto" w:fill="FFFFFF"/>
            <w:vAlign w:val="center"/>
          </w:tcPr>
          <w:p w14:paraId="59A54DC0">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FFFFFF"/>
            <w:vAlign w:val="center"/>
          </w:tcPr>
          <w:p w14:paraId="5E0CFF14">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0.48</w:t>
            </w:r>
          </w:p>
        </w:tc>
      </w:tr>
      <w:tr w14:paraId="68EF5CD0">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DBE7FF"/>
            <w:vAlign w:val="center"/>
          </w:tcPr>
          <w:p w14:paraId="47D94B51">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DBE7FF"/>
            <w:vAlign w:val="center"/>
          </w:tcPr>
          <w:p w14:paraId="0EB51F6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18</w:t>
            </w:r>
          </w:p>
        </w:tc>
        <w:tc>
          <w:tcPr>
            <w:tcW w:w="2781" w:type="dxa"/>
            <w:tcBorders>
              <w:top w:val="nil"/>
              <w:left w:val="nil"/>
              <w:bottom w:val="single" w:color="auto" w:sz="4" w:space="0"/>
              <w:right w:val="single" w:color="auto" w:sz="4" w:space="0"/>
            </w:tcBorders>
            <w:shd w:val="clear" w:color="auto" w:fill="DBE7FF"/>
            <w:vAlign w:val="center"/>
          </w:tcPr>
          <w:p w14:paraId="59C16E98">
            <w:pPr>
              <w:widowControl/>
              <w:jc w:val="lef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专用材料费</w:t>
            </w:r>
          </w:p>
        </w:tc>
        <w:tc>
          <w:tcPr>
            <w:tcW w:w="1701" w:type="dxa"/>
            <w:gridSpan w:val="2"/>
            <w:tcBorders>
              <w:top w:val="nil"/>
              <w:left w:val="nil"/>
              <w:bottom w:val="single" w:color="auto" w:sz="4" w:space="0"/>
              <w:right w:val="single" w:color="auto" w:sz="4" w:space="0"/>
            </w:tcBorders>
            <w:shd w:val="clear" w:color="auto" w:fill="DBE7FF"/>
            <w:vAlign w:val="center"/>
          </w:tcPr>
          <w:p w14:paraId="2AD7290B">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1.3</w:t>
            </w:r>
          </w:p>
        </w:tc>
        <w:tc>
          <w:tcPr>
            <w:tcW w:w="1701" w:type="dxa"/>
            <w:gridSpan w:val="2"/>
            <w:tcBorders>
              <w:top w:val="nil"/>
              <w:left w:val="nil"/>
              <w:bottom w:val="single" w:color="auto" w:sz="4" w:space="0"/>
              <w:right w:val="single" w:color="auto" w:sz="4" w:space="0"/>
            </w:tcBorders>
            <w:shd w:val="clear" w:color="auto" w:fill="DBE7FF"/>
            <w:vAlign w:val="center"/>
          </w:tcPr>
          <w:p w14:paraId="03894330">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DBE7FF"/>
            <w:vAlign w:val="center"/>
          </w:tcPr>
          <w:p w14:paraId="329B47BC">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1.3</w:t>
            </w:r>
          </w:p>
        </w:tc>
      </w:tr>
      <w:tr w14:paraId="7CD6000F">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4D0975E7">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FFFFFF"/>
            <w:vAlign w:val="center"/>
          </w:tcPr>
          <w:p w14:paraId="7F45975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2781" w:type="dxa"/>
            <w:tcBorders>
              <w:top w:val="nil"/>
              <w:left w:val="nil"/>
              <w:bottom w:val="single" w:color="auto" w:sz="4" w:space="0"/>
              <w:right w:val="single" w:color="auto" w:sz="4" w:space="0"/>
            </w:tcBorders>
            <w:shd w:val="clear" w:color="auto" w:fill="FFFFFF"/>
            <w:vAlign w:val="center"/>
          </w:tcPr>
          <w:p w14:paraId="71F4CD0D">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rPr>
              <w:t>工会经费</w:t>
            </w:r>
          </w:p>
        </w:tc>
        <w:tc>
          <w:tcPr>
            <w:tcW w:w="1701" w:type="dxa"/>
            <w:gridSpan w:val="2"/>
            <w:tcBorders>
              <w:top w:val="nil"/>
              <w:left w:val="nil"/>
              <w:bottom w:val="single" w:color="auto" w:sz="4" w:space="0"/>
              <w:right w:val="single" w:color="auto" w:sz="4" w:space="0"/>
            </w:tcBorders>
            <w:shd w:val="clear" w:color="auto" w:fill="FFFFFF"/>
            <w:vAlign w:val="center"/>
          </w:tcPr>
          <w:p w14:paraId="0323BD65">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1.58</w:t>
            </w:r>
          </w:p>
        </w:tc>
        <w:tc>
          <w:tcPr>
            <w:tcW w:w="1701" w:type="dxa"/>
            <w:gridSpan w:val="2"/>
            <w:tcBorders>
              <w:top w:val="nil"/>
              <w:left w:val="nil"/>
              <w:bottom w:val="single" w:color="auto" w:sz="4" w:space="0"/>
              <w:right w:val="single" w:color="auto" w:sz="4" w:space="0"/>
            </w:tcBorders>
            <w:shd w:val="clear" w:color="auto" w:fill="FFFFFF"/>
            <w:vAlign w:val="center"/>
          </w:tcPr>
          <w:p w14:paraId="4EACBD70">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FFFFFF"/>
            <w:vAlign w:val="center"/>
          </w:tcPr>
          <w:p w14:paraId="5988FEAE">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1.58</w:t>
            </w:r>
          </w:p>
        </w:tc>
      </w:tr>
      <w:tr w14:paraId="7BB12DEF">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DBE7FF"/>
            <w:vAlign w:val="center"/>
          </w:tcPr>
          <w:p w14:paraId="52D2875C">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DBE7FF"/>
            <w:vAlign w:val="center"/>
          </w:tcPr>
          <w:p w14:paraId="643F2F3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w:t>
            </w:r>
          </w:p>
        </w:tc>
        <w:tc>
          <w:tcPr>
            <w:tcW w:w="2781" w:type="dxa"/>
            <w:tcBorders>
              <w:top w:val="nil"/>
              <w:left w:val="nil"/>
              <w:bottom w:val="single" w:color="auto" w:sz="4" w:space="0"/>
              <w:right w:val="single" w:color="auto" w:sz="4" w:space="0"/>
            </w:tcBorders>
            <w:shd w:val="clear" w:color="auto" w:fill="DBE7FF"/>
            <w:vAlign w:val="center"/>
          </w:tcPr>
          <w:p w14:paraId="08E5675C">
            <w:pPr>
              <w:widowControl/>
              <w:jc w:val="lef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福利费</w:t>
            </w:r>
          </w:p>
        </w:tc>
        <w:tc>
          <w:tcPr>
            <w:tcW w:w="1701" w:type="dxa"/>
            <w:gridSpan w:val="2"/>
            <w:tcBorders>
              <w:top w:val="nil"/>
              <w:left w:val="nil"/>
              <w:bottom w:val="single" w:color="auto" w:sz="4" w:space="0"/>
              <w:right w:val="single" w:color="auto" w:sz="4" w:space="0"/>
            </w:tcBorders>
            <w:shd w:val="clear" w:color="auto" w:fill="DBE7FF"/>
            <w:vAlign w:val="center"/>
          </w:tcPr>
          <w:p w14:paraId="0E803B53">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3.59</w:t>
            </w:r>
          </w:p>
        </w:tc>
        <w:tc>
          <w:tcPr>
            <w:tcW w:w="1701" w:type="dxa"/>
            <w:gridSpan w:val="2"/>
            <w:tcBorders>
              <w:top w:val="nil"/>
              <w:left w:val="nil"/>
              <w:bottom w:val="single" w:color="auto" w:sz="4" w:space="0"/>
              <w:right w:val="single" w:color="auto" w:sz="4" w:space="0"/>
            </w:tcBorders>
            <w:shd w:val="clear" w:color="auto" w:fill="DBE7FF"/>
            <w:vAlign w:val="center"/>
          </w:tcPr>
          <w:p w14:paraId="79BB78DA">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DBE7FF"/>
            <w:vAlign w:val="center"/>
          </w:tcPr>
          <w:p w14:paraId="2733F8C9">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3.59</w:t>
            </w:r>
          </w:p>
        </w:tc>
      </w:tr>
      <w:tr w14:paraId="03AE840B">
        <w:tblPrEx>
          <w:tblCellMar>
            <w:top w:w="0" w:type="dxa"/>
            <w:left w:w="108" w:type="dxa"/>
            <w:bottom w:w="0" w:type="dxa"/>
            <w:right w:w="108" w:type="dxa"/>
          </w:tblCellMar>
        </w:tblPrEx>
        <w:trPr>
          <w:trHeight w:val="340" w:hRule="atLeast"/>
        </w:trPr>
        <w:tc>
          <w:tcPr>
            <w:tcW w:w="663" w:type="dxa"/>
            <w:tcBorders>
              <w:top w:val="nil"/>
              <w:left w:val="single" w:color="auto" w:sz="4" w:space="0"/>
              <w:bottom w:val="single" w:color="auto" w:sz="4" w:space="0"/>
              <w:right w:val="single" w:color="auto" w:sz="4" w:space="0"/>
            </w:tcBorders>
            <w:shd w:val="clear" w:color="auto" w:fill="FFFFFF"/>
            <w:vAlign w:val="center"/>
          </w:tcPr>
          <w:p w14:paraId="4E717ED9">
            <w:pPr>
              <w:jc w:val="center"/>
            </w:pPr>
            <w:r>
              <w:rPr>
                <w:rFonts w:hint="eastAsia" w:ascii="仿宋_GB2312" w:hAnsi="宋体" w:eastAsia="仿宋_GB2312" w:cs="宋体"/>
                <w:color w:val="000000"/>
                <w:kern w:val="0"/>
                <w:sz w:val="20"/>
                <w:szCs w:val="20"/>
              </w:rPr>
              <w:t>302</w:t>
            </w:r>
          </w:p>
        </w:tc>
        <w:tc>
          <w:tcPr>
            <w:tcW w:w="540" w:type="dxa"/>
            <w:tcBorders>
              <w:top w:val="nil"/>
              <w:left w:val="nil"/>
              <w:bottom w:val="single" w:color="auto" w:sz="4" w:space="0"/>
              <w:right w:val="single" w:color="auto" w:sz="4" w:space="0"/>
            </w:tcBorders>
            <w:shd w:val="clear" w:color="auto" w:fill="FFFFFF"/>
            <w:vAlign w:val="center"/>
          </w:tcPr>
          <w:p w14:paraId="4B773B74">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w:t>
            </w:r>
          </w:p>
        </w:tc>
        <w:tc>
          <w:tcPr>
            <w:tcW w:w="2781" w:type="dxa"/>
            <w:tcBorders>
              <w:top w:val="nil"/>
              <w:left w:val="nil"/>
              <w:bottom w:val="single" w:color="auto" w:sz="4" w:space="0"/>
              <w:right w:val="single" w:color="auto" w:sz="4" w:space="0"/>
            </w:tcBorders>
            <w:shd w:val="clear" w:color="auto" w:fill="FFFFFF"/>
            <w:vAlign w:val="center"/>
          </w:tcPr>
          <w:p w14:paraId="6AD8C2DF">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rPr>
              <w:t>公务车运行维护费</w:t>
            </w:r>
          </w:p>
        </w:tc>
        <w:tc>
          <w:tcPr>
            <w:tcW w:w="1701" w:type="dxa"/>
            <w:gridSpan w:val="2"/>
            <w:tcBorders>
              <w:top w:val="nil"/>
              <w:left w:val="nil"/>
              <w:bottom w:val="single" w:color="auto" w:sz="4" w:space="0"/>
              <w:right w:val="single" w:color="auto" w:sz="4" w:space="0"/>
            </w:tcBorders>
            <w:shd w:val="clear" w:color="auto" w:fill="FFFFFF"/>
            <w:vAlign w:val="center"/>
          </w:tcPr>
          <w:p w14:paraId="2A3EABC7">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10.69</w:t>
            </w:r>
          </w:p>
        </w:tc>
        <w:tc>
          <w:tcPr>
            <w:tcW w:w="1701" w:type="dxa"/>
            <w:gridSpan w:val="2"/>
            <w:tcBorders>
              <w:top w:val="nil"/>
              <w:left w:val="nil"/>
              <w:bottom w:val="single" w:color="auto" w:sz="4" w:space="0"/>
              <w:right w:val="single" w:color="auto" w:sz="4" w:space="0"/>
            </w:tcBorders>
            <w:shd w:val="clear" w:color="auto" w:fill="FFFFFF"/>
            <w:vAlign w:val="center"/>
          </w:tcPr>
          <w:p w14:paraId="7DA74B9F">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nil"/>
              <w:left w:val="nil"/>
              <w:bottom w:val="single" w:color="auto" w:sz="4" w:space="0"/>
              <w:right w:val="single" w:color="auto" w:sz="4" w:space="0"/>
            </w:tcBorders>
            <w:shd w:val="clear" w:color="auto" w:fill="FFFFFF"/>
            <w:vAlign w:val="center"/>
          </w:tcPr>
          <w:p w14:paraId="5D473C92">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10.69</w:t>
            </w:r>
          </w:p>
        </w:tc>
      </w:tr>
      <w:tr w14:paraId="27B66653">
        <w:tblPrEx>
          <w:tblCellMar>
            <w:top w:w="0" w:type="dxa"/>
            <w:left w:w="108" w:type="dxa"/>
            <w:bottom w:w="0" w:type="dxa"/>
            <w:right w:w="108" w:type="dxa"/>
          </w:tblCellMar>
        </w:tblPrEx>
        <w:trPr>
          <w:trHeight w:val="340" w:hRule="atLeast"/>
        </w:trPr>
        <w:tc>
          <w:tcPr>
            <w:tcW w:w="663" w:type="dxa"/>
            <w:tcBorders>
              <w:top w:val="single" w:color="auto" w:sz="4" w:space="0"/>
              <w:left w:val="single" w:color="auto" w:sz="4" w:space="0"/>
              <w:bottom w:val="single" w:color="auto" w:sz="4" w:space="0"/>
              <w:right w:val="single" w:color="auto" w:sz="4" w:space="0"/>
            </w:tcBorders>
            <w:shd w:val="clear" w:color="auto" w:fill="DBE7FF"/>
            <w:vAlign w:val="center"/>
          </w:tcPr>
          <w:p w14:paraId="21E0607B">
            <w:pPr>
              <w:jc w:val="center"/>
            </w:pPr>
            <w:r>
              <w:rPr>
                <w:rFonts w:hint="eastAsia" w:ascii="仿宋_GB2312" w:hAnsi="宋体" w:eastAsia="仿宋_GB2312" w:cs="宋体"/>
                <w:color w:val="000000"/>
                <w:kern w:val="0"/>
                <w:sz w:val="20"/>
                <w:szCs w:val="20"/>
              </w:rPr>
              <w:t>302</w:t>
            </w:r>
          </w:p>
        </w:tc>
        <w:tc>
          <w:tcPr>
            <w:tcW w:w="540" w:type="dxa"/>
            <w:tcBorders>
              <w:top w:val="single" w:color="auto" w:sz="4" w:space="0"/>
              <w:left w:val="single" w:color="auto" w:sz="4" w:space="0"/>
              <w:bottom w:val="single" w:color="auto" w:sz="4" w:space="0"/>
              <w:right w:val="single" w:color="auto" w:sz="4" w:space="0"/>
            </w:tcBorders>
            <w:shd w:val="clear" w:color="auto" w:fill="DBE7FF"/>
            <w:vAlign w:val="center"/>
          </w:tcPr>
          <w:p w14:paraId="3AF7F56A">
            <w:pPr>
              <w:widowControl/>
              <w:jc w:val="left"/>
              <w:textAlignment w:val="center"/>
              <w:rPr>
                <w:rFonts w:ascii="仿宋_GB2312" w:hAnsi="宋体" w:cs="宋体" w:eastAsiaTheme="minorEastAsia"/>
                <w:color w:val="000000"/>
                <w:kern w:val="0"/>
                <w:sz w:val="20"/>
                <w:szCs w:val="20"/>
              </w:rPr>
            </w:pPr>
            <w:r>
              <w:rPr>
                <w:rFonts w:hint="eastAsia" w:ascii="Dialog" w:hAnsi="Dialog" w:cs="Dialog" w:eastAsiaTheme="minorEastAsia"/>
                <w:color w:val="000000"/>
                <w:kern w:val="0"/>
                <w:sz w:val="24"/>
              </w:rPr>
              <w:t>99</w:t>
            </w:r>
          </w:p>
        </w:tc>
        <w:tc>
          <w:tcPr>
            <w:tcW w:w="2781" w:type="dxa"/>
            <w:tcBorders>
              <w:top w:val="single" w:color="auto" w:sz="4" w:space="0"/>
              <w:left w:val="single" w:color="auto" w:sz="4" w:space="0"/>
              <w:bottom w:val="single" w:color="auto" w:sz="4" w:space="0"/>
              <w:right w:val="single" w:color="auto" w:sz="4" w:space="0"/>
            </w:tcBorders>
            <w:shd w:val="clear" w:color="auto" w:fill="DBE7FF"/>
            <w:vAlign w:val="center"/>
          </w:tcPr>
          <w:p w14:paraId="579812F5">
            <w:pPr>
              <w:widowControl/>
              <w:jc w:val="left"/>
              <w:textAlignment w:val="center"/>
              <w:rPr>
                <w:rFonts w:ascii="宋体" w:hAnsi="宋体" w:cs="宋体"/>
                <w:color w:val="000000"/>
                <w:kern w:val="0"/>
                <w:sz w:val="24"/>
              </w:rPr>
            </w:pPr>
            <w:r>
              <w:rPr>
                <w:rFonts w:hint="eastAsia" w:ascii="宋体" w:hAnsi="宋体" w:cs="宋体"/>
                <w:color w:val="000000"/>
                <w:kern w:val="0"/>
                <w:sz w:val="24"/>
              </w:rPr>
              <w:t>离退休人员活动费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DBE7FF"/>
            <w:vAlign w:val="center"/>
          </w:tcPr>
          <w:p w14:paraId="3212DB67">
            <w:pPr>
              <w:widowControl/>
              <w:jc w:val="right"/>
              <w:textAlignment w:val="center"/>
              <w:rPr>
                <w:rFonts w:hint="eastAsia" w:ascii="Dialog" w:hAnsi="Dialog" w:cs="Dialog" w:eastAsiaTheme="minorEastAsia"/>
                <w:color w:val="000000"/>
                <w:kern w:val="0"/>
                <w:sz w:val="24"/>
              </w:rPr>
            </w:pPr>
            <w:r>
              <w:rPr>
                <w:rFonts w:hint="eastAsia" w:ascii="Dialog" w:hAnsi="Dialog" w:cs="Dialog" w:eastAsiaTheme="minorEastAsia"/>
                <w:color w:val="000000"/>
                <w:kern w:val="0"/>
                <w:sz w:val="24"/>
              </w:rPr>
              <w:t>2.40</w:t>
            </w:r>
          </w:p>
        </w:tc>
        <w:tc>
          <w:tcPr>
            <w:tcW w:w="1701" w:type="dxa"/>
            <w:gridSpan w:val="2"/>
            <w:tcBorders>
              <w:top w:val="single" w:color="auto" w:sz="4" w:space="0"/>
              <w:left w:val="single" w:color="auto" w:sz="4" w:space="0"/>
              <w:bottom w:val="single" w:color="auto" w:sz="4" w:space="0"/>
              <w:right w:val="single" w:color="auto" w:sz="4" w:space="0"/>
            </w:tcBorders>
            <w:shd w:val="clear" w:color="auto" w:fill="DBE7FF"/>
            <w:vAlign w:val="center"/>
          </w:tcPr>
          <w:p w14:paraId="327FB6C5">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rPr>
              <w:t>0</w:t>
            </w:r>
          </w:p>
        </w:tc>
        <w:tc>
          <w:tcPr>
            <w:tcW w:w="1701" w:type="dxa"/>
            <w:tcBorders>
              <w:top w:val="single" w:color="auto" w:sz="4" w:space="0"/>
              <w:left w:val="single" w:color="auto" w:sz="4" w:space="0"/>
              <w:bottom w:val="single" w:color="auto" w:sz="4" w:space="0"/>
              <w:right w:val="single" w:color="auto" w:sz="4" w:space="0"/>
            </w:tcBorders>
            <w:shd w:val="clear" w:color="auto" w:fill="DBE7FF"/>
            <w:vAlign w:val="center"/>
          </w:tcPr>
          <w:p w14:paraId="6AEF86A3">
            <w:pPr>
              <w:widowControl/>
              <w:jc w:val="right"/>
              <w:textAlignment w:val="center"/>
              <w:rPr>
                <w:rFonts w:hint="eastAsia" w:ascii="Dialog" w:hAnsi="Dialog" w:cs="Dialog" w:eastAsiaTheme="minorEastAsia"/>
                <w:color w:val="000000"/>
                <w:kern w:val="0"/>
                <w:sz w:val="24"/>
              </w:rPr>
            </w:pPr>
            <w:r>
              <w:rPr>
                <w:rFonts w:hint="eastAsia" w:ascii="Dialog" w:hAnsi="Dialog" w:cs="Dialog" w:eastAsiaTheme="minorEastAsia"/>
                <w:color w:val="000000"/>
                <w:kern w:val="0"/>
                <w:sz w:val="24"/>
              </w:rPr>
              <w:t>0.39</w:t>
            </w:r>
          </w:p>
        </w:tc>
      </w:tr>
      <w:tr w14:paraId="4C3F09FC">
        <w:tblPrEx>
          <w:tblCellMar>
            <w:top w:w="0" w:type="dxa"/>
            <w:left w:w="108" w:type="dxa"/>
            <w:bottom w:w="0" w:type="dxa"/>
            <w:right w:w="108" w:type="dxa"/>
          </w:tblCellMar>
        </w:tblPrEx>
        <w:trPr>
          <w:trHeight w:val="340" w:hRule="atLeast"/>
        </w:trPr>
        <w:tc>
          <w:tcPr>
            <w:tcW w:w="663" w:type="dxa"/>
            <w:tcBorders>
              <w:top w:val="single" w:color="auto" w:sz="4" w:space="0"/>
              <w:left w:val="single" w:color="auto" w:sz="4" w:space="0"/>
              <w:bottom w:val="single" w:color="auto" w:sz="4" w:space="0"/>
              <w:right w:val="single" w:color="auto" w:sz="4" w:space="0"/>
            </w:tcBorders>
            <w:shd w:val="clear" w:color="auto" w:fill="FFFFFF"/>
            <w:vAlign w:val="center"/>
          </w:tcPr>
          <w:p w14:paraId="65865C06">
            <w:pPr>
              <w:jc w:val="center"/>
            </w:pPr>
            <w:r>
              <w:rPr>
                <w:rFonts w:hint="eastAsia" w:ascii="仿宋_GB2312" w:hAnsi="宋体" w:eastAsia="仿宋_GB2312" w:cs="宋体"/>
                <w:color w:val="000000"/>
                <w:kern w:val="0"/>
                <w:sz w:val="20"/>
                <w:szCs w:val="20"/>
              </w:rPr>
              <w:t>302</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14:paraId="352E84E0">
            <w:pPr>
              <w:widowControl/>
              <w:jc w:val="left"/>
              <w:textAlignment w:val="center"/>
              <w:rPr>
                <w:rFonts w:ascii="仿宋_GB2312" w:hAnsi="宋体" w:cs="宋体" w:eastAsiaTheme="minorEastAsia"/>
                <w:color w:val="000000"/>
                <w:kern w:val="0"/>
                <w:sz w:val="20"/>
                <w:szCs w:val="20"/>
              </w:rPr>
            </w:pPr>
            <w:r>
              <w:rPr>
                <w:rFonts w:hint="eastAsia" w:ascii="Dialog" w:hAnsi="Dialog" w:cs="Dialog" w:eastAsiaTheme="minorEastAsia"/>
                <w:color w:val="000000"/>
                <w:kern w:val="0"/>
                <w:sz w:val="24"/>
              </w:rPr>
              <w:t>99</w:t>
            </w:r>
          </w:p>
        </w:tc>
        <w:tc>
          <w:tcPr>
            <w:tcW w:w="2781" w:type="dxa"/>
            <w:tcBorders>
              <w:top w:val="single" w:color="auto" w:sz="4" w:space="0"/>
              <w:left w:val="single" w:color="auto" w:sz="4" w:space="0"/>
              <w:bottom w:val="single" w:color="auto" w:sz="4" w:space="0"/>
              <w:right w:val="single" w:color="auto" w:sz="4" w:space="0"/>
            </w:tcBorders>
            <w:shd w:val="clear" w:color="auto" w:fill="FFFFFF"/>
            <w:vAlign w:val="center"/>
          </w:tcPr>
          <w:p w14:paraId="5065F0CE">
            <w:pPr>
              <w:widowControl/>
              <w:jc w:val="lef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基层党组织活动费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364AD99">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2.01</w:t>
            </w:r>
          </w:p>
        </w:tc>
        <w:tc>
          <w:tcPr>
            <w:tcW w:w="170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7C4C706">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2.01</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5D28AB9B">
            <w:pPr>
              <w:widowControl/>
              <w:jc w:val="right"/>
              <w:textAlignment w:val="center"/>
              <w:rPr>
                <w:rFonts w:ascii="宋体" w:hAnsi="宋体" w:cs="宋体" w:eastAsiaTheme="minorEastAsia"/>
                <w:color w:val="000000"/>
                <w:kern w:val="0"/>
                <w:sz w:val="20"/>
                <w:szCs w:val="20"/>
              </w:rPr>
            </w:pPr>
          </w:p>
        </w:tc>
      </w:tr>
      <w:tr w14:paraId="42A00520">
        <w:tblPrEx>
          <w:tblCellMar>
            <w:top w:w="0" w:type="dxa"/>
            <w:left w:w="108" w:type="dxa"/>
            <w:bottom w:w="0" w:type="dxa"/>
            <w:right w:w="108" w:type="dxa"/>
          </w:tblCellMar>
        </w:tblPrEx>
        <w:trPr>
          <w:trHeight w:val="340" w:hRule="atLeast"/>
        </w:trPr>
        <w:tc>
          <w:tcPr>
            <w:tcW w:w="663" w:type="dxa"/>
            <w:tcBorders>
              <w:top w:val="single" w:color="auto" w:sz="4" w:space="0"/>
              <w:left w:val="single" w:color="auto" w:sz="4" w:space="0"/>
              <w:bottom w:val="single" w:color="auto" w:sz="4" w:space="0"/>
              <w:right w:val="single" w:color="auto" w:sz="4" w:space="0"/>
            </w:tcBorders>
            <w:shd w:val="clear" w:color="auto" w:fill="FFFFFF"/>
            <w:vAlign w:val="center"/>
          </w:tcPr>
          <w:p w14:paraId="021447A3">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14:paraId="2119E4F8">
            <w:pPr>
              <w:widowControl/>
              <w:jc w:val="left"/>
              <w:textAlignment w:val="center"/>
              <w:rPr>
                <w:rFonts w:ascii="仿宋_GB2312" w:hAnsi="宋体" w:cs="宋体" w:eastAsiaTheme="minorEastAsia"/>
                <w:color w:val="000000"/>
                <w:kern w:val="0"/>
                <w:sz w:val="20"/>
                <w:szCs w:val="20"/>
              </w:rPr>
            </w:pPr>
            <w:r>
              <w:rPr>
                <w:rFonts w:hint="eastAsia" w:ascii="Dialog" w:hAnsi="Dialog" w:cs="Dialog" w:eastAsiaTheme="minorEastAsia"/>
                <w:color w:val="000000"/>
                <w:kern w:val="0"/>
                <w:sz w:val="24"/>
              </w:rPr>
              <w:t>09</w:t>
            </w:r>
          </w:p>
        </w:tc>
        <w:tc>
          <w:tcPr>
            <w:tcW w:w="2781" w:type="dxa"/>
            <w:tcBorders>
              <w:top w:val="single" w:color="auto" w:sz="4" w:space="0"/>
              <w:left w:val="single" w:color="auto" w:sz="4" w:space="0"/>
              <w:bottom w:val="single" w:color="auto" w:sz="4" w:space="0"/>
              <w:right w:val="single" w:color="auto" w:sz="4" w:space="0"/>
            </w:tcBorders>
            <w:shd w:val="clear" w:color="auto" w:fill="FFFFFF"/>
            <w:vAlign w:val="center"/>
          </w:tcPr>
          <w:p w14:paraId="605BD838">
            <w:pPr>
              <w:widowControl/>
              <w:jc w:val="left"/>
              <w:textAlignment w:val="center"/>
              <w:rPr>
                <w:rFonts w:ascii="宋体" w:hAnsi="宋体" w:cs="宋体"/>
                <w:color w:val="000000"/>
                <w:kern w:val="0"/>
                <w:sz w:val="20"/>
                <w:szCs w:val="20"/>
              </w:rPr>
            </w:pPr>
            <w:r>
              <w:rPr>
                <w:rFonts w:hint="eastAsia" w:ascii="Dialog" w:hAnsi="Dialog" w:cs="Dialog" w:eastAsiaTheme="minorEastAsia"/>
                <w:color w:val="000000"/>
                <w:kern w:val="0"/>
                <w:sz w:val="24"/>
              </w:rPr>
              <w:t>独生子女</w:t>
            </w:r>
            <w:r>
              <w:rPr>
                <w:rFonts w:ascii="Dialog" w:hAnsi="Dialog" w:eastAsia="Dialog" w:cs="Dialog"/>
                <w:color w:val="000000"/>
                <w:kern w:val="0"/>
                <w:sz w:val="24"/>
              </w:rPr>
              <w:t>奖励金</w:t>
            </w:r>
          </w:p>
        </w:tc>
        <w:tc>
          <w:tcPr>
            <w:tcW w:w="170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DB71B28">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0.61</w:t>
            </w:r>
          </w:p>
        </w:tc>
        <w:tc>
          <w:tcPr>
            <w:tcW w:w="170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CE5033C">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0.61</w:t>
            </w:r>
          </w:p>
        </w:tc>
        <w:tc>
          <w:tcPr>
            <w:tcW w:w="1701" w:type="dxa"/>
            <w:tcBorders>
              <w:top w:val="single" w:color="auto" w:sz="4" w:space="0"/>
              <w:left w:val="single" w:color="auto" w:sz="4" w:space="0"/>
              <w:bottom w:val="single" w:color="auto" w:sz="4" w:space="0"/>
              <w:right w:val="single" w:color="auto" w:sz="4" w:space="0"/>
            </w:tcBorders>
            <w:shd w:val="clear" w:color="auto" w:fill="FFFFFF"/>
            <w:vAlign w:val="center"/>
          </w:tcPr>
          <w:p w14:paraId="519DCAD5">
            <w:pPr>
              <w:widowControl/>
              <w:jc w:val="right"/>
              <w:textAlignment w:val="center"/>
              <w:rPr>
                <w:rFonts w:ascii="宋体" w:hAnsi="宋体" w:cs="宋体" w:eastAsiaTheme="minorEastAsia"/>
                <w:color w:val="000000"/>
                <w:kern w:val="0"/>
                <w:sz w:val="20"/>
                <w:szCs w:val="20"/>
              </w:rPr>
            </w:pPr>
          </w:p>
        </w:tc>
      </w:tr>
      <w:tr w14:paraId="09866E73">
        <w:tblPrEx>
          <w:tblCellMar>
            <w:top w:w="0" w:type="dxa"/>
            <w:left w:w="108" w:type="dxa"/>
            <w:bottom w:w="0" w:type="dxa"/>
            <w:right w:w="108" w:type="dxa"/>
          </w:tblCellMar>
        </w:tblPrEx>
        <w:trPr>
          <w:trHeight w:val="340" w:hRule="atLeast"/>
        </w:trPr>
        <w:tc>
          <w:tcPr>
            <w:tcW w:w="663" w:type="dxa"/>
            <w:tcBorders>
              <w:top w:val="single" w:color="auto" w:sz="4" w:space="0"/>
              <w:left w:val="single" w:color="auto" w:sz="4" w:space="0"/>
              <w:bottom w:val="single" w:color="auto" w:sz="4" w:space="0"/>
              <w:right w:val="single" w:color="auto" w:sz="4" w:space="0"/>
            </w:tcBorders>
            <w:shd w:val="clear" w:color="auto" w:fill="DBE7FF"/>
            <w:vAlign w:val="center"/>
          </w:tcPr>
          <w:p w14:paraId="0D02898A">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309</w:t>
            </w:r>
          </w:p>
        </w:tc>
        <w:tc>
          <w:tcPr>
            <w:tcW w:w="540" w:type="dxa"/>
            <w:tcBorders>
              <w:top w:val="single" w:color="auto" w:sz="4" w:space="0"/>
              <w:left w:val="single" w:color="auto" w:sz="4" w:space="0"/>
              <w:bottom w:val="single" w:color="auto" w:sz="4" w:space="0"/>
              <w:right w:val="single" w:color="auto" w:sz="4" w:space="0"/>
            </w:tcBorders>
            <w:shd w:val="clear" w:color="auto" w:fill="DBE7FF"/>
            <w:vAlign w:val="center"/>
          </w:tcPr>
          <w:p w14:paraId="707FDB8E">
            <w:pPr>
              <w:widowControl/>
              <w:jc w:val="left"/>
              <w:textAlignment w:val="center"/>
              <w:rPr>
                <w:rFonts w:ascii="仿宋_GB2312" w:hAnsi="宋体" w:cs="宋体" w:eastAsiaTheme="minorEastAsia"/>
                <w:color w:val="000000"/>
                <w:kern w:val="0"/>
                <w:sz w:val="20"/>
                <w:szCs w:val="20"/>
              </w:rPr>
            </w:pPr>
            <w:r>
              <w:rPr>
                <w:rFonts w:hint="eastAsia" w:ascii="Dialog" w:hAnsi="Dialog" w:cs="Dialog" w:eastAsiaTheme="minorEastAsia"/>
                <w:color w:val="000000"/>
                <w:kern w:val="0"/>
                <w:sz w:val="24"/>
              </w:rPr>
              <w:t>14</w:t>
            </w:r>
          </w:p>
        </w:tc>
        <w:tc>
          <w:tcPr>
            <w:tcW w:w="2781" w:type="dxa"/>
            <w:tcBorders>
              <w:top w:val="single" w:color="auto" w:sz="4" w:space="0"/>
              <w:left w:val="single" w:color="auto" w:sz="4" w:space="0"/>
              <w:bottom w:val="single" w:color="auto" w:sz="4" w:space="0"/>
              <w:right w:val="single" w:color="auto" w:sz="4" w:space="0"/>
            </w:tcBorders>
            <w:shd w:val="clear" w:color="auto" w:fill="DBE7FF"/>
            <w:vAlign w:val="center"/>
          </w:tcPr>
          <w:p w14:paraId="7A4411EE">
            <w:pPr>
              <w:widowControl/>
              <w:jc w:val="left"/>
              <w:textAlignment w:val="center"/>
              <w:rPr>
                <w:rFonts w:ascii="宋体" w:hAnsi="宋体" w:cs="宋体" w:eastAsiaTheme="minorEastAsia"/>
                <w:color w:val="000000"/>
                <w:kern w:val="0"/>
                <w:szCs w:val="21"/>
              </w:rPr>
            </w:pPr>
            <w:r>
              <w:rPr>
                <w:rFonts w:hint="eastAsia" w:ascii="Dialog" w:hAnsi="Dialog" w:cs="Dialog" w:eastAsiaTheme="minorEastAsia"/>
                <w:color w:val="000000"/>
                <w:kern w:val="0"/>
                <w:szCs w:val="21"/>
              </w:rPr>
              <w:t>职工住宅取暖费</w:t>
            </w:r>
          </w:p>
        </w:tc>
        <w:tc>
          <w:tcPr>
            <w:tcW w:w="1701" w:type="dxa"/>
            <w:gridSpan w:val="2"/>
            <w:tcBorders>
              <w:top w:val="single" w:color="auto" w:sz="4" w:space="0"/>
              <w:left w:val="single" w:color="auto" w:sz="4" w:space="0"/>
              <w:bottom w:val="single" w:color="auto" w:sz="4" w:space="0"/>
              <w:right w:val="single" w:color="auto" w:sz="4" w:space="0"/>
            </w:tcBorders>
            <w:shd w:val="clear" w:color="auto" w:fill="DBE7FF"/>
            <w:vAlign w:val="center"/>
          </w:tcPr>
          <w:p w14:paraId="06B81452">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DBE7FF"/>
            <w:vAlign w:val="center"/>
          </w:tcPr>
          <w:p w14:paraId="0FEB19E3">
            <w:pPr>
              <w:widowControl/>
              <w:jc w:val="right"/>
              <w:textAlignment w:val="center"/>
              <w:rPr>
                <w:rFonts w:ascii="宋体" w:hAnsi="宋体" w:cs="宋体" w:eastAsiaTheme="minorEastAsia"/>
                <w:color w:val="000000"/>
                <w:kern w:val="0"/>
                <w:sz w:val="20"/>
                <w:szCs w:val="20"/>
              </w:rPr>
            </w:pPr>
            <w:r>
              <w:rPr>
                <w:rFonts w:hint="eastAsia" w:ascii="Dialog" w:hAnsi="Dialog" w:cs="Dialog" w:eastAsiaTheme="minorEastAsia"/>
                <w:color w:val="000000"/>
                <w:kern w:val="0"/>
                <w:sz w:val="24"/>
              </w:rPr>
              <w:t>2.5</w:t>
            </w:r>
          </w:p>
        </w:tc>
        <w:tc>
          <w:tcPr>
            <w:tcW w:w="1701" w:type="dxa"/>
            <w:tcBorders>
              <w:top w:val="single" w:color="auto" w:sz="4" w:space="0"/>
              <w:left w:val="single" w:color="auto" w:sz="4" w:space="0"/>
              <w:bottom w:val="single" w:color="auto" w:sz="4" w:space="0"/>
              <w:right w:val="single" w:color="auto" w:sz="4" w:space="0"/>
            </w:tcBorders>
            <w:shd w:val="clear" w:color="auto" w:fill="DBE7FF"/>
            <w:vAlign w:val="center"/>
          </w:tcPr>
          <w:p w14:paraId="576D8D50">
            <w:pPr>
              <w:widowControl/>
              <w:jc w:val="right"/>
              <w:textAlignment w:val="center"/>
              <w:rPr>
                <w:rFonts w:ascii="宋体" w:hAnsi="宋体" w:cs="宋体"/>
                <w:color w:val="000000"/>
                <w:kern w:val="0"/>
                <w:sz w:val="20"/>
                <w:szCs w:val="20"/>
              </w:rPr>
            </w:pPr>
          </w:p>
        </w:tc>
      </w:tr>
    </w:tbl>
    <w:p w14:paraId="1259585F">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7C300FA">
      <w:pPr>
        <w:widowControl/>
        <w:outlineLvl w:val="1"/>
        <w:rPr>
          <w:rFonts w:ascii="仿宋_GB2312" w:hAnsi="宋体" w:eastAsia="仿宋_GB2312"/>
          <w:b/>
          <w:kern w:val="0"/>
          <w:sz w:val="28"/>
          <w:szCs w:val="32"/>
        </w:rPr>
      </w:pPr>
    </w:p>
    <w:p w14:paraId="30467686">
      <w:pPr>
        <w:widowControl/>
        <w:outlineLvl w:val="1"/>
        <w:rPr>
          <w:rFonts w:ascii="仿宋_GB2312" w:hAnsi="宋体" w:eastAsia="仿宋_GB2312"/>
          <w:b/>
          <w:kern w:val="0"/>
          <w:sz w:val="28"/>
          <w:szCs w:val="32"/>
        </w:rPr>
      </w:pPr>
    </w:p>
    <w:p w14:paraId="6AF99A34">
      <w:pPr>
        <w:widowControl/>
        <w:outlineLvl w:val="1"/>
        <w:rPr>
          <w:rFonts w:ascii="仿宋_GB2312" w:hAnsi="宋体" w:eastAsia="仿宋_GB2312"/>
          <w:b/>
          <w:kern w:val="0"/>
          <w:sz w:val="28"/>
          <w:szCs w:val="32"/>
        </w:rPr>
      </w:pPr>
    </w:p>
    <w:p w14:paraId="6274269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Layout w:type="fixed"/>
        <w:tblCellMar>
          <w:top w:w="0" w:type="dxa"/>
          <w:left w:w="108" w:type="dxa"/>
          <w:bottom w:w="0" w:type="dxa"/>
          <w:right w:w="108" w:type="dxa"/>
        </w:tblCellMar>
      </w:tblPr>
      <w:tblGrid>
        <w:gridCol w:w="8"/>
        <w:gridCol w:w="716"/>
        <w:gridCol w:w="425"/>
        <w:gridCol w:w="483"/>
        <w:gridCol w:w="870"/>
        <w:gridCol w:w="1199"/>
        <w:gridCol w:w="547"/>
        <w:gridCol w:w="110"/>
        <w:gridCol w:w="459"/>
        <w:gridCol w:w="730"/>
        <w:gridCol w:w="458"/>
        <w:gridCol w:w="577"/>
        <w:gridCol w:w="453"/>
        <w:gridCol w:w="200"/>
        <w:gridCol w:w="419"/>
        <w:gridCol w:w="578"/>
        <w:gridCol w:w="420"/>
        <w:gridCol w:w="420"/>
        <w:gridCol w:w="389"/>
        <w:gridCol w:w="8"/>
      </w:tblGrid>
      <w:tr w14:paraId="33F253A0">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14:paraId="0F8AF5B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2F2892E4">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14:paraId="3626097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昌吉州质量技术监督稽查队</w:t>
            </w:r>
          </w:p>
        </w:tc>
        <w:tc>
          <w:tcPr>
            <w:tcW w:w="1189" w:type="dxa"/>
            <w:gridSpan w:val="2"/>
            <w:tcBorders>
              <w:top w:val="nil"/>
              <w:left w:val="nil"/>
              <w:bottom w:val="nil"/>
              <w:right w:val="nil"/>
            </w:tcBorders>
            <w:vAlign w:val="center"/>
          </w:tcPr>
          <w:p w14:paraId="4057DE0B">
            <w:pPr>
              <w:widowControl/>
              <w:jc w:val="left"/>
              <w:rPr>
                <w:rFonts w:ascii="仿宋_GB2312" w:hAnsi="宋体" w:eastAsia="仿宋_GB2312" w:cs="宋体"/>
                <w:color w:val="000000"/>
                <w:kern w:val="0"/>
                <w:sz w:val="24"/>
              </w:rPr>
            </w:pPr>
          </w:p>
        </w:tc>
        <w:tc>
          <w:tcPr>
            <w:tcW w:w="1488" w:type="dxa"/>
            <w:gridSpan w:val="3"/>
            <w:tcBorders>
              <w:top w:val="nil"/>
              <w:left w:val="nil"/>
              <w:bottom w:val="nil"/>
              <w:right w:val="nil"/>
            </w:tcBorders>
            <w:vAlign w:val="center"/>
          </w:tcPr>
          <w:p w14:paraId="745C7F5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6AB196BD">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238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632" w:type="dxa"/>
            <w:gridSpan w:val="4"/>
            <w:vAlign w:val="center"/>
          </w:tcPr>
          <w:p w14:paraId="6741378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70" w:type="dxa"/>
            <w:vMerge w:val="restart"/>
            <w:vAlign w:val="center"/>
          </w:tcPr>
          <w:p w14:paraId="7059211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99" w:type="dxa"/>
            <w:vMerge w:val="restart"/>
            <w:vAlign w:val="center"/>
          </w:tcPr>
          <w:p w14:paraId="2921E3D5">
            <w:pPr>
              <w:jc w:val="center"/>
              <w:rPr>
                <w:rFonts w:ascii="Calibri" w:hAnsi="Calibri"/>
                <w:sz w:val="24"/>
              </w:rPr>
            </w:pPr>
            <w:r>
              <w:rPr>
                <w:rFonts w:hint="eastAsia" w:ascii="仿宋_GB2312" w:hAnsi="宋体" w:eastAsia="仿宋_GB2312"/>
                <w:b/>
                <w:kern w:val="0"/>
                <w:sz w:val="24"/>
              </w:rPr>
              <w:t>项目名称</w:t>
            </w:r>
          </w:p>
        </w:tc>
        <w:tc>
          <w:tcPr>
            <w:tcW w:w="547" w:type="dxa"/>
            <w:vMerge w:val="restart"/>
            <w:vAlign w:val="center"/>
          </w:tcPr>
          <w:p w14:paraId="4C77FF2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01AB056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30" w:type="dxa"/>
            <w:vMerge w:val="restart"/>
            <w:vAlign w:val="center"/>
          </w:tcPr>
          <w:p w14:paraId="41E5E6C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58" w:type="dxa"/>
            <w:vMerge w:val="restart"/>
            <w:vAlign w:val="center"/>
          </w:tcPr>
          <w:p w14:paraId="550177E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77" w:type="dxa"/>
            <w:vMerge w:val="restart"/>
            <w:vAlign w:val="center"/>
          </w:tcPr>
          <w:p w14:paraId="418C0A3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53" w:type="dxa"/>
            <w:gridSpan w:val="2"/>
            <w:vMerge w:val="restart"/>
            <w:vAlign w:val="center"/>
          </w:tcPr>
          <w:p w14:paraId="564D82C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4C7DECD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45CECDC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5443559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71086A8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70FF092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7E37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724" w:type="dxa"/>
            <w:gridSpan w:val="2"/>
            <w:tcBorders>
              <w:bottom w:val="single" w:color="auto" w:sz="4" w:space="0"/>
            </w:tcBorders>
            <w:vAlign w:val="center"/>
          </w:tcPr>
          <w:p w14:paraId="673FE3E4">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5" w:type="dxa"/>
            <w:tcBorders>
              <w:bottom w:val="single" w:color="auto" w:sz="4" w:space="0"/>
            </w:tcBorders>
            <w:vAlign w:val="center"/>
          </w:tcPr>
          <w:p w14:paraId="0E5DC6D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83" w:type="dxa"/>
            <w:tcBorders>
              <w:bottom w:val="single" w:color="auto" w:sz="4" w:space="0"/>
            </w:tcBorders>
            <w:vAlign w:val="center"/>
          </w:tcPr>
          <w:p w14:paraId="0362941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70" w:type="dxa"/>
            <w:vMerge w:val="continue"/>
            <w:tcBorders>
              <w:bottom w:val="single" w:color="auto" w:sz="4" w:space="0"/>
            </w:tcBorders>
            <w:vAlign w:val="center"/>
          </w:tcPr>
          <w:p w14:paraId="72C695E6">
            <w:pPr>
              <w:widowControl/>
              <w:jc w:val="left"/>
              <w:outlineLvl w:val="1"/>
              <w:rPr>
                <w:rFonts w:ascii="仿宋_GB2312" w:hAnsi="宋体" w:eastAsia="仿宋_GB2312"/>
                <w:b/>
                <w:kern w:val="0"/>
                <w:sz w:val="18"/>
                <w:szCs w:val="18"/>
              </w:rPr>
            </w:pPr>
          </w:p>
        </w:tc>
        <w:tc>
          <w:tcPr>
            <w:tcW w:w="1199" w:type="dxa"/>
            <w:vMerge w:val="continue"/>
            <w:tcBorders>
              <w:bottom w:val="single" w:color="auto" w:sz="4" w:space="0"/>
            </w:tcBorders>
          </w:tcPr>
          <w:p w14:paraId="4B9A06B8">
            <w:pPr>
              <w:widowControl/>
              <w:jc w:val="left"/>
              <w:outlineLvl w:val="1"/>
              <w:rPr>
                <w:rFonts w:ascii="仿宋_GB2312" w:hAnsi="宋体" w:eastAsia="仿宋_GB2312"/>
                <w:b/>
                <w:kern w:val="0"/>
                <w:sz w:val="18"/>
                <w:szCs w:val="18"/>
              </w:rPr>
            </w:pPr>
          </w:p>
        </w:tc>
        <w:tc>
          <w:tcPr>
            <w:tcW w:w="547" w:type="dxa"/>
            <w:vMerge w:val="continue"/>
            <w:tcBorders>
              <w:bottom w:val="single" w:color="auto" w:sz="4" w:space="0"/>
            </w:tcBorders>
          </w:tcPr>
          <w:p w14:paraId="1C6F74DB">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5A8E5B2B">
            <w:pPr>
              <w:widowControl/>
              <w:jc w:val="left"/>
              <w:outlineLvl w:val="1"/>
              <w:rPr>
                <w:rFonts w:ascii="仿宋_GB2312" w:hAnsi="宋体" w:eastAsia="仿宋_GB2312"/>
                <w:b/>
                <w:kern w:val="0"/>
                <w:sz w:val="18"/>
                <w:szCs w:val="18"/>
              </w:rPr>
            </w:pPr>
          </w:p>
        </w:tc>
        <w:tc>
          <w:tcPr>
            <w:tcW w:w="730" w:type="dxa"/>
            <w:vMerge w:val="continue"/>
            <w:tcBorders>
              <w:bottom w:val="single" w:color="auto" w:sz="4" w:space="0"/>
            </w:tcBorders>
          </w:tcPr>
          <w:p w14:paraId="31E0B4DE">
            <w:pPr>
              <w:widowControl/>
              <w:jc w:val="left"/>
              <w:outlineLvl w:val="1"/>
              <w:rPr>
                <w:rFonts w:ascii="仿宋_GB2312" w:hAnsi="宋体" w:eastAsia="仿宋_GB2312"/>
                <w:b/>
                <w:kern w:val="0"/>
                <w:sz w:val="18"/>
                <w:szCs w:val="18"/>
              </w:rPr>
            </w:pPr>
          </w:p>
        </w:tc>
        <w:tc>
          <w:tcPr>
            <w:tcW w:w="458" w:type="dxa"/>
            <w:vMerge w:val="continue"/>
            <w:tcBorders>
              <w:bottom w:val="single" w:color="auto" w:sz="4" w:space="0"/>
            </w:tcBorders>
          </w:tcPr>
          <w:p w14:paraId="1523EDD9">
            <w:pPr>
              <w:widowControl/>
              <w:jc w:val="left"/>
              <w:outlineLvl w:val="1"/>
              <w:rPr>
                <w:rFonts w:ascii="仿宋_GB2312" w:hAnsi="宋体" w:eastAsia="仿宋_GB2312"/>
                <w:b/>
                <w:kern w:val="0"/>
                <w:sz w:val="18"/>
                <w:szCs w:val="18"/>
              </w:rPr>
            </w:pPr>
          </w:p>
        </w:tc>
        <w:tc>
          <w:tcPr>
            <w:tcW w:w="577" w:type="dxa"/>
            <w:vMerge w:val="continue"/>
            <w:tcBorders>
              <w:bottom w:val="single" w:color="auto" w:sz="4" w:space="0"/>
            </w:tcBorders>
          </w:tcPr>
          <w:p w14:paraId="49BE9482">
            <w:pPr>
              <w:widowControl/>
              <w:jc w:val="left"/>
              <w:outlineLvl w:val="1"/>
              <w:rPr>
                <w:rFonts w:ascii="仿宋_GB2312" w:hAnsi="宋体" w:eastAsia="仿宋_GB2312"/>
                <w:b/>
                <w:kern w:val="0"/>
                <w:sz w:val="18"/>
                <w:szCs w:val="18"/>
              </w:rPr>
            </w:pPr>
          </w:p>
        </w:tc>
        <w:tc>
          <w:tcPr>
            <w:tcW w:w="653" w:type="dxa"/>
            <w:gridSpan w:val="2"/>
            <w:vMerge w:val="continue"/>
            <w:tcBorders>
              <w:bottom w:val="single" w:color="auto" w:sz="4" w:space="0"/>
            </w:tcBorders>
          </w:tcPr>
          <w:p w14:paraId="281A6A0E">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16F2D658">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655940A2">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08C5D8F7">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06F383E3">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14:paraId="4A34DB9B">
            <w:pPr>
              <w:widowControl/>
              <w:jc w:val="left"/>
              <w:outlineLvl w:val="1"/>
              <w:rPr>
                <w:rFonts w:ascii="仿宋_GB2312" w:hAnsi="宋体" w:eastAsia="仿宋_GB2312"/>
                <w:b/>
                <w:kern w:val="0"/>
                <w:sz w:val="18"/>
                <w:szCs w:val="18"/>
              </w:rPr>
            </w:pPr>
          </w:p>
        </w:tc>
      </w:tr>
      <w:tr w14:paraId="00A0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shd w:val="clear" w:color="auto" w:fill="DBE7FF"/>
            <w:vAlign w:val="center"/>
          </w:tcPr>
          <w:p w14:paraId="361F0953">
            <w:pPr>
              <w:ind w:right="180"/>
              <w:jc w:val="right"/>
              <w:rPr>
                <w:rFonts w:ascii="仿宋_GB2312" w:hAnsi="宋体" w:eastAsia="仿宋_GB2312" w:cs="宋体"/>
                <w:color w:val="000000"/>
                <w:sz w:val="18"/>
                <w:szCs w:val="18"/>
              </w:rPr>
            </w:pPr>
            <w:r>
              <w:rPr>
                <w:rFonts w:hint="eastAsia" w:ascii="仿宋_GB2312" w:eastAsia="仿宋_GB2312"/>
                <w:color w:val="000000"/>
                <w:sz w:val="18"/>
                <w:szCs w:val="18"/>
              </w:rPr>
              <w:t>201　</w:t>
            </w:r>
          </w:p>
        </w:tc>
        <w:tc>
          <w:tcPr>
            <w:tcW w:w="425" w:type="dxa"/>
            <w:shd w:val="clear" w:color="auto" w:fill="DBE7FF"/>
            <w:vAlign w:val="center"/>
          </w:tcPr>
          <w:p w14:paraId="2723E54B">
            <w:pPr>
              <w:ind w:right="75"/>
              <w:jc w:val="right"/>
              <w:rPr>
                <w:rFonts w:ascii="仿宋_GB2312" w:hAnsi="宋体" w:eastAsia="仿宋_GB2312" w:cs="宋体"/>
                <w:color w:val="000000"/>
                <w:sz w:val="13"/>
                <w:szCs w:val="13"/>
              </w:rPr>
            </w:pPr>
            <w:r>
              <w:rPr>
                <w:rFonts w:hint="eastAsia" w:ascii="仿宋_GB2312" w:eastAsia="仿宋_GB2312"/>
                <w:color w:val="000000"/>
                <w:sz w:val="13"/>
                <w:szCs w:val="13"/>
              </w:rPr>
              <w:t>38　</w:t>
            </w:r>
          </w:p>
        </w:tc>
        <w:tc>
          <w:tcPr>
            <w:tcW w:w="483" w:type="dxa"/>
            <w:shd w:val="clear" w:color="auto" w:fill="DBE7FF"/>
            <w:vAlign w:val="center"/>
          </w:tcPr>
          <w:p w14:paraId="50FF9037">
            <w:pPr>
              <w:jc w:val="right"/>
              <w:rPr>
                <w:rFonts w:ascii="仿宋_GB2312" w:hAnsi="宋体" w:eastAsia="仿宋_GB2312" w:cs="宋体"/>
                <w:color w:val="000000"/>
                <w:sz w:val="18"/>
                <w:szCs w:val="18"/>
              </w:rPr>
            </w:pPr>
            <w:r>
              <w:rPr>
                <w:rFonts w:hint="eastAsia" w:ascii="仿宋_GB2312" w:eastAsia="仿宋_GB2312"/>
                <w:color w:val="000000"/>
                <w:sz w:val="18"/>
                <w:szCs w:val="18"/>
              </w:rPr>
              <w:t>05　</w:t>
            </w:r>
          </w:p>
        </w:tc>
        <w:tc>
          <w:tcPr>
            <w:tcW w:w="870" w:type="dxa"/>
            <w:shd w:val="clear" w:color="auto" w:fill="DBE7FF"/>
          </w:tcPr>
          <w:p w14:paraId="52F32AA3">
            <w:pPr>
              <w:spacing w:line="320" w:lineRule="exact"/>
              <w:rPr>
                <w:szCs w:val="21"/>
              </w:rPr>
            </w:pPr>
            <w:r>
              <w:rPr>
                <w:rFonts w:hint="eastAsia" w:ascii="仿宋_GB2312" w:eastAsia="仿宋_GB2312"/>
                <w:color w:val="000000"/>
                <w:szCs w:val="21"/>
              </w:rPr>
              <w:t>市场监管执法</w:t>
            </w:r>
          </w:p>
        </w:tc>
        <w:tc>
          <w:tcPr>
            <w:tcW w:w="1199" w:type="dxa"/>
            <w:shd w:val="clear" w:color="auto" w:fill="DBE7FF"/>
            <w:vAlign w:val="center"/>
          </w:tcPr>
          <w:p w14:paraId="0930EEC2">
            <w:pPr>
              <w:widowControl/>
              <w:jc w:val="left"/>
              <w:textAlignment w:val="center"/>
              <w:rPr>
                <w:rFonts w:ascii="仿宋_GB2312" w:hAnsi="宋体" w:eastAsiaTheme="minorEastAsia"/>
                <w:kern w:val="0"/>
                <w:sz w:val="18"/>
                <w:szCs w:val="18"/>
              </w:rPr>
            </w:pPr>
            <w:r>
              <w:rPr>
                <w:rFonts w:hint="eastAsia" w:ascii="Dialog" w:hAnsi="Dialog" w:cs="Dialog" w:eastAsiaTheme="minorEastAsia"/>
                <w:color w:val="000000"/>
                <w:kern w:val="0"/>
                <w:sz w:val="18"/>
                <w:szCs w:val="18"/>
              </w:rPr>
              <w:t>儿童用品、絮用纤维制品专项打假</w:t>
            </w:r>
          </w:p>
        </w:tc>
        <w:tc>
          <w:tcPr>
            <w:tcW w:w="547" w:type="dxa"/>
            <w:shd w:val="clear" w:color="auto" w:fill="DBE7FF"/>
            <w:vAlign w:val="center"/>
          </w:tcPr>
          <w:p w14:paraId="4B316DC1">
            <w:pPr>
              <w:widowControl/>
              <w:jc w:val="right"/>
              <w:textAlignment w:val="center"/>
              <w:rPr>
                <w:rFonts w:ascii="仿宋_GB2312" w:hAnsi="宋体" w:eastAsiaTheme="minorEastAsia"/>
                <w:kern w:val="0"/>
                <w:sz w:val="32"/>
                <w:szCs w:val="32"/>
              </w:rPr>
            </w:pPr>
            <w:r>
              <w:rPr>
                <w:rFonts w:hint="eastAsia" w:ascii="Dialog" w:hAnsi="Dialog" w:cs="Dialog" w:eastAsiaTheme="minorEastAsia"/>
                <w:color w:val="000000"/>
                <w:kern w:val="0"/>
                <w:sz w:val="24"/>
              </w:rPr>
              <w:t>8</w:t>
            </w:r>
          </w:p>
        </w:tc>
        <w:tc>
          <w:tcPr>
            <w:tcW w:w="569" w:type="dxa"/>
            <w:gridSpan w:val="2"/>
            <w:shd w:val="clear" w:color="auto" w:fill="DBE7FF"/>
            <w:vAlign w:val="center"/>
          </w:tcPr>
          <w:p w14:paraId="4BA4DA23">
            <w:pPr>
              <w:jc w:val="right"/>
              <w:rPr>
                <w:rFonts w:ascii="仿宋_GB2312" w:hAnsi="宋体" w:eastAsia="仿宋_GB2312"/>
                <w:kern w:val="0"/>
                <w:sz w:val="32"/>
                <w:szCs w:val="32"/>
              </w:rPr>
            </w:pPr>
          </w:p>
        </w:tc>
        <w:tc>
          <w:tcPr>
            <w:tcW w:w="730" w:type="dxa"/>
            <w:shd w:val="clear" w:color="auto" w:fill="DBE7FF"/>
            <w:vAlign w:val="center"/>
          </w:tcPr>
          <w:p w14:paraId="3D4558FF">
            <w:pPr>
              <w:widowControl/>
              <w:jc w:val="right"/>
              <w:textAlignment w:val="center"/>
              <w:rPr>
                <w:rFonts w:ascii="仿宋_GB2312" w:hAnsi="宋体" w:eastAsiaTheme="minorEastAsia"/>
                <w:kern w:val="0"/>
                <w:sz w:val="32"/>
                <w:szCs w:val="32"/>
              </w:rPr>
            </w:pPr>
            <w:r>
              <w:rPr>
                <w:rFonts w:hint="eastAsia" w:ascii="Dialog" w:hAnsi="Dialog" w:cs="Dialog" w:eastAsiaTheme="minorEastAsia"/>
                <w:color w:val="000000"/>
                <w:kern w:val="0"/>
                <w:sz w:val="24"/>
              </w:rPr>
              <w:t>8</w:t>
            </w:r>
          </w:p>
        </w:tc>
        <w:tc>
          <w:tcPr>
            <w:tcW w:w="458" w:type="dxa"/>
          </w:tcPr>
          <w:p w14:paraId="32A4025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7" w:type="dxa"/>
          </w:tcPr>
          <w:p w14:paraId="6114C9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3" w:type="dxa"/>
            <w:gridSpan w:val="2"/>
          </w:tcPr>
          <w:p w14:paraId="3E16D6A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3A731DE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6ACFDAA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6752467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1B5623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1EA440B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092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shd w:val="clear" w:color="auto" w:fill="FFFFFF"/>
            <w:vAlign w:val="center"/>
          </w:tcPr>
          <w:p w14:paraId="28006D3C">
            <w:pPr>
              <w:ind w:right="180"/>
              <w:jc w:val="right"/>
              <w:rPr>
                <w:rFonts w:ascii="仿宋_GB2312" w:hAnsi="宋体" w:eastAsia="仿宋_GB2312" w:cs="宋体"/>
                <w:color w:val="000000"/>
                <w:sz w:val="18"/>
                <w:szCs w:val="18"/>
              </w:rPr>
            </w:pPr>
            <w:r>
              <w:rPr>
                <w:rFonts w:hint="eastAsia" w:ascii="仿宋_GB2312" w:eastAsia="仿宋_GB2312"/>
                <w:color w:val="000000"/>
                <w:sz w:val="18"/>
                <w:szCs w:val="18"/>
              </w:rPr>
              <w:t>201　</w:t>
            </w:r>
          </w:p>
        </w:tc>
        <w:tc>
          <w:tcPr>
            <w:tcW w:w="425" w:type="dxa"/>
            <w:shd w:val="clear" w:color="auto" w:fill="FFFFFF"/>
            <w:vAlign w:val="center"/>
          </w:tcPr>
          <w:p w14:paraId="655BEB24">
            <w:pPr>
              <w:ind w:right="75"/>
              <w:jc w:val="right"/>
              <w:rPr>
                <w:rFonts w:ascii="仿宋_GB2312" w:hAnsi="宋体" w:eastAsia="仿宋_GB2312" w:cs="宋体"/>
                <w:color w:val="000000"/>
                <w:sz w:val="13"/>
                <w:szCs w:val="13"/>
              </w:rPr>
            </w:pPr>
            <w:r>
              <w:rPr>
                <w:rFonts w:hint="eastAsia" w:ascii="仿宋_GB2312" w:eastAsia="仿宋_GB2312"/>
                <w:color w:val="000000"/>
                <w:sz w:val="13"/>
                <w:szCs w:val="13"/>
              </w:rPr>
              <w:t>38　</w:t>
            </w:r>
          </w:p>
        </w:tc>
        <w:tc>
          <w:tcPr>
            <w:tcW w:w="483" w:type="dxa"/>
            <w:shd w:val="clear" w:color="auto" w:fill="FFFFFF"/>
            <w:vAlign w:val="center"/>
          </w:tcPr>
          <w:p w14:paraId="0EC97357">
            <w:pPr>
              <w:jc w:val="right"/>
              <w:rPr>
                <w:rFonts w:ascii="仿宋_GB2312" w:hAnsi="宋体" w:eastAsia="仿宋_GB2312" w:cs="宋体"/>
                <w:color w:val="000000"/>
                <w:sz w:val="18"/>
                <w:szCs w:val="18"/>
              </w:rPr>
            </w:pPr>
            <w:r>
              <w:rPr>
                <w:rFonts w:hint="eastAsia" w:ascii="仿宋_GB2312" w:eastAsia="仿宋_GB2312"/>
                <w:color w:val="000000"/>
                <w:sz w:val="18"/>
                <w:szCs w:val="18"/>
              </w:rPr>
              <w:t>05　</w:t>
            </w:r>
          </w:p>
        </w:tc>
        <w:tc>
          <w:tcPr>
            <w:tcW w:w="870" w:type="dxa"/>
            <w:shd w:val="clear" w:color="auto" w:fill="FFFFFF"/>
          </w:tcPr>
          <w:p w14:paraId="1B8502E8">
            <w:pPr>
              <w:spacing w:line="320" w:lineRule="exact"/>
              <w:rPr>
                <w:szCs w:val="21"/>
              </w:rPr>
            </w:pPr>
            <w:r>
              <w:rPr>
                <w:rFonts w:hint="eastAsia" w:ascii="仿宋_GB2312" w:eastAsia="仿宋_GB2312"/>
                <w:color w:val="000000"/>
                <w:szCs w:val="21"/>
              </w:rPr>
              <w:t>市场监管执法</w:t>
            </w:r>
          </w:p>
        </w:tc>
        <w:tc>
          <w:tcPr>
            <w:tcW w:w="1199" w:type="dxa"/>
            <w:shd w:val="clear" w:color="auto" w:fill="FFFFFF"/>
            <w:vAlign w:val="center"/>
          </w:tcPr>
          <w:p w14:paraId="45A8EA6F">
            <w:pPr>
              <w:widowControl/>
              <w:jc w:val="left"/>
              <w:textAlignment w:val="center"/>
              <w:rPr>
                <w:rFonts w:ascii="仿宋_GB2312" w:hAnsi="宋体" w:eastAsiaTheme="minorEastAsia"/>
                <w:kern w:val="0"/>
                <w:sz w:val="18"/>
                <w:szCs w:val="18"/>
              </w:rPr>
            </w:pPr>
            <w:r>
              <w:rPr>
                <w:rFonts w:hint="eastAsia" w:ascii="Dialog" w:hAnsi="Dialog" w:cs="Dialog" w:eastAsiaTheme="minorEastAsia"/>
                <w:color w:val="000000"/>
                <w:kern w:val="0"/>
                <w:sz w:val="18"/>
                <w:szCs w:val="18"/>
              </w:rPr>
              <w:t>特种设备安全大检查</w:t>
            </w:r>
          </w:p>
        </w:tc>
        <w:tc>
          <w:tcPr>
            <w:tcW w:w="547" w:type="dxa"/>
            <w:shd w:val="clear" w:color="auto" w:fill="FFFFFF"/>
            <w:vAlign w:val="center"/>
          </w:tcPr>
          <w:p w14:paraId="04732456">
            <w:pPr>
              <w:widowControl/>
              <w:jc w:val="right"/>
              <w:textAlignment w:val="center"/>
              <w:rPr>
                <w:rFonts w:ascii="仿宋_GB2312" w:hAnsi="宋体" w:eastAsiaTheme="minorEastAsia"/>
                <w:kern w:val="0"/>
                <w:sz w:val="32"/>
                <w:szCs w:val="32"/>
              </w:rPr>
            </w:pPr>
            <w:r>
              <w:rPr>
                <w:rFonts w:hint="eastAsia" w:ascii="Dialog" w:hAnsi="Dialog" w:cs="Dialog" w:eastAsiaTheme="minorEastAsia"/>
                <w:color w:val="000000"/>
                <w:kern w:val="0"/>
                <w:sz w:val="24"/>
              </w:rPr>
              <w:t>16</w:t>
            </w:r>
          </w:p>
        </w:tc>
        <w:tc>
          <w:tcPr>
            <w:tcW w:w="569" w:type="dxa"/>
            <w:gridSpan w:val="2"/>
            <w:shd w:val="clear" w:color="auto" w:fill="FFFFFF"/>
            <w:vAlign w:val="center"/>
          </w:tcPr>
          <w:p w14:paraId="16EF2F96">
            <w:pPr>
              <w:jc w:val="right"/>
              <w:rPr>
                <w:rFonts w:ascii="仿宋_GB2312" w:hAnsi="宋体" w:eastAsia="仿宋_GB2312"/>
                <w:kern w:val="0"/>
                <w:sz w:val="32"/>
                <w:szCs w:val="32"/>
              </w:rPr>
            </w:pPr>
          </w:p>
        </w:tc>
        <w:tc>
          <w:tcPr>
            <w:tcW w:w="730" w:type="dxa"/>
            <w:shd w:val="clear" w:color="auto" w:fill="FFFFFF"/>
            <w:vAlign w:val="center"/>
          </w:tcPr>
          <w:p w14:paraId="01863FE3">
            <w:pPr>
              <w:widowControl/>
              <w:jc w:val="right"/>
              <w:textAlignment w:val="center"/>
              <w:rPr>
                <w:rFonts w:ascii="仿宋_GB2312" w:hAnsi="宋体" w:eastAsiaTheme="minorEastAsia"/>
                <w:kern w:val="0"/>
                <w:sz w:val="32"/>
                <w:szCs w:val="32"/>
              </w:rPr>
            </w:pPr>
            <w:r>
              <w:rPr>
                <w:rFonts w:hint="eastAsia" w:ascii="Dialog" w:hAnsi="Dialog" w:cs="Dialog" w:eastAsiaTheme="minorEastAsia"/>
                <w:color w:val="000000"/>
                <w:kern w:val="0"/>
                <w:sz w:val="24"/>
              </w:rPr>
              <w:t>16</w:t>
            </w:r>
          </w:p>
        </w:tc>
        <w:tc>
          <w:tcPr>
            <w:tcW w:w="458" w:type="dxa"/>
          </w:tcPr>
          <w:p w14:paraId="3EE0A81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7" w:type="dxa"/>
          </w:tcPr>
          <w:p w14:paraId="536089B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3" w:type="dxa"/>
            <w:gridSpan w:val="2"/>
          </w:tcPr>
          <w:p w14:paraId="39FD55F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47F02A1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30EB964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E51D89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7342912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1D65A85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223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shd w:val="clear" w:color="auto" w:fill="DBE7FF"/>
            <w:vAlign w:val="center"/>
          </w:tcPr>
          <w:p w14:paraId="790BB220">
            <w:pPr>
              <w:ind w:right="180"/>
              <w:jc w:val="right"/>
              <w:rPr>
                <w:rFonts w:ascii="仿宋_GB2312" w:hAnsi="宋体" w:eastAsia="仿宋_GB2312" w:cs="宋体"/>
                <w:color w:val="000000"/>
                <w:sz w:val="18"/>
                <w:szCs w:val="18"/>
              </w:rPr>
            </w:pPr>
            <w:r>
              <w:rPr>
                <w:rFonts w:hint="eastAsia" w:ascii="仿宋_GB2312" w:eastAsia="仿宋_GB2312"/>
                <w:color w:val="000000"/>
                <w:sz w:val="18"/>
                <w:szCs w:val="18"/>
              </w:rPr>
              <w:t>201　</w:t>
            </w:r>
          </w:p>
        </w:tc>
        <w:tc>
          <w:tcPr>
            <w:tcW w:w="425" w:type="dxa"/>
            <w:shd w:val="clear" w:color="auto" w:fill="DBE7FF"/>
            <w:vAlign w:val="center"/>
          </w:tcPr>
          <w:p w14:paraId="1A58A579">
            <w:pPr>
              <w:ind w:right="75"/>
              <w:jc w:val="right"/>
              <w:rPr>
                <w:rFonts w:ascii="仿宋_GB2312" w:hAnsi="宋体" w:eastAsia="仿宋_GB2312" w:cs="宋体"/>
                <w:color w:val="000000"/>
                <w:sz w:val="13"/>
                <w:szCs w:val="13"/>
              </w:rPr>
            </w:pPr>
            <w:r>
              <w:rPr>
                <w:rFonts w:hint="eastAsia" w:ascii="仿宋_GB2312" w:eastAsia="仿宋_GB2312"/>
                <w:color w:val="000000"/>
                <w:sz w:val="13"/>
                <w:szCs w:val="13"/>
              </w:rPr>
              <w:t>38　</w:t>
            </w:r>
          </w:p>
        </w:tc>
        <w:tc>
          <w:tcPr>
            <w:tcW w:w="483" w:type="dxa"/>
            <w:shd w:val="clear" w:color="auto" w:fill="DBE7FF"/>
            <w:vAlign w:val="center"/>
          </w:tcPr>
          <w:p w14:paraId="58257B5B">
            <w:pPr>
              <w:jc w:val="right"/>
              <w:rPr>
                <w:rFonts w:ascii="仿宋_GB2312" w:hAnsi="宋体" w:eastAsia="仿宋_GB2312" w:cs="宋体"/>
                <w:color w:val="000000"/>
                <w:sz w:val="18"/>
                <w:szCs w:val="18"/>
              </w:rPr>
            </w:pPr>
            <w:r>
              <w:rPr>
                <w:rFonts w:hint="eastAsia" w:ascii="仿宋_GB2312" w:eastAsia="仿宋_GB2312"/>
                <w:color w:val="000000"/>
                <w:sz w:val="18"/>
                <w:szCs w:val="18"/>
              </w:rPr>
              <w:t>05　</w:t>
            </w:r>
          </w:p>
        </w:tc>
        <w:tc>
          <w:tcPr>
            <w:tcW w:w="870" w:type="dxa"/>
            <w:shd w:val="clear" w:color="auto" w:fill="DBE7FF"/>
          </w:tcPr>
          <w:p w14:paraId="6D3C810B">
            <w:pPr>
              <w:spacing w:line="320" w:lineRule="exact"/>
              <w:rPr>
                <w:szCs w:val="21"/>
              </w:rPr>
            </w:pPr>
            <w:r>
              <w:rPr>
                <w:rFonts w:hint="eastAsia" w:ascii="仿宋_GB2312" w:eastAsia="仿宋_GB2312"/>
                <w:color w:val="000000"/>
                <w:szCs w:val="21"/>
              </w:rPr>
              <w:t>市场监管执法</w:t>
            </w:r>
          </w:p>
        </w:tc>
        <w:tc>
          <w:tcPr>
            <w:tcW w:w="1199" w:type="dxa"/>
            <w:shd w:val="clear" w:color="auto" w:fill="DBE7FF"/>
            <w:vAlign w:val="center"/>
          </w:tcPr>
          <w:p w14:paraId="02C267B2">
            <w:pPr>
              <w:widowControl/>
              <w:jc w:val="left"/>
              <w:textAlignment w:val="center"/>
              <w:rPr>
                <w:rFonts w:ascii="仿宋_GB2312" w:hAnsi="宋体" w:eastAsiaTheme="minorEastAsia"/>
                <w:kern w:val="0"/>
                <w:sz w:val="18"/>
                <w:szCs w:val="18"/>
              </w:rPr>
            </w:pPr>
            <w:r>
              <w:rPr>
                <w:rFonts w:hint="eastAsia" w:ascii="Dialog" w:hAnsi="Dialog" w:cs="Dialog" w:eastAsiaTheme="minorEastAsia"/>
                <w:color w:val="000000"/>
                <w:kern w:val="0"/>
                <w:sz w:val="18"/>
                <w:szCs w:val="18"/>
              </w:rPr>
              <w:t>执法打假宣传片</w:t>
            </w:r>
          </w:p>
        </w:tc>
        <w:tc>
          <w:tcPr>
            <w:tcW w:w="547" w:type="dxa"/>
            <w:shd w:val="clear" w:color="auto" w:fill="DBE7FF"/>
            <w:vAlign w:val="center"/>
          </w:tcPr>
          <w:p w14:paraId="785DD363">
            <w:pPr>
              <w:widowControl/>
              <w:jc w:val="right"/>
              <w:textAlignment w:val="center"/>
              <w:rPr>
                <w:rFonts w:ascii="仿宋_GB2312" w:hAnsi="宋体" w:eastAsiaTheme="minorEastAsia"/>
                <w:kern w:val="0"/>
                <w:sz w:val="32"/>
                <w:szCs w:val="32"/>
              </w:rPr>
            </w:pPr>
            <w:r>
              <w:rPr>
                <w:rFonts w:hint="eastAsia" w:ascii="Dialog" w:hAnsi="Dialog" w:cs="Dialog" w:eastAsiaTheme="minorEastAsia"/>
                <w:color w:val="000000"/>
                <w:kern w:val="0"/>
                <w:sz w:val="24"/>
              </w:rPr>
              <w:t>20</w:t>
            </w:r>
          </w:p>
        </w:tc>
        <w:tc>
          <w:tcPr>
            <w:tcW w:w="569" w:type="dxa"/>
            <w:gridSpan w:val="2"/>
            <w:shd w:val="clear" w:color="auto" w:fill="DBE7FF"/>
            <w:vAlign w:val="center"/>
          </w:tcPr>
          <w:p w14:paraId="79668454">
            <w:pPr>
              <w:jc w:val="right"/>
              <w:rPr>
                <w:rFonts w:ascii="仿宋_GB2312" w:hAnsi="宋体" w:eastAsia="仿宋_GB2312"/>
                <w:kern w:val="0"/>
                <w:sz w:val="32"/>
                <w:szCs w:val="32"/>
              </w:rPr>
            </w:pPr>
          </w:p>
        </w:tc>
        <w:tc>
          <w:tcPr>
            <w:tcW w:w="730" w:type="dxa"/>
            <w:shd w:val="clear" w:color="auto" w:fill="DBE7FF"/>
            <w:vAlign w:val="center"/>
          </w:tcPr>
          <w:p w14:paraId="28AF10A2">
            <w:pPr>
              <w:widowControl/>
              <w:jc w:val="right"/>
              <w:textAlignment w:val="center"/>
              <w:rPr>
                <w:rFonts w:ascii="仿宋_GB2312" w:hAnsi="宋体" w:eastAsiaTheme="minorEastAsia"/>
                <w:kern w:val="0"/>
                <w:sz w:val="32"/>
                <w:szCs w:val="32"/>
              </w:rPr>
            </w:pPr>
            <w:r>
              <w:rPr>
                <w:rFonts w:hint="eastAsia" w:ascii="Dialog" w:hAnsi="Dialog" w:cs="Dialog" w:eastAsiaTheme="minorEastAsia"/>
                <w:color w:val="000000"/>
                <w:kern w:val="0"/>
                <w:sz w:val="24"/>
              </w:rPr>
              <w:t>20</w:t>
            </w:r>
          </w:p>
        </w:tc>
        <w:tc>
          <w:tcPr>
            <w:tcW w:w="458" w:type="dxa"/>
          </w:tcPr>
          <w:p w14:paraId="33320F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7" w:type="dxa"/>
          </w:tcPr>
          <w:p w14:paraId="5C387AF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3" w:type="dxa"/>
            <w:gridSpan w:val="2"/>
          </w:tcPr>
          <w:p w14:paraId="1AD9E3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0ABA5E2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50A0FBC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601B46B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4BBED1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08F059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F32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24" w:type="dxa"/>
            <w:gridSpan w:val="2"/>
          </w:tcPr>
          <w:p w14:paraId="5A3F1A24">
            <w:pPr>
              <w:widowControl/>
              <w:jc w:val="left"/>
              <w:outlineLvl w:val="1"/>
              <w:rPr>
                <w:rFonts w:ascii="仿宋_GB2312" w:hAnsi="宋体" w:eastAsia="仿宋_GB2312"/>
                <w:kern w:val="0"/>
                <w:sz w:val="28"/>
                <w:szCs w:val="28"/>
              </w:rPr>
            </w:pPr>
          </w:p>
        </w:tc>
        <w:tc>
          <w:tcPr>
            <w:tcW w:w="425" w:type="dxa"/>
          </w:tcPr>
          <w:p w14:paraId="5E5646F4">
            <w:pPr>
              <w:widowControl/>
              <w:jc w:val="left"/>
              <w:outlineLvl w:val="1"/>
              <w:rPr>
                <w:rFonts w:ascii="仿宋_GB2312" w:hAnsi="宋体" w:eastAsia="仿宋_GB2312"/>
                <w:kern w:val="0"/>
                <w:sz w:val="28"/>
                <w:szCs w:val="28"/>
              </w:rPr>
            </w:pPr>
          </w:p>
        </w:tc>
        <w:tc>
          <w:tcPr>
            <w:tcW w:w="483" w:type="dxa"/>
          </w:tcPr>
          <w:p w14:paraId="68901072">
            <w:pPr>
              <w:widowControl/>
              <w:jc w:val="left"/>
              <w:outlineLvl w:val="1"/>
              <w:rPr>
                <w:rFonts w:ascii="仿宋_GB2312" w:hAnsi="宋体" w:eastAsia="仿宋_GB2312"/>
                <w:kern w:val="0"/>
                <w:sz w:val="28"/>
                <w:szCs w:val="28"/>
              </w:rPr>
            </w:pPr>
          </w:p>
        </w:tc>
        <w:tc>
          <w:tcPr>
            <w:tcW w:w="870" w:type="dxa"/>
          </w:tcPr>
          <w:p w14:paraId="13191C15">
            <w:pPr>
              <w:widowControl/>
              <w:jc w:val="left"/>
              <w:outlineLvl w:val="1"/>
              <w:rPr>
                <w:rFonts w:ascii="仿宋_GB2312" w:hAnsi="宋体" w:eastAsia="仿宋_GB2312"/>
                <w:kern w:val="0"/>
                <w:sz w:val="32"/>
                <w:szCs w:val="32"/>
              </w:rPr>
            </w:pPr>
          </w:p>
        </w:tc>
        <w:tc>
          <w:tcPr>
            <w:tcW w:w="1199" w:type="dxa"/>
          </w:tcPr>
          <w:p w14:paraId="161D38D3">
            <w:pPr>
              <w:widowControl/>
              <w:jc w:val="left"/>
              <w:outlineLvl w:val="1"/>
              <w:rPr>
                <w:rFonts w:ascii="仿宋_GB2312" w:hAnsi="宋体" w:eastAsia="仿宋_GB2312"/>
                <w:kern w:val="0"/>
                <w:sz w:val="32"/>
                <w:szCs w:val="32"/>
              </w:rPr>
            </w:pPr>
          </w:p>
        </w:tc>
        <w:tc>
          <w:tcPr>
            <w:tcW w:w="547" w:type="dxa"/>
          </w:tcPr>
          <w:p w14:paraId="07DEF2E9">
            <w:pPr>
              <w:widowControl/>
              <w:jc w:val="left"/>
              <w:outlineLvl w:val="1"/>
              <w:rPr>
                <w:rFonts w:ascii="仿宋_GB2312" w:hAnsi="宋体" w:eastAsia="仿宋_GB2312"/>
                <w:kern w:val="0"/>
                <w:sz w:val="32"/>
                <w:szCs w:val="32"/>
              </w:rPr>
            </w:pPr>
          </w:p>
        </w:tc>
        <w:tc>
          <w:tcPr>
            <w:tcW w:w="569" w:type="dxa"/>
            <w:gridSpan w:val="2"/>
          </w:tcPr>
          <w:p w14:paraId="693FC6F3">
            <w:pPr>
              <w:widowControl/>
              <w:jc w:val="left"/>
              <w:outlineLvl w:val="1"/>
              <w:rPr>
                <w:rFonts w:ascii="仿宋_GB2312" w:hAnsi="宋体" w:eastAsia="仿宋_GB2312"/>
                <w:kern w:val="0"/>
                <w:sz w:val="32"/>
                <w:szCs w:val="32"/>
              </w:rPr>
            </w:pPr>
          </w:p>
        </w:tc>
        <w:tc>
          <w:tcPr>
            <w:tcW w:w="730" w:type="dxa"/>
          </w:tcPr>
          <w:p w14:paraId="5DA5BA01">
            <w:pPr>
              <w:widowControl/>
              <w:jc w:val="left"/>
              <w:outlineLvl w:val="1"/>
              <w:rPr>
                <w:rFonts w:ascii="仿宋_GB2312" w:hAnsi="宋体" w:eastAsia="仿宋_GB2312"/>
                <w:kern w:val="0"/>
                <w:sz w:val="32"/>
                <w:szCs w:val="32"/>
              </w:rPr>
            </w:pPr>
          </w:p>
        </w:tc>
        <w:tc>
          <w:tcPr>
            <w:tcW w:w="458" w:type="dxa"/>
          </w:tcPr>
          <w:p w14:paraId="5FC31AE6">
            <w:pPr>
              <w:widowControl/>
              <w:jc w:val="left"/>
              <w:outlineLvl w:val="1"/>
              <w:rPr>
                <w:rFonts w:ascii="仿宋_GB2312" w:hAnsi="宋体" w:eastAsia="仿宋_GB2312"/>
                <w:kern w:val="0"/>
                <w:sz w:val="32"/>
                <w:szCs w:val="32"/>
              </w:rPr>
            </w:pPr>
          </w:p>
        </w:tc>
        <w:tc>
          <w:tcPr>
            <w:tcW w:w="577" w:type="dxa"/>
          </w:tcPr>
          <w:p w14:paraId="30B85FC5">
            <w:pPr>
              <w:widowControl/>
              <w:jc w:val="left"/>
              <w:outlineLvl w:val="1"/>
              <w:rPr>
                <w:rFonts w:ascii="仿宋_GB2312" w:hAnsi="宋体" w:eastAsia="仿宋_GB2312"/>
                <w:kern w:val="0"/>
                <w:sz w:val="32"/>
                <w:szCs w:val="32"/>
              </w:rPr>
            </w:pPr>
          </w:p>
        </w:tc>
        <w:tc>
          <w:tcPr>
            <w:tcW w:w="653" w:type="dxa"/>
            <w:gridSpan w:val="2"/>
          </w:tcPr>
          <w:p w14:paraId="2201BD8A">
            <w:pPr>
              <w:widowControl/>
              <w:jc w:val="left"/>
              <w:outlineLvl w:val="1"/>
              <w:rPr>
                <w:rFonts w:ascii="仿宋_GB2312" w:hAnsi="宋体" w:eastAsia="仿宋_GB2312"/>
                <w:kern w:val="0"/>
                <w:sz w:val="32"/>
                <w:szCs w:val="32"/>
              </w:rPr>
            </w:pPr>
          </w:p>
        </w:tc>
        <w:tc>
          <w:tcPr>
            <w:tcW w:w="419" w:type="dxa"/>
          </w:tcPr>
          <w:p w14:paraId="31CD49CD">
            <w:pPr>
              <w:widowControl/>
              <w:jc w:val="left"/>
              <w:outlineLvl w:val="1"/>
              <w:rPr>
                <w:rFonts w:ascii="仿宋_GB2312" w:hAnsi="宋体" w:eastAsia="仿宋_GB2312"/>
                <w:kern w:val="0"/>
                <w:sz w:val="32"/>
                <w:szCs w:val="32"/>
              </w:rPr>
            </w:pPr>
          </w:p>
        </w:tc>
        <w:tc>
          <w:tcPr>
            <w:tcW w:w="578" w:type="dxa"/>
          </w:tcPr>
          <w:p w14:paraId="6A6C3AC8">
            <w:pPr>
              <w:widowControl/>
              <w:jc w:val="left"/>
              <w:outlineLvl w:val="1"/>
              <w:rPr>
                <w:rFonts w:ascii="仿宋_GB2312" w:hAnsi="宋体" w:eastAsia="仿宋_GB2312"/>
                <w:kern w:val="0"/>
                <w:sz w:val="32"/>
                <w:szCs w:val="32"/>
              </w:rPr>
            </w:pPr>
          </w:p>
        </w:tc>
        <w:tc>
          <w:tcPr>
            <w:tcW w:w="420" w:type="dxa"/>
          </w:tcPr>
          <w:p w14:paraId="279CAABE">
            <w:pPr>
              <w:widowControl/>
              <w:jc w:val="left"/>
              <w:outlineLvl w:val="1"/>
              <w:rPr>
                <w:rFonts w:ascii="仿宋_GB2312" w:hAnsi="宋体" w:eastAsia="仿宋_GB2312"/>
                <w:kern w:val="0"/>
                <w:sz w:val="32"/>
                <w:szCs w:val="32"/>
              </w:rPr>
            </w:pPr>
          </w:p>
        </w:tc>
        <w:tc>
          <w:tcPr>
            <w:tcW w:w="420" w:type="dxa"/>
          </w:tcPr>
          <w:p w14:paraId="61126987">
            <w:pPr>
              <w:widowControl/>
              <w:jc w:val="left"/>
              <w:outlineLvl w:val="1"/>
              <w:rPr>
                <w:rFonts w:ascii="仿宋_GB2312" w:hAnsi="宋体" w:eastAsia="仿宋_GB2312"/>
                <w:kern w:val="0"/>
                <w:sz w:val="32"/>
                <w:szCs w:val="32"/>
              </w:rPr>
            </w:pPr>
          </w:p>
        </w:tc>
        <w:tc>
          <w:tcPr>
            <w:tcW w:w="397" w:type="dxa"/>
            <w:gridSpan w:val="2"/>
          </w:tcPr>
          <w:p w14:paraId="1431E045">
            <w:pPr>
              <w:widowControl/>
              <w:jc w:val="left"/>
              <w:outlineLvl w:val="1"/>
              <w:rPr>
                <w:rFonts w:ascii="仿宋_GB2312" w:hAnsi="宋体" w:eastAsia="仿宋_GB2312"/>
                <w:kern w:val="0"/>
                <w:sz w:val="32"/>
                <w:szCs w:val="32"/>
              </w:rPr>
            </w:pPr>
          </w:p>
        </w:tc>
      </w:tr>
      <w:tr w14:paraId="7F32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tcPr>
          <w:p w14:paraId="475175B9">
            <w:pPr>
              <w:widowControl/>
              <w:jc w:val="left"/>
              <w:outlineLvl w:val="1"/>
              <w:rPr>
                <w:rFonts w:ascii="仿宋_GB2312" w:hAnsi="宋体" w:eastAsia="仿宋_GB2312"/>
                <w:kern w:val="0"/>
                <w:sz w:val="28"/>
                <w:szCs w:val="28"/>
              </w:rPr>
            </w:pPr>
          </w:p>
        </w:tc>
        <w:tc>
          <w:tcPr>
            <w:tcW w:w="425" w:type="dxa"/>
          </w:tcPr>
          <w:p w14:paraId="777980EB">
            <w:pPr>
              <w:widowControl/>
              <w:jc w:val="left"/>
              <w:outlineLvl w:val="1"/>
              <w:rPr>
                <w:rFonts w:ascii="仿宋_GB2312" w:hAnsi="宋体" w:eastAsia="仿宋_GB2312"/>
                <w:kern w:val="0"/>
                <w:sz w:val="28"/>
                <w:szCs w:val="28"/>
              </w:rPr>
            </w:pPr>
          </w:p>
        </w:tc>
        <w:tc>
          <w:tcPr>
            <w:tcW w:w="483" w:type="dxa"/>
          </w:tcPr>
          <w:p w14:paraId="71913C61">
            <w:pPr>
              <w:widowControl/>
              <w:jc w:val="left"/>
              <w:outlineLvl w:val="1"/>
              <w:rPr>
                <w:rFonts w:ascii="仿宋_GB2312" w:hAnsi="宋体" w:eastAsia="仿宋_GB2312"/>
                <w:kern w:val="0"/>
                <w:sz w:val="28"/>
                <w:szCs w:val="28"/>
              </w:rPr>
            </w:pPr>
          </w:p>
        </w:tc>
        <w:tc>
          <w:tcPr>
            <w:tcW w:w="870" w:type="dxa"/>
          </w:tcPr>
          <w:p w14:paraId="0D66A5CC">
            <w:pPr>
              <w:widowControl/>
              <w:jc w:val="left"/>
              <w:outlineLvl w:val="1"/>
              <w:rPr>
                <w:rFonts w:ascii="仿宋_GB2312" w:hAnsi="宋体" w:eastAsia="仿宋_GB2312"/>
                <w:kern w:val="0"/>
                <w:sz w:val="32"/>
                <w:szCs w:val="32"/>
              </w:rPr>
            </w:pPr>
          </w:p>
        </w:tc>
        <w:tc>
          <w:tcPr>
            <w:tcW w:w="1199" w:type="dxa"/>
          </w:tcPr>
          <w:p w14:paraId="4D3F1AA0">
            <w:pPr>
              <w:widowControl/>
              <w:jc w:val="left"/>
              <w:outlineLvl w:val="1"/>
              <w:rPr>
                <w:rFonts w:ascii="仿宋_GB2312" w:hAnsi="宋体" w:eastAsia="仿宋_GB2312"/>
                <w:kern w:val="0"/>
                <w:sz w:val="32"/>
                <w:szCs w:val="32"/>
              </w:rPr>
            </w:pPr>
          </w:p>
        </w:tc>
        <w:tc>
          <w:tcPr>
            <w:tcW w:w="547" w:type="dxa"/>
          </w:tcPr>
          <w:p w14:paraId="476202CB">
            <w:pPr>
              <w:widowControl/>
              <w:jc w:val="left"/>
              <w:outlineLvl w:val="1"/>
              <w:rPr>
                <w:rFonts w:ascii="仿宋_GB2312" w:hAnsi="宋体" w:eastAsia="仿宋_GB2312"/>
                <w:kern w:val="0"/>
                <w:sz w:val="32"/>
                <w:szCs w:val="32"/>
              </w:rPr>
            </w:pPr>
          </w:p>
        </w:tc>
        <w:tc>
          <w:tcPr>
            <w:tcW w:w="569" w:type="dxa"/>
            <w:gridSpan w:val="2"/>
          </w:tcPr>
          <w:p w14:paraId="1DED2FA6">
            <w:pPr>
              <w:widowControl/>
              <w:jc w:val="left"/>
              <w:outlineLvl w:val="1"/>
              <w:rPr>
                <w:rFonts w:ascii="仿宋_GB2312" w:hAnsi="宋体" w:eastAsia="仿宋_GB2312"/>
                <w:kern w:val="0"/>
                <w:sz w:val="32"/>
                <w:szCs w:val="32"/>
              </w:rPr>
            </w:pPr>
          </w:p>
        </w:tc>
        <w:tc>
          <w:tcPr>
            <w:tcW w:w="730" w:type="dxa"/>
          </w:tcPr>
          <w:p w14:paraId="49EC9746">
            <w:pPr>
              <w:widowControl/>
              <w:jc w:val="left"/>
              <w:outlineLvl w:val="1"/>
              <w:rPr>
                <w:rFonts w:ascii="仿宋_GB2312" w:hAnsi="宋体" w:eastAsia="仿宋_GB2312"/>
                <w:kern w:val="0"/>
                <w:sz w:val="32"/>
                <w:szCs w:val="32"/>
              </w:rPr>
            </w:pPr>
          </w:p>
        </w:tc>
        <w:tc>
          <w:tcPr>
            <w:tcW w:w="458" w:type="dxa"/>
          </w:tcPr>
          <w:p w14:paraId="584E9A32">
            <w:pPr>
              <w:widowControl/>
              <w:jc w:val="left"/>
              <w:outlineLvl w:val="1"/>
              <w:rPr>
                <w:rFonts w:ascii="仿宋_GB2312" w:hAnsi="宋体" w:eastAsia="仿宋_GB2312"/>
                <w:kern w:val="0"/>
                <w:sz w:val="32"/>
                <w:szCs w:val="32"/>
              </w:rPr>
            </w:pPr>
          </w:p>
        </w:tc>
        <w:tc>
          <w:tcPr>
            <w:tcW w:w="577" w:type="dxa"/>
          </w:tcPr>
          <w:p w14:paraId="5AA12140">
            <w:pPr>
              <w:widowControl/>
              <w:jc w:val="left"/>
              <w:outlineLvl w:val="1"/>
              <w:rPr>
                <w:rFonts w:ascii="仿宋_GB2312" w:hAnsi="宋体" w:eastAsia="仿宋_GB2312"/>
                <w:kern w:val="0"/>
                <w:sz w:val="32"/>
                <w:szCs w:val="32"/>
              </w:rPr>
            </w:pPr>
          </w:p>
        </w:tc>
        <w:tc>
          <w:tcPr>
            <w:tcW w:w="653" w:type="dxa"/>
            <w:gridSpan w:val="2"/>
          </w:tcPr>
          <w:p w14:paraId="7BF0B719">
            <w:pPr>
              <w:widowControl/>
              <w:jc w:val="left"/>
              <w:outlineLvl w:val="1"/>
              <w:rPr>
                <w:rFonts w:ascii="仿宋_GB2312" w:hAnsi="宋体" w:eastAsia="仿宋_GB2312"/>
                <w:kern w:val="0"/>
                <w:sz w:val="32"/>
                <w:szCs w:val="32"/>
              </w:rPr>
            </w:pPr>
          </w:p>
        </w:tc>
        <w:tc>
          <w:tcPr>
            <w:tcW w:w="419" w:type="dxa"/>
          </w:tcPr>
          <w:p w14:paraId="70EA4132">
            <w:pPr>
              <w:widowControl/>
              <w:jc w:val="left"/>
              <w:outlineLvl w:val="1"/>
              <w:rPr>
                <w:rFonts w:ascii="仿宋_GB2312" w:hAnsi="宋体" w:eastAsia="仿宋_GB2312"/>
                <w:kern w:val="0"/>
                <w:sz w:val="32"/>
                <w:szCs w:val="32"/>
              </w:rPr>
            </w:pPr>
          </w:p>
        </w:tc>
        <w:tc>
          <w:tcPr>
            <w:tcW w:w="578" w:type="dxa"/>
          </w:tcPr>
          <w:p w14:paraId="1952F3CF">
            <w:pPr>
              <w:widowControl/>
              <w:jc w:val="left"/>
              <w:outlineLvl w:val="1"/>
              <w:rPr>
                <w:rFonts w:ascii="仿宋_GB2312" w:hAnsi="宋体" w:eastAsia="仿宋_GB2312"/>
                <w:kern w:val="0"/>
                <w:sz w:val="32"/>
                <w:szCs w:val="32"/>
              </w:rPr>
            </w:pPr>
          </w:p>
        </w:tc>
        <w:tc>
          <w:tcPr>
            <w:tcW w:w="420" w:type="dxa"/>
          </w:tcPr>
          <w:p w14:paraId="1CE26BD9">
            <w:pPr>
              <w:widowControl/>
              <w:jc w:val="left"/>
              <w:outlineLvl w:val="1"/>
              <w:rPr>
                <w:rFonts w:ascii="仿宋_GB2312" w:hAnsi="宋体" w:eastAsia="仿宋_GB2312"/>
                <w:kern w:val="0"/>
                <w:sz w:val="32"/>
                <w:szCs w:val="32"/>
              </w:rPr>
            </w:pPr>
          </w:p>
        </w:tc>
        <w:tc>
          <w:tcPr>
            <w:tcW w:w="420" w:type="dxa"/>
          </w:tcPr>
          <w:p w14:paraId="19012B14">
            <w:pPr>
              <w:widowControl/>
              <w:jc w:val="left"/>
              <w:outlineLvl w:val="1"/>
              <w:rPr>
                <w:rFonts w:ascii="仿宋_GB2312" w:hAnsi="宋体" w:eastAsia="仿宋_GB2312"/>
                <w:kern w:val="0"/>
                <w:sz w:val="32"/>
                <w:szCs w:val="32"/>
              </w:rPr>
            </w:pPr>
          </w:p>
        </w:tc>
        <w:tc>
          <w:tcPr>
            <w:tcW w:w="397" w:type="dxa"/>
            <w:gridSpan w:val="2"/>
          </w:tcPr>
          <w:p w14:paraId="4BA5730D">
            <w:pPr>
              <w:widowControl/>
              <w:jc w:val="left"/>
              <w:outlineLvl w:val="1"/>
              <w:rPr>
                <w:rFonts w:ascii="仿宋_GB2312" w:hAnsi="宋体" w:eastAsia="仿宋_GB2312"/>
                <w:kern w:val="0"/>
                <w:sz w:val="32"/>
                <w:szCs w:val="32"/>
              </w:rPr>
            </w:pPr>
          </w:p>
        </w:tc>
      </w:tr>
      <w:tr w14:paraId="2D83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tcPr>
          <w:p w14:paraId="6462B683">
            <w:pPr>
              <w:widowControl/>
              <w:jc w:val="left"/>
              <w:outlineLvl w:val="1"/>
              <w:rPr>
                <w:rFonts w:ascii="仿宋_GB2312" w:hAnsi="宋体" w:eastAsia="仿宋_GB2312"/>
                <w:kern w:val="0"/>
                <w:sz w:val="28"/>
                <w:szCs w:val="28"/>
              </w:rPr>
            </w:pPr>
          </w:p>
        </w:tc>
        <w:tc>
          <w:tcPr>
            <w:tcW w:w="425" w:type="dxa"/>
          </w:tcPr>
          <w:p w14:paraId="63670D3C">
            <w:pPr>
              <w:widowControl/>
              <w:jc w:val="left"/>
              <w:outlineLvl w:val="1"/>
              <w:rPr>
                <w:rFonts w:ascii="仿宋_GB2312" w:hAnsi="宋体" w:eastAsia="仿宋_GB2312"/>
                <w:kern w:val="0"/>
                <w:sz w:val="28"/>
                <w:szCs w:val="28"/>
              </w:rPr>
            </w:pPr>
          </w:p>
        </w:tc>
        <w:tc>
          <w:tcPr>
            <w:tcW w:w="483" w:type="dxa"/>
          </w:tcPr>
          <w:p w14:paraId="06789E33">
            <w:pPr>
              <w:widowControl/>
              <w:jc w:val="left"/>
              <w:outlineLvl w:val="1"/>
              <w:rPr>
                <w:rFonts w:ascii="仿宋_GB2312" w:hAnsi="宋体" w:eastAsia="仿宋_GB2312"/>
                <w:kern w:val="0"/>
                <w:sz w:val="28"/>
                <w:szCs w:val="28"/>
              </w:rPr>
            </w:pPr>
          </w:p>
        </w:tc>
        <w:tc>
          <w:tcPr>
            <w:tcW w:w="870" w:type="dxa"/>
          </w:tcPr>
          <w:p w14:paraId="5750933B">
            <w:pPr>
              <w:widowControl/>
              <w:jc w:val="left"/>
              <w:outlineLvl w:val="1"/>
              <w:rPr>
                <w:rFonts w:ascii="仿宋_GB2312" w:hAnsi="宋体" w:eastAsia="仿宋_GB2312"/>
                <w:kern w:val="0"/>
                <w:sz w:val="32"/>
                <w:szCs w:val="32"/>
              </w:rPr>
            </w:pPr>
          </w:p>
        </w:tc>
        <w:tc>
          <w:tcPr>
            <w:tcW w:w="1199" w:type="dxa"/>
          </w:tcPr>
          <w:p w14:paraId="06671FAC">
            <w:pPr>
              <w:widowControl/>
              <w:jc w:val="left"/>
              <w:outlineLvl w:val="1"/>
              <w:rPr>
                <w:rFonts w:ascii="仿宋_GB2312" w:hAnsi="宋体" w:eastAsia="仿宋_GB2312"/>
                <w:kern w:val="0"/>
                <w:sz w:val="32"/>
                <w:szCs w:val="32"/>
              </w:rPr>
            </w:pPr>
          </w:p>
        </w:tc>
        <w:tc>
          <w:tcPr>
            <w:tcW w:w="547" w:type="dxa"/>
          </w:tcPr>
          <w:p w14:paraId="0C77EF90">
            <w:pPr>
              <w:widowControl/>
              <w:jc w:val="left"/>
              <w:outlineLvl w:val="1"/>
              <w:rPr>
                <w:rFonts w:ascii="仿宋_GB2312" w:hAnsi="宋体" w:eastAsia="仿宋_GB2312"/>
                <w:kern w:val="0"/>
                <w:sz w:val="32"/>
                <w:szCs w:val="32"/>
              </w:rPr>
            </w:pPr>
          </w:p>
        </w:tc>
        <w:tc>
          <w:tcPr>
            <w:tcW w:w="569" w:type="dxa"/>
            <w:gridSpan w:val="2"/>
          </w:tcPr>
          <w:p w14:paraId="534ECAF3">
            <w:pPr>
              <w:widowControl/>
              <w:jc w:val="left"/>
              <w:outlineLvl w:val="1"/>
              <w:rPr>
                <w:rFonts w:ascii="仿宋_GB2312" w:hAnsi="宋体" w:eastAsia="仿宋_GB2312"/>
                <w:kern w:val="0"/>
                <w:sz w:val="32"/>
                <w:szCs w:val="32"/>
              </w:rPr>
            </w:pPr>
          </w:p>
        </w:tc>
        <w:tc>
          <w:tcPr>
            <w:tcW w:w="730" w:type="dxa"/>
          </w:tcPr>
          <w:p w14:paraId="078DC9FB">
            <w:pPr>
              <w:widowControl/>
              <w:jc w:val="left"/>
              <w:outlineLvl w:val="1"/>
              <w:rPr>
                <w:rFonts w:ascii="仿宋_GB2312" w:hAnsi="宋体" w:eastAsia="仿宋_GB2312"/>
                <w:kern w:val="0"/>
                <w:sz w:val="32"/>
                <w:szCs w:val="32"/>
              </w:rPr>
            </w:pPr>
          </w:p>
        </w:tc>
        <w:tc>
          <w:tcPr>
            <w:tcW w:w="458" w:type="dxa"/>
          </w:tcPr>
          <w:p w14:paraId="2D9482D8">
            <w:pPr>
              <w:widowControl/>
              <w:jc w:val="left"/>
              <w:outlineLvl w:val="1"/>
              <w:rPr>
                <w:rFonts w:ascii="仿宋_GB2312" w:hAnsi="宋体" w:eastAsia="仿宋_GB2312"/>
                <w:kern w:val="0"/>
                <w:sz w:val="32"/>
                <w:szCs w:val="32"/>
              </w:rPr>
            </w:pPr>
          </w:p>
        </w:tc>
        <w:tc>
          <w:tcPr>
            <w:tcW w:w="577" w:type="dxa"/>
          </w:tcPr>
          <w:p w14:paraId="0ABF23C0">
            <w:pPr>
              <w:widowControl/>
              <w:jc w:val="left"/>
              <w:outlineLvl w:val="1"/>
              <w:rPr>
                <w:rFonts w:ascii="仿宋_GB2312" w:hAnsi="宋体" w:eastAsia="仿宋_GB2312"/>
                <w:kern w:val="0"/>
                <w:sz w:val="32"/>
                <w:szCs w:val="32"/>
              </w:rPr>
            </w:pPr>
          </w:p>
        </w:tc>
        <w:tc>
          <w:tcPr>
            <w:tcW w:w="653" w:type="dxa"/>
            <w:gridSpan w:val="2"/>
          </w:tcPr>
          <w:p w14:paraId="397C94FA">
            <w:pPr>
              <w:widowControl/>
              <w:jc w:val="left"/>
              <w:outlineLvl w:val="1"/>
              <w:rPr>
                <w:rFonts w:ascii="仿宋_GB2312" w:hAnsi="宋体" w:eastAsia="仿宋_GB2312"/>
                <w:kern w:val="0"/>
                <w:sz w:val="32"/>
                <w:szCs w:val="32"/>
              </w:rPr>
            </w:pPr>
          </w:p>
        </w:tc>
        <w:tc>
          <w:tcPr>
            <w:tcW w:w="419" w:type="dxa"/>
          </w:tcPr>
          <w:p w14:paraId="3F438D44">
            <w:pPr>
              <w:widowControl/>
              <w:jc w:val="left"/>
              <w:outlineLvl w:val="1"/>
              <w:rPr>
                <w:rFonts w:ascii="仿宋_GB2312" w:hAnsi="宋体" w:eastAsia="仿宋_GB2312"/>
                <w:kern w:val="0"/>
                <w:sz w:val="32"/>
                <w:szCs w:val="32"/>
              </w:rPr>
            </w:pPr>
          </w:p>
        </w:tc>
        <w:tc>
          <w:tcPr>
            <w:tcW w:w="578" w:type="dxa"/>
          </w:tcPr>
          <w:p w14:paraId="5DBF6BD5">
            <w:pPr>
              <w:widowControl/>
              <w:jc w:val="left"/>
              <w:outlineLvl w:val="1"/>
              <w:rPr>
                <w:rFonts w:ascii="仿宋_GB2312" w:hAnsi="宋体" w:eastAsia="仿宋_GB2312"/>
                <w:kern w:val="0"/>
                <w:sz w:val="32"/>
                <w:szCs w:val="32"/>
              </w:rPr>
            </w:pPr>
          </w:p>
        </w:tc>
        <w:tc>
          <w:tcPr>
            <w:tcW w:w="420" w:type="dxa"/>
          </w:tcPr>
          <w:p w14:paraId="72EDA265">
            <w:pPr>
              <w:widowControl/>
              <w:jc w:val="left"/>
              <w:outlineLvl w:val="1"/>
              <w:rPr>
                <w:rFonts w:ascii="仿宋_GB2312" w:hAnsi="宋体" w:eastAsia="仿宋_GB2312"/>
                <w:kern w:val="0"/>
                <w:sz w:val="32"/>
                <w:szCs w:val="32"/>
              </w:rPr>
            </w:pPr>
          </w:p>
        </w:tc>
        <w:tc>
          <w:tcPr>
            <w:tcW w:w="420" w:type="dxa"/>
          </w:tcPr>
          <w:p w14:paraId="299773EB">
            <w:pPr>
              <w:widowControl/>
              <w:jc w:val="left"/>
              <w:outlineLvl w:val="1"/>
              <w:rPr>
                <w:rFonts w:ascii="仿宋_GB2312" w:hAnsi="宋体" w:eastAsia="仿宋_GB2312"/>
                <w:kern w:val="0"/>
                <w:sz w:val="32"/>
                <w:szCs w:val="32"/>
              </w:rPr>
            </w:pPr>
          </w:p>
        </w:tc>
        <w:tc>
          <w:tcPr>
            <w:tcW w:w="397" w:type="dxa"/>
            <w:gridSpan w:val="2"/>
          </w:tcPr>
          <w:p w14:paraId="66731286">
            <w:pPr>
              <w:widowControl/>
              <w:jc w:val="left"/>
              <w:outlineLvl w:val="1"/>
              <w:rPr>
                <w:rFonts w:ascii="仿宋_GB2312" w:hAnsi="宋体" w:eastAsia="仿宋_GB2312"/>
                <w:kern w:val="0"/>
                <w:sz w:val="32"/>
                <w:szCs w:val="32"/>
              </w:rPr>
            </w:pPr>
          </w:p>
        </w:tc>
      </w:tr>
      <w:tr w14:paraId="5A62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tcPr>
          <w:p w14:paraId="630D694D">
            <w:pPr>
              <w:widowControl/>
              <w:jc w:val="left"/>
              <w:outlineLvl w:val="1"/>
              <w:rPr>
                <w:rFonts w:ascii="仿宋_GB2312" w:hAnsi="宋体" w:eastAsia="仿宋_GB2312"/>
                <w:kern w:val="0"/>
                <w:sz w:val="28"/>
                <w:szCs w:val="28"/>
              </w:rPr>
            </w:pPr>
          </w:p>
        </w:tc>
        <w:tc>
          <w:tcPr>
            <w:tcW w:w="425" w:type="dxa"/>
          </w:tcPr>
          <w:p w14:paraId="2F231B11">
            <w:pPr>
              <w:widowControl/>
              <w:jc w:val="left"/>
              <w:outlineLvl w:val="1"/>
              <w:rPr>
                <w:rFonts w:ascii="仿宋_GB2312" w:hAnsi="宋体" w:eastAsia="仿宋_GB2312"/>
                <w:kern w:val="0"/>
                <w:sz w:val="28"/>
                <w:szCs w:val="28"/>
              </w:rPr>
            </w:pPr>
          </w:p>
        </w:tc>
        <w:tc>
          <w:tcPr>
            <w:tcW w:w="483" w:type="dxa"/>
          </w:tcPr>
          <w:p w14:paraId="2E891848">
            <w:pPr>
              <w:widowControl/>
              <w:jc w:val="left"/>
              <w:outlineLvl w:val="1"/>
              <w:rPr>
                <w:rFonts w:ascii="仿宋_GB2312" w:hAnsi="宋体" w:eastAsia="仿宋_GB2312"/>
                <w:kern w:val="0"/>
                <w:sz w:val="28"/>
                <w:szCs w:val="28"/>
              </w:rPr>
            </w:pPr>
          </w:p>
        </w:tc>
        <w:tc>
          <w:tcPr>
            <w:tcW w:w="870" w:type="dxa"/>
          </w:tcPr>
          <w:p w14:paraId="72BA7406">
            <w:pPr>
              <w:widowControl/>
              <w:jc w:val="left"/>
              <w:outlineLvl w:val="1"/>
              <w:rPr>
                <w:rFonts w:ascii="仿宋_GB2312" w:hAnsi="宋体" w:eastAsia="仿宋_GB2312"/>
                <w:kern w:val="0"/>
                <w:sz w:val="32"/>
                <w:szCs w:val="32"/>
              </w:rPr>
            </w:pPr>
          </w:p>
        </w:tc>
        <w:tc>
          <w:tcPr>
            <w:tcW w:w="1199" w:type="dxa"/>
          </w:tcPr>
          <w:p w14:paraId="4ABF1FC6">
            <w:pPr>
              <w:widowControl/>
              <w:jc w:val="left"/>
              <w:outlineLvl w:val="1"/>
              <w:rPr>
                <w:rFonts w:ascii="仿宋_GB2312" w:hAnsi="宋体" w:eastAsia="仿宋_GB2312"/>
                <w:kern w:val="0"/>
                <w:sz w:val="32"/>
                <w:szCs w:val="32"/>
              </w:rPr>
            </w:pPr>
          </w:p>
        </w:tc>
        <w:tc>
          <w:tcPr>
            <w:tcW w:w="547" w:type="dxa"/>
          </w:tcPr>
          <w:p w14:paraId="0797ED6C">
            <w:pPr>
              <w:widowControl/>
              <w:jc w:val="left"/>
              <w:outlineLvl w:val="1"/>
              <w:rPr>
                <w:rFonts w:ascii="仿宋_GB2312" w:hAnsi="宋体" w:eastAsia="仿宋_GB2312"/>
                <w:kern w:val="0"/>
                <w:sz w:val="32"/>
                <w:szCs w:val="32"/>
              </w:rPr>
            </w:pPr>
          </w:p>
        </w:tc>
        <w:tc>
          <w:tcPr>
            <w:tcW w:w="569" w:type="dxa"/>
            <w:gridSpan w:val="2"/>
          </w:tcPr>
          <w:p w14:paraId="2516CC74">
            <w:pPr>
              <w:widowControl/>
              <w:jc w:val="left"/>
              <w:outlineLvl w:val="1"/>
              <w:rPr>
                <w:rFonts w:ascii="仿宋_GB2312" w:hAnsi="宋体" w:eastAsia="仿宋_GB2312"/>
                <w:kern w:val="0"/>
                <w:sz w:val="32"/>
                <w:szCs w:val="32"/>
              </w:rPr>
            </w:pPr>
          </w:p>
        </w:tc>
        <w:tc>
          <w:tcPr>
            <w:tcW w:w="730" w:type="dxa"/>
          </w:tcPr>
          <w:p w14:paraId="043E382B">
            <w:pPr>
              <w:widowControl/>
              <w:jc w:val="left"/>
              <w:outlineLvl w:val="1"/>
              <w:rPr>
                <w:rFonts w:ascii="仿宋_GB2312" w:hAnsi="宋体" w:eastAsia="仿宋_GB2312"/>
                <w:kern w:val="0"/>
                <w:sz w:val="32"/>
                <w:szCs w:val="32"/>
              </w:rPr>
            </w:pPr>
          </w:p>
        </w:tc>
        <w:tc>
          <w:tcPr>
            <w:tcW w:w="458" w:type="dxa"/>
          </w:tcPr>
          <w:p w14:paraId="014D6331">
            <w:pPr>
              <w:widowControl/>
              <w:jc w:val="left"/>
              <w:outlineLvl w:val="1"/>
              <w:rPr>
                <w:rFonts w:ascii="仿宋_GB2312" w:hAnsi="宋体" w:eastAsia="仿宋_GB2312"/>
                <w:kern w:val="0"/>
                <w:sz w:val="32"/>
                <w:szCs w:val="32"/>
              </w:rPr>
            </w:pPr>
          </w:p>
        </w:tc>
        <w:tc>
          <w:tcPr>
            <w:tcW w:w="577" w:type="dxa"/>
          </w:tcPr>
          <w:p w14:paraId="2A7DF582">
            <w:pPr>
              <w:widowControl/>
              <w:jc w:val="left"/>
              <w:outlineLvl w:val="1"/>
              <w:rPr>
                <w:rFonts w:ascii="仿宋_GB2312" w:hAnsi="宋体" w:eastAsia="仿宋_GB2312"/>
                <w:kern w:val="0"/>
                <w:sz w:val="32"/>
                <w:szCs w:val="32"/>
              </w:rPr>
            </w:pPr>
          </w:p>
        </w:tc>
        <w:tc>
          <w:tcPr>
            <w:tcW w:w="653" w:type="dxa"/>
            <w:gridSpan w:val="2"/>
          </w:tcPr>
          <w:p w14:paraId="43E7B3F1">
            <w:pPr>
              <w:widowControl/>
              <w:jc w:val="left"/>
              <w:outlineLvl w:val="1"/>
              <w:rPr>
                <w:rFonts w:ascii="仿宋_GB2312" w:hAnsi="宋体" w:eastAsia="仿宋_GB2312"/>
                <w:kern w:val="0"/>
                <w:sz w:val="32"/>
                <w:szCs w:val="32"/>
              </w:rPr>
            </w:pPr>
          </w:p>
        </w:tc>
        <w:tc>
          <w:tcPr>
            <w:tcW w:w="419" w:type="dxa"/>
          </w:tcPr>
          <w:p w14:paraId="4DAE62A9">
            <w:pPr>
              <w:widowControl/>
              <w:jc w:val="left"/>
              <w:outlineLvl w:val="1"/>
              <w:rPr>
                <w:rFonts w:ascii="仿宋_GB2312" w:hAnsi="宋体" w:eastAsia="仿宋_GB2312"/>
                <w:kern w:val="0"/>
                <w:sz w:val="32"/>
                <w:szCs w:val="32"/>
              </w:rPr>
            </w:pPr>
          </w:p>
        </w:tc>
        <w:tc>
          <w:tcPr>
            <w:tcW w:w="578" w:type="dxa"/>
          </w:tcPr>
          <w:p w14:paraId="4EB043FA">
            <w:pPr>
              <w:widowControl/>
              <w:jc w:val="left"/>
              <w:outlineLvl w:val="1"/>
              <w:rPr>
                <w:rFonts w:ascii="仿宋_GB2312" w:hAnsi="宋体" w:eastAsia="仿宋_GB2312"/>
                <w:kern w:val="0"/>
                <w:sz w:val="32"/>
                <w:szCs w:val="32"/>
              </w:rPr>
            </w:pPr>
          </w:p>
        </w:tc>
        <w:tc>
          <w:tcPr>
            <w:tcW w:w="420" w:type="dxa"/>
          </w:tcPr>
          <w:p w14:paraId="10A3F398">
            <w:pPr>
              <w:widowControl/>
              <w:jc w:val="left"/>
              <w:outlineLvl w:val="1"/>
              <w:rPr>
                <w:rFonts w:ascii="仿宋_GB2312" w:hAnsi="宋体" w:eastAsia="仿宋_GB2312"/>
                <w:kern w:val="0"/>
                <w:sz w:val="32"/>
                <w:szCs w:val="32"/>
              </w:rPr>
            </w:pPr>
          </w:p>
        </w:tc>
        <w:tc>
          <w:tcPr>
            <w:tcW w:w="420" w:type="dxa"/>
          </w:tcPr>
          <w:p w14:paraId="41810AE9">
            <w:pPr>
              <w:widowControl/>
              <w:jc w:val="left"/>
              <w:outlineLvl w:val="1"/>
              <w:rPr>
                <w:rFonts w:ascii="仿宋_GB2312" w:hAnsi="宋体" w:eastAsia="仿宋_GB2312"/>
                <w:kern w:val="0"/>
                <w:sz w:val="32"/>
                <w:szCs w:val="32"/>
              </w:rPr>
            </w:pPr>
          </w:p>
        </w:tc>
        <w:tc>
          <w:tcPr>
            <w:tcW w:w="397" w:type="dxa"/>
            <w:gridSpan w:val="2"/>
          </w:tcPr>
          <w:p w14:paraId="33A9B262">
            <w:pPr>
              <w:widowControl/>
              <w:jc w:val="left"/>
              <w:outlineLvl w:val="1"/>
              <w:rPr>
                <w:rFonts w:ascii="仿宋_GB2312" w:hAnsi="宋体" w:eastAsia="仿宋_GB2312"/>
                <w:kern w:val="0"/>
                <w:sz w:val="32"/>
                <w:szCs w:val="32"/>
              </w:rPr>
            </w:pPr>
          </w:p>
        </w:tc>
      </w:tr>
      <w:tr w14:paraId="2C14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tcPr>
          <w:p w14:paraId="709ADF29">
            <w:pPr>
              <w:widowControl/>
              <w:jc w:val="left"/>
              <w:outlineLvl w:val="1"/>
              <w:rPr>
                <w:rFonts w:ascii="仿宋_GB2312" w:hAnsi="宋体" w:eastAsia="仿宋_GB2312"/>
                <w:kern w:val="0"/>
                <w:sz w:val="32"/>
                <w:szCs w:val="32"/>
              </w:rPr>
            </w:pPr>
          </w:p>
        </w:tc>
        <w:tc>
          <w:tcPr>
            <w:tcW w:w="425" w:type="dxa"/>
          </w:tcPr>
          <w:p w14:paraId="14421D6F">
            <w:pPr>
              <w:widowControl/>
              <w:jc w:val="left"/>
              <w:outlineLvl w:val="1"/>
              <w:rPr>
                <w:rFonts w:ascii="仿宋_GB2312" w:hAnsi="宋体" w:eastAsia="仿宋_GB2312"/>
                <w:kern w:val="0"/>
                <w:sz w:val="32"/>
                <w:szCs w:val="32"/>
              </w:rPr>
            </w:pPr>
          </w:p>
        </w:tc>
        <w:tc>
          <w:tcPr>
            <w:tcW w:w="483" w:type="dxa"/>
          </w:tcPr>
          <w:p w14:paraId="1332AF6D">
            <w:pPr>
              <w:widowControl/>
              <w:jc w:val="left"/>
              <w:outlineLvl w:val="1"/>
              <w:rPr>
                <w:rFonts w:ascii="仿宋_GB2312" w:hAnsi="宋体" w:eastAsia="仿宋_GB2312"/>
                <w:kern w:val="0"/>
                <w:sz w:val="32"/>
                <w:szCs w:val="32"/>
              </w:rPr>
            </w:pPr>
          </w:p>
        </w:tc>
        <w:tc>
          <w:tcPr>
            <w:tcW w:w="870" w:type="dxa"/>
          </w:tcPr>
          <w:p w14:paraId="3518EADB">
            <w:pPr>
              <w:widowControl/>
              <w:jc w:val="left"/>
              <w:outlineLvl w:val="1"/>
              <w:rPr>
                <w:rFonts w:ascii="仿宋_GB2312" w:hAnsi="宋体" w:eastAsia="仿宋_GB2312"/>
                <w:kern w:val="0"/>
                <w:sz w:val="32"/>
                <w:szCs w:val="32"/>
              </w:rPr>
            </w:pPr>
          </w:p>
        </w:tc>
        <w:tc>
          <w:tcPr>
            <w:tcW w:w="1199" w:type="dxa"/>
          </w:tcPr>
          <w:p w14:paraId="59C9063C">
            <w:pPr>
              <w:widowControl/>
              <w:jc w:val="left"/>
              <w:outlineLvl w:val="1"/>
              <w:rPr>
                <w:rFonts w:ascii="仿宋_GB2312" w:hAnsi="宋体" w:eastAsia="仿宋_GB2312"/>
                <w:kern w:val="0"/>
                <w:sz w:val="32"/>
                <w:szCs w:val="32"/>
              </w:rPr>
            </w:pPr>
          </w:p>
        </w:tc>
        <w:tc>
          <w:tcPr>
            <w:tcW w:w="547" w:type="dxa"/>
          </w:tcPr>
          <w:p w14:paraId="4D7AAE34">
            <w:pPr>
              <w:widowControl/>
              <w:jc w:val="left"/>
              <w:outlineLvl w:val="1"/>
              <w:rPr>
                <w:rFonts w:ascii="仿宋_GB2312" w:hAnsi="宋体" w:eastAsia="仿宋_GB2312"/>
                <w:kern w:val="0"/>
                <w:sz w:val="32"/>
                <w:szCs w:val="32"/>
              </w:rPr>
            </w:pPr>
          </w:p>
        </w:tc>
        <w:tc>
          <w:tcPr>
            <w:tcW w:w="569" w:type="dxa"/>
            <w:gridSpan w:val="2"/>
          </w:tcPr>
          <w:p w14:paraId="54BF9384">
            <w:pPr>
              <w:widowControl/>
              <w:jc w:val="left"/>
              <w:outlineLvl w:val="1"/>
              <w:rPr>
                <w:rFonts w:ascii="仿宋_GB2312" w:hAnsi="宋体" w:eastAsia="仿宋_GB2312"/>
                <w:kern w:val="0"/>
                <w:sz w:val="32"/>
                <w:szCs w:val="32"/>
              </w:rPr>
            </w:pPr>
          </w:p>
        </w:tc>
        <w:tc>
          <w:tcPr>
            <w:tcW w:w="730" w:type="dxa"/>
          </w:tcPr>
          <w:p w14:paraId="11F33C47">
            <w:pPr>
              <w:widowControl/>
              <w:jc w:val="left"/>
              <w:outlineLvl w:val="1"/>
              <w:rPr>
                <w:rFonts w:ascii="仿宋_GB2312" w:hAnsi="宋体" w:eastAsia="仿宋_GB2312"/>
                <w:kern w:val="0"/>
                <w:sz w:val="32"/>
                <w:szCs w:val="32"/>
              </w:rPr>
            </w:pPr>
          </w:p>
        </w:tc>
        <w:tc>
          <w:tcPr>
            <w:tcW w:w="458" w:type="dxa"/>
          </w:tcPr>
          <w:p w14:paraId="624382D6">
            <w:pPr>
              <w:widowControl/>
              <w:jc w:val="left"/>
              <w:outlineLvl w:val="1"/>
              <w:rPr>
                <w:rFonts w:ascii="仿宋_GB2312" w:hAnsi="宋体" w:eastAsia="仿宋_GB2312"/>
                <w:kern w:val="0"/>
                <w:sz w:val="32"/>
                <w:szCs w:val="32"/>
              </w:rPr>
            </w:pPr>
          </w:p>
        </w:tc>
        <w:tc>
          <w:tcPr>
            <w:tcW w:w="577" w:type="dxa"/>
          </w:tcPr>
          <w:p w14:paraId="393A3EF5">
            <w:pPr>
              <w:widowControl/>
              <w:jc w:val="left"/>
              <w:outlineLvl w:val="1"/>
              <w:rPr>
                <w:rFonts w:ascii="仿宋_GB2312" w:hAnsi="宋体" w:eastAsia="仿宋_GB2312"/>
                <w:kern w:val="0"/>
                <w:sz w:val="32"/>
                <w:szCs w:val="32"/>
              </w:rPr>
            </w:pPr>
          </w:p>
        </w:tc>
        <w:tc>
          <w:tcPr>
            <w:tcW w:w="653" w:type="dxa"/>
            <w:gridSpan w:val="2"/>
          </w:tcPr>
          <w:p w14:paraId="507A6DB5">
            <w:pPr>
              <w:widowControl/>
              <w:jc w:val="left"/>
              <w:outlineLvl w:val="1"/>
              <w:rPr>
                <w:rFonts w:ascii="仿宋_GB2312" w:hAnsi="宋体" w:eastAsia="仿宋_GB2312"/>
                <w:kern w:val="0"/>
                <w:sz w:val="32"/>
                <w:szCs w:val="32"/>
              </w:rPr>
            </w:pPr>
          </w:p>
        </w:tc>
        <w:tc>
          <w:tcPr>
            <w:tcW w:w="419" w:type="dxa"/>
          </w:tcPr>
          <w:p w14:paraId="35AEB7B2">
            <w:pPr>
              <w:widowControl/>
              <w:jc w:val="left"/>
              <w:outlineLvl w:val="1"/>
              <w:rPr>
                <w:rFonts w:ascii="仿宋_GB2312" w:hAnsi="宋体" w:eastAsia="仿宋_GB2312"/>
                <w:kern w:val="0"/>
                <w:sz w:val="32"/>
                <w:szCs w:val="32"/>
              </w:rPr>
            </w:pPr>
          </w:p>
        </w:tc>
        <w:tc>
          <w:tcPr>
            <w:tcW w:w="578" w:type="dxa"/>
          </w:tcPr>
          <w:p w14:paraId="36715F63">
            <w:pPr>
              <w:widowControl/>
              <w:jc w:val="left"/>
              <w:outlineLvl w:val="1"/>
              <w:rPr>
                <w:rFonts w:ascii="仿宋_GB2312" w:hAnsi="宋体" w:eastAsia="仿宋_GB2312"/>
                <w:kern w:val="0"/>
                <w:sz w:val="32"/>
                <w:szCs w:val="32"/>
              </w:rPr>
            </w:pPr>
          </w:p>
        </w:tc>
        <w:tc>
          <w:tcPr>
            <w:tcW w:w="420" w:type="dxa"/>
          </w:tcPr>
          <w:p w14:paraId="6E647694">
            <w:pPr>
              <w:widowControl/>
              <w:jc w:val="left"/>
              <w:outlineLvl w:val="1"/>
              <w:rPr>
                <w:rFonts w:ascii="仿宋_GB2312" w:hAnsi="宋体" w:eastAsia="仿宋_GB2312"/>
                <w:kern w:val="0"/>
                <w:sz w:val="32"/>
                <w:szCs w:val="32"/>
              </w:rPr>
            </w:pPr>
          </w:p>
        </w:tc>
        <w:tc>
          <w:tcPr>
            <w:tcW w:w="420" w:type="dxa"/>
          </w:tcPr>
          <w:p w14:paraId="771EFD48">
            <w:pPr>
              <w:widowControl/>
              <w:jc w:val="left"/>
              <w:outlineLvl w:val="1"/>
              <w:rPr>
                <w:rFonts w:ascii="仿宋_GB2312" w:hAnsi="宋体" w:eastAsia="仿宋_GB2312"/>
                <w:kern w:val="0"/>
                <w:sz w:val="32"/>
                <w:szCs w:val="32"/>
              </w:rPr>
            </w:pPr>
          </w:p>
        </w:tc>
        <w:tc>
          <w:tcPr>
            <w:tcW w:w="397" w:type="dxa"/>
            <w:gridSpan w:val="2"/>
          </w:tcPr>
          <w:p w14:paraId="1B1C8AF8">
            <w:pPr>
              <w:widowControl/>
              <w:jc w:val="left"/>
              <w:outlineLvl w:val="1"/>
              <w:rPr>
                <w:rFonts w:ascii="仿宋_GB2312" w:hAnsi="宋体" w:eastAsia="仿宋_GB2312"/>
                <w:kern w:val="0"/>
                <w:sz w:val="32"/>
                <w:szCs w:val="32"/>
              </w:rPr>
            </w:pPr>
          </w:p>
        </w:tc>
      </w:tr>
      <w:tr w14:paraId="0CFD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tcPr>
          <w:p w14:paraId="3884025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14:paraId="6F08E64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3" w:type="dxa"/>
          </w:tcPr>
          <w:p w14:paraId="7ACDB4B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70" w:type="dxa"/>
          </w:tcPr>
          <w:p w14:paraId="6F082BA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99" w:type="dxa"/>
          </w:tcPr>
          <w:p w14:paraId="4199234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tcPr>
          <w:p w14:paraId="40D7BA7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26D55B7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0" w:type="dxa"/>
          </w:tcPr>
          <w:p w14:paraId="7E2B114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8" w:type="dxa"/>
          </w:tcPr>
          <w:p w14:paraId="603163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7" w:type="dxa"/>
          </w:tcPr>
          <w:p w14:paraId="7950585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3" w:type="dxa"/>
            <w:gridSpan w:val="2"/>
          </w:tcPr>
          <w:p w14:paraId="6939F87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4FA0F6A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123F4D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57AAF3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6054DB1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10FE20C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209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tcPr>
          <w:p w14:paraId="4B61B28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14:paraId="66A8B41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3" w:type="dxa"/>
          </w:tcPr>
          <w:p w14:paraId="1A8C43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70" w:type="dxa"/>
          </w:tcPr>
          <w:p w14:paraId="2D47F2F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99" w:type="dxa"/>
          </w:tcPr>
          <w:p w14:paraId="544A9D0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tcPr>
          <w:p w14:paraId="3C17F5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14:paraId="2B34559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0" w:type="dxa"/>
          </w:tcPr>
          <w:p w14:paraId="4D779AB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8" w:type="dxa"/>
          </w:tcPr>
          <w:p w14:paraId="5574A67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7" w:type="dxa"/>
          </w:tcPr>
          <w:p w14:paraId="5C82EC3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3" w:type="dxa"/>
            <w:gridSpan w:val="2"/>
          </w:tcPr>
          <w:p w14:paraId="5350BDD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64E480A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0871EB6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F62913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F8CFB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0E7C0DE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A02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24" w:type="dxa"/>
            <w:gridSpan w:val="2"/>
          </w:tcPr>
          <w:p w14:paraId="3EACD0F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14:paraId="20ED73F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3" w:type="dxa"/>
          </w:tcPr>
          <w:p w14:paraId="4024FC7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70" w:type="dxa"/>
          </w:tcPr>
          <w:p w14:paraId="33C783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99" w:type="dxa"/>
            <w:vAlign w:val="center"/>
          </w:tcPr>
          <w:p w14:paraId="5139DFD4">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47" w:type="dxa"/>
            <w:vAlign w:val="center"/>
          </w:tcPr>
          <w:p w14:paraId="4C7F42F4">
            <w:pPr>
              <w:widowControl/>
              <w:jc w:val="center"/>
              <w:outlineLvl w:val="1"/>
              <w:rPr>
                <w:rFonts w:ascii="仿宋_GB2312" w:hAnsi="宋体" w:eastAsia="仿宋_GB2312"/>
                <w:kern w:val="0"/>
                <w:szCs w:val="21"/>
              </w:rPr>
            </w:pPr>
            <w:r>
              <w:rPr>
                <w:rFonts w:hint="eastAsia" w:ascii="仿宋_GB2312" w:hAnsi="宋体" w:eastAsia="仿宋_GB2312"/>
                <w:kern w:val="0"/>
                <w:szCs w:val="21"/>
              </w:rPr>
              <w:t>44</w:t>
            </w:r>
          </w:p>
        </w:tc>
        <w:tc>
          <w:tcPr>
            <w:tcW w:w="569" w:type="dxa"/>
            <w:gridSpan w:val="2"/>
          </w:tcPr>
          <w:p w14:paraId="3B1E3AE4">
            <w:pPr>
              <w:widowControl/>
              <w:jc w:val="center"/>
              <w:outlineLvl w:val="1"/>
              <w:rPr>
                <w:rFonts w:ascii="仿宋_GB2312" w:hAnsi="宋体" w:eastAsia="仿宋_GB2312"/>
                <w:kern w:val="0"/>
                <w:sz w:val="32"/>
                <w:szCs w:val="32"/>
              </w:rPr>
            </w:pPr>
          </w:p>
        </w:tc>
        <w:tc>
          <w:tcPr>
            <w:tcW w:w="730" w:type="dxa"/>
            <w:vAlign w:val="center"/>
          </w:tcPr>
          <w:p w14:paraId="07B2FF0D">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44</w:t>
            </w:r>
          </w:p>
        </w:tc>
        <w:tc>
          <w:tcPr>
            <w:tcW w:w="458" w:type="dxa"/>
          </w:tcPr>
          <w:p w14:paraId="0449560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7" w:type="dxa"/>
          </w:tcPr>
          <w:p w14:paraId="24F96EA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3" w:type="dxa"/>
            <w:gridSpan w:val="2"/>
          </w:tcPr>
          <w:p w14:paraId="3C0DFC7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1BD6B3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239E45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396BEFE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DDC223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57EBFD6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15B185FA">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7A73D6E">
      <w:pPr>
        <w:widowControl/>
        <w:outlineLvl w:val="1"/>
        <w:rPr>
          <w:rFonts w:ascii="仿宋_GB2312" w:hAnsi="宋体" w:eastAsia="仿宋_GB2312"/>
          <w:b/>
          <w:kern w:val="0"/>
          <w:sz w:val="28"/>
          <w:szCs w:val="32"/>
        </w:rPr>
      </w:pPr>
    </w:p>
    <w:p w14:paraId="497000A0">
      <w:pPr>
        <w:widowControl/>
        <w:outlineLvl w:val="1"/>
        <w:rPr>
          <w:rFonts w:ascii="仿宋_GB2312" w:hAnsi="宋体" w:eastAsia="仿宋_GB2312"/>
          <w:b/>
          <w:kern w:val="0"/>
          <w:sz w:val="28"/>
          <w:szCs w:val="32"/>
        </w:rPr>
      </w:pPr>
    </w:p>
    <w:p w14:paraId="718B78D2">
      <w:pPr>
        <w:widowControl/>
        <w:outlineLvl w:val="1"/>
        <w:rPr>
          <w:rFonts w:ascii="仿宋_GB2312" w:hAnsi="宋体" w:eastAsia="仿宋_GB2312"/>
          <w:b/>
          <w:kern w:val="0"/>
          <w:sz w:val="28"/>
          <w:szCs w:val="32"/>
        </w:rPr>
      </w:pPr>
    </w:p>
    <w:p w14:paraId="4F84025A">
      <w:pPr>
        <w:widowControl/>
        <w:outlineLvl w:val="1"/>
        <w:rPr>
          <w:rFonts w:ascii="仿宋_GB2312" w:hAnsi="宋体" w:eastAsia="仿宋_GB2312"/>
          <w:b/>
          <w:kern w:val="0"/>
          <w:sz w:val="28"/>
          <w:szCs w:val="32"/>
        </w:rPr>
      </w:pPr>
    </w:p>
    <w:p w14:paraId="58D0E544">
      <w:pPr>
        <w:widowControl/>
        <w:outlineLvl w:val="1"/>
        <w:rPr>
          <w:rFonts w:ascii="仿宋_GB2312" w:hAnsi="宋体" w:eastAsia="仿宋_GB2312"/>
          <w:b/>
          <w:kern w:val="0"/>
          <w:sz w:val="28"/>
          <w:szCs w:val="32"/>
        </w:rPr>
      </w:pPr>
    </w:p>
    <w:p w14:paraId="1E73F61C">
      <w:pPr>
        <w:widowControl/>
        <w:outlineLvl w:val="1"/>
        <w:rPr>
          <w:rFonts w:ascii="仿宋_GB2312" w:hAnsi="宋体" w:eastAsia="仿宋_GB2312"/>
          <w:b/>
          <w:kern w:val="0"/>
          <w:sz w:val="28"/>
          <w:szCs w:val="32"/>
        </w:rPr>
      </w:pPr>
    </w:p>
    <w:p w14:paraId="119BAA5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2AACF49">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7C7747ED">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编制单位：昌吉州质量技术监督稽查队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35E43AFF">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14DAAE4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485F89E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4F882C9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4819652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38D79443">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25085D6D">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10D52570">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5F64272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48FE6AD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9B15C0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5E18D8D">
            <w:pPr>
              <w:widowControl/>
              <w:jc w:val="left"/>
              <w:rPr>
                <w:rFonts w:ascii="宋体" w:hAnsi="宋体" w:cs="宋体"/>
                <w:b/>
                <w:bCs/>
                <w:color w:val="000000"/>
                <w:kern w:val="0"/>
                <w:sz w:val="22"/>
                <w:szCs w:val="22"/>
              </w:rPr>
            </w:pPr>
          </w:p>
        </w:tc>
      </w:tr>
      <w:tr w14:paraId="35D65FD7">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FFFFFF"/>
            <w:vAlign w:val="center"/>
          </w:tcPr>
          <w:p w14:paraId="5DA401D6">
            <w:pPr>
              <w:widowControl/>
              <w:jc w:val="right"/>
              <w:textAlignment w:val="center"/>
              <w:rPr>
                <w:rFonts w:ascii="宋体" w:hAnsi="宋体" w:cs="宋体" w:eastAsiaTheme="minorEastAsia"/>
                <w:color w:val="000000"/>
                <w:kern w:val="0"/>
                <w:sz w:val="24"/>
              </w:rPr>
            </w:pPr>
            <w:r>
              <w:rPr>
                <w:rFonts w:hint="eastAsia" w:ascii="Dialog" w:hAnsi="Dialog" w:cs="Dialog" w:eastAsiaTheme="minorEastAsia"/>
                <w:color w:val="000000"/>
                <w:kern w:val="0"/>
                <w:sz w:val="24"/>
              </w:rPr>
              <w:t>11.17</w:t>
            </w:r>
          </w:p>
        </w:tc>
        <w:tc>
          <w:tcPr>
            <w:tcW w:w="1417" w:type="dxa"/>
            <w:tcBorders>
              <w:top w:val="nil"/>
              <w:left w:val="nil"/>
              <w:bottom w:val="single" w:color="auto" w:sz="4" w:space="0"/>
              <w:right w:val="single" w:color="auto" w:sz="4" w:space="0"/>
            </w:tcBorders>
            <w:shd w:val="clear" w:color="auto" w:fill="FFFFFF"/>
            <w:vAlign w:val="center"/>
          </w:tcPr>
          <w:p w14:paraId="70BE3080">
            <w:pPr>
              <w:widowControl/>
              <w:jc w:val="right"/>
              <w:textAlignment w:val="center"/>
              <w:rPr>
                <w:rFonts w:ascii="宋体" w:hAnsi="宋体" w:cs="宋体"/>
                <w:color w:val="000000"/>
                <w:kern w:val="0"/>
                <w:sz w:val="24"/>
              </w:rPr>
            </w:pPr>
            <w:r>
              <w:rPr>
                <w:rFonts w:ascii="Dialog" w:hAnsi="Dialog" w:eastAsia="Dialog" w:cs="Dialog"/>
                <w:color w:val="000000"/>
                <w:kern w:val="0"/>
                <w:sz w:val="24"/>
              </w:rPr>
              <w:t>0</w:t>
            </w:r>
          </w:p>
        </w:tc>
        <w:tc>
          <w:tcPr>
            <w:tcW w:w="1559" w:type="dxa"/>
            <w:tcBorders>
              <w:top w:val="nil"/>
              <w:left w:val="nil"/>
              <w:bottom w:val="single" w:color="auto" w:sz="4" w:space="0"/>
              <w:right w:val="single" w:color="auto" w:sz="4" w:space="0"/>
            </w:tcBorders>
            <w:shd w:val="clear" w:color="auto" w:fill="FFFFFF"/>
            <w:vAlign w:val="center"/>
          </w:tcPr>
          <w:p w14:paraId="244318F9">
            <w:pPr>
              <w:widowControl/>
              <w:jc w:val="right"/>
              <w:textAlignment w:val="center"/>
              <w:rPr>
                <w:rFonts w:ascii="宋体" w:hAnsi="宋体" w:cs="宋体" w:eastAsiaTheme="minorEastAsia"/>
                <w:color w:val="000000"/>
                <w:kern w:val="0"/>
                <w:sz w:val="24"/>
              </w:rPr>
            </w:pPr>
            <w:r>
              <w:rPr>
                <w:rFonts w:hint="eastAsia" w:ascii="Dialog" w:hAnsi="Dialog" w:cs="Dialog" w:eastAsiaTheme="minorEastAsia"/>
                <w:color w:val="000000"/>
                <w:kern w:val="0"/>
                <w:sz w:val="24"/>
              </w:rPr>
              <w:t>10.69</w:t>
            </w:r>
          </w:p>
        </w:tc>
        <w:tc>
          <w:tcPr>
            <w:tcW w:w="1418" w:type="dxa"/>
            <w:tcBorders>
              <w:top w:val="nil"/>
              <w:left w:val="nil"/>
              <w:bottom w:val="single" w:color="auto" w:sz="4" w:space="0"/>
              <w:right w:val="single" w:color="auto" w:sz="4" w:space="0"/>
            </w:tcBorders>
            <w:shd w:val="clear" w:color="auto" w:fill="FFFFFF"/>
            <w:vAlign w:val="center"/>
          </w:tcPr>
          <w:p w14:paraId="3594DEBF">
            <w:pPr>
              <w:widowControl/>
              <w:jc w:val="right"/>
              <w:textAlignment w:val="center"/>
              <w:rPr>
                <w:rFonts w:ascii="宋体" w:hAnsi="宋体" w:cs="宋体"/>
                <w:color w:val="000000"/>
                <w:kern w:val="0"/>
                <w:sz w:val="24"/>
              </w:rPr>
            </w:pPr>
            <w:r>
              <w:rPr>
                <w:rFonts w:ascii="Dialog" w:hAnsi="Dialog" w:eastAsia="Dialog" w:cs="Dialog"/>
                <w:color w:val="000000"/>
                <w:kern w:val="0"/>
                <w:sz w:val="24"/>
              </w:rPr>
              <w:t>0</w:t>
            </w:r>
          </w:p>
        </w:tc>
        <w:tc>
          <w:tcPr>
            <w:tcW w:w="1559" w:type="dxa"/>
            <w:tcBorders>
              <w:top w:val="nil"/>
              <w:left w:val="nil"/>
              <w:bottom w:val="single" w:color="auto" w:sz="4" w:space="0"/>
              <w:right w:val="single" w:color="auto" w:sz="4" w:space="0"/>
            </w:tcBorders>
            <w:shd w:val="clear" w:color="auto" w:fill="FFFFFF"/>
            <w:vAlign w:val="center"/>
          </w:tcPr>
          <w:p w14:paraId="758C1AA8">
            <w:pPr>
              <w:widowControl/>
              <w:jc w:val="right"/>
              <w:textAlignment w:val="center"/>
              <w:rPr>
                <w:rFonts w:ascii="宋体" w:hAnsi="宋体" w:cs="宋体" w:eastAsiaTheme="minorEastAsia"/>
                <w:color w:val="000000"/>
                <w:kern w:val="0"/>
                <w:sz w:val="24"/>
              </w:rPr>
            </w:pPr>
            <w:r>
              <w:rPr>
                <w:rFonts w:hint="eastAsia" w:ascii="Dialog" w:hAnsi="Dialog" w:cs="Dialog" w:eastAsiaTheme="minorEastAsia"/>
                <w:color w:val="000000"/>
                <w:kern w:val="0"/>
                <w:sz w:val="24"/>
              </w:rPr>
              <w:t>10.69</w:t>
            </w:r>
          </w:p>
        </w:tc>
        <w:tc>
          <w:tcPr>
            <w:tcW w:w="1559" w:type="dxa"/>
            <w:tcBorders>
              <w:top w:val="nil"/>
              <w:left w:val="nil"/>
              <w:bottom w:val="single" w:color="auto" w:sz="4" w:space="0"/>
              <w:right w:val="single" w:color="auto" w:sz="4" w:space="0"/>
            </w:tcBorders>
            <w:shd w:val="clear" w:color="auto" w:fill="FFFFFF"/>
            <w:vAlign w:val="center"/>
          </w:tcPr>
          <w:p w14:paraId="5F3D9726">
            <w:pPr>
              <w:widowControl/>
              <w:jc w:val="right"/>
              <w:textAlignment w:val="center"/>
              <w:rPr>
                <w:rFonts w:ascii="宋体" w:hAnsi="宋体" w:cs="宋体" w:eastAsiaTheme="minorEastAsia"/>
                <w:color w:val="000000"/>
                <w:kern w:val="0"/>
                <w:sz w:val="24"/>
              </w:rPr>
            </w:pPr>
            <w:r>
              <w:rPr>
                <w:rFonts w:hint="eastAsia" w:ascii="Dialog" w:hAnsi="Dialog" w:cs="Dialog" w:eastAsiaTheme="minorEastAsia"/>
                <w:color w:val="000000"/>
                <w:kern w:val="0"/>
                <w:sz w:val="24"/>
              </w:rPr>
              <w:t>0.48</w:t>
            </w:r>
          </w:p>
        </w:tc>
      </w:tr>
      <w:tr w14:paraId="7610D1FF">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1C3242C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7A98A69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4239F1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6BE3F6B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167C78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065B3A1">
            <w:pPr>
              <w:widowControl/>
              <w:jc w:val="left"/>
              <w:rPr>
                <w:rFonts w:ascii="宋体" w:hAnsi="宋体" w:cs="宋体"/>
                <w:color w:val="000000"/>
                <w:kern w:val="0"/>
                <w:sz w:val="24"/>
              </w:rPr>
            </w:pPr>
            <w:r>
              <w:rPr>
                <w:rFonts w:hint="eastAsia" w:ascii="宋体" w:hAnsi="宋体" w:cs="宋体"/>
                <w:color w:val="000000"/>
                <w:kern w:val="0"/>
                <w:sz w:val="24"/>
              </w:rPr>
              <w:t>　</w:t>
            </w:r>
          </w:p>
        </w:tc>
      </w:tr>
      <w:tr w14:paraId="20F63188">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254BD4D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3DC659B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F862A2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8B5CBD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61D5D6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A2EF21B">
            <w:pPr>
              <w:widowControl/>
              <w:jc w:val="left"/>
              <w:rPr>
                <w:rFonts w:ascii="宋体" w:hAnsi="宋体" w:cs="宋体"/>
                <w:color w:val="000000"/>
                <w:kern w:val="0"/>
                <w:sz w:val="24"/>
              </w:rPr>
            </w:pPr>
            <w:r>
              <w:rPr>
                <w:rFonts w:hint="eastAsia" w:ascii="宋体" w:hAnsi="宋体" w:cs="宋体"/>
                <w:color w:val="000000"/>
                <w:kern w:val="0"/>
                <w:sz w:val="24"/>
              </w:rPr>
              <w:t>　</w:t>
            </w:r>
          </w:p>
        </w:tc>
      </w:tr>
      <w:tr w14:paraId="465A693C">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2BBFF8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816574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D6C944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3FDA92C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6CE274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3B5D4C3">
            <w:pPr>
              <w:widowControl/>
              <w:jc w:val="left"/>
              <w:rPr>
                <w:rFonts w:ascii="宋体" w:hAnsi="宋体" w:cs="宋体"/>
                <w:color w:val="000000"/>
                <w:kern w:val="0"/>
                <w:sz w:val="24"/>
              </w:rPr>
            </w:pPr>
            <w:r>
              <w:rPr>
                <w:rFonts w:hint="eastAsia" w:ascii="宋体" w:hAnsi="宋体" w:cs="宋体"/>
                <w:color w:val="000000"/>
                <w:kern w:val="0"/>
                <w:sz w:val="24"/>
              </w:rPr>
              <w:t>　</w:t>
            </w:r>
          </w:p>
        </w:tc>
      </w:tr>
      <w:tr w14:paraId="28B33539">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232E73F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668FB4A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5E9A75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519C366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3D694B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5E57CC4">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1AC6D0D9">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D9DAF5F">
      <w:pPr>
        <w:widowControl/>
        <w:outlineLvl w:val="1"/>
        <w:rPr>
          <w:rFonts w:ascii="仿宋_GB2312" w:hAnsi="宋体" w:eastAsia="仿宋_GB2312"/>
          <w:b/>
          <w:kern w:val="0"/>
          <w:sz w:val="28"/>
          <w:szCs w:val="32"/>
        </w:rPr>
      </w:pPr>
    </w:p>
    <w:p w14:paraId="5BE09412">
      <w:pPr>
        <w:widowControl/>
        <w:outlineLvl w:val="1"/>
        <w:rPr>
          <w:rFonts w:ascii="仿宋_GB2312" w:hAnsi="宋体" w:eastAsia="仿宋_GB2312"/>
          <w:b/>
          <w:kern w:val="0"/>
          <w:sz w:val="32"/>
          <w:szCs w:val="32"/>
        </w:rPr>
      </w:pPr>
    </w:p>
    <w:p w14:paraId="5F4159D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63DF273B">
      <w:pPr>
        <w:widowControl/>
        <w:outlineLvl w:val="1"/>
        <w:rPr>
          <w:rFonts w:ascii="仿宋_GB2312" w:hAnsi="宋体" w:eastAsia="仿宋_GB2312"/>
          <w:kern w:val="0"/>
          <w:sz w:val="24"/>
        </w:rPr>
      </w:pPr>
      <w:r>
        <w:rPr>
          <w:rFonts w:hint="eastAsia" w:ascii="仿宋_GB2312" w:hAnsi="宋体" w:eastAsia="仿宋_GB2312"/>
          <w:kern w:val="0"/>
          <w:sz w:val="24"/>
        </w:rPr>
        <w:t>编制单位： 昌吉州质量技术监督稽查队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717C8C99">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702DEC5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14:paraId="234907A8">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18CE35F0">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016C2A15">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2E170CB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77012FB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6AC606F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C9B404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C9BAAA6">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14:paraId="34AAEB18">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70196FB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14:paraId="05DBB9C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1F2ADF79">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4841CAFA">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3E4C5B39">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693CAD8">
            <w:pPr>
              <w:widowControl/>
              <w:jc w:val="left"/>
              <w:rPr>
                <w:rFonts w:ascii="仿宋_GB2312" w:hAnsi="宋体" w:eastAsia="仿宋_GB2312" w:cs="宋体"/>
                <w:b/>
                <w:bCs/>
                <w:color w:val="000000"/>
                <w:kern w:val="0"/>
                <w:sz w:val="24"/>
              </w:rPr>
            </w:pPr>
          </w:p>
        </w:tc>
      </w:tr>
      <w:tr w14:paraId="01557CC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31EF7A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A57110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48E3360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6C69A124">
            <w:pPr>
              <w:widowControl/>
              <w:jc w:val="center"/>
              <w:rPr>
                <w:rFonts w:ascii="仿宋_GB2312" w:hAnsi="宋体" w:eastAsia="仿宋_GB2312" w:cs="宋体"/>
                <w:b/>
                <w:bCs/>
                <w:color w:val="000000"/>
                <w:kern w:val="0"/>
                <w:sz w:val="32"/>
                <w:szCs w:val="32"/>
              </w:rPr>
            </w:pPr>
            <w:r>
              <w:rPr>
                <w:rFonts w:hint="eastAsia" w:ascii="宋体" w:hAnsi="宋体" w:cs="宋体"/>
                <w:bCs/>
                <w:color w:val="000000" w:themeColor="text1"/>
                <w:kern w:val="0"/>
                <w:sz w:val="24"/>
              </w:rPr>
              <w:t>无政府性基金预算</w:t>
            </w: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452FE7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0　</w:t>
            </w:r>
          </w:p>
        </w:tc>
        <w:tc>
          <w:tcPr>
            <w:tcW w:w="1701" w:type="dxa"/>
            <w:tcBorders>
              <w:top w:val="nil"/>
              <w:left w:val="nil"/>
              <w:bottom w:val="single" w:color="auto" w:sz="4" w:space="0"/>
              <w:right w:val="single" w:color="auto" w:sz="4" w:space="0"/>
            </w:tcBorders>
            <w:vAlign w:val="center"/>
          </w:tcPr>
          <w:p w14:paraId="2F06504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0</w:t>
            </w:r>
          </w:p>
        </w:tc>
        <w:tc>
          <w:tcPr>
            <w:tcW w:w="1559" w:type="dxa"/>
            <w:tcBorders>
              <w:top w:val="nil"/>
              <w:left w:val="nil"/>
              <w:bottom w:val="single" w:color="auto" w:sz="4" w:space="0"/>
              <w:right w:val="single" w:color="auto" w:sz="4" w:space="0"/>
            </w:tcBorders>
            <w:vAlign w:val="center"/>
          </w:tcPr>
          <w:p w14:paraId="7819213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0　</w:t>
            </w:r>
          </w:p>
        </w:tc>
      </w:tr>
      <w:tr w14:paraId="75088E8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2A51EA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4EF7D4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E7CB70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50125C7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B90547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B70EF4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34679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5D265F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D786A0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45E5CD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7EFA18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0B591CF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42DE44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8E74A6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EC4BCA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F5E1B5F">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4176B7F">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093AB1E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16F6415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0AC112FC">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14:paraId="64CC4A6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6ED92A5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5F7565C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404BA0CF">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备注：我单位无政府性基金预算支出。</w:t>
      </w:r>
    </w:p>
    <w:p w14:paraId="24AE7990">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14:paraId="236F87EC">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14:paraId="2E9D86F3">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关于昌吉州质量技术监督稽查队2019年收支预算情况的总体说明</w:t>
      </w:r>
    </w:p>
    <w:p w14:paraId="171900E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按照全口径预算的原则，昌吉州质量技术监督稽查队2019年所有收入和支出均纳入部门预算管理。收支总预算312.9万元。</w:t>
      </w:r>
    </w:p>
    <w:p w14:paraId="0F49F5F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收入预算包括：一般公共预算312.9万元。</w:t>
      </w:r>
    </w:p>
    <w:p w14:paraId="5306FC3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支出预算包括：一般公共服务支出312.9万元。</w:t>
      </w:r>
    </w:p>
    <w:p w14:paraId="694888A7">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二、关于昌吉州质量技术监督稽查队2019年收入预算情况说明</w:t>
      </w:r>
    </w:p>
    <w:p w14:paraId="2DF96F8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昌吉州质量技术监督稽查队收入预算312.9万元，其中：</w:t>
      </w:r>
    </w:p>
    <w:p w14:paraId="7D3A17F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一般公共预算312.9万元，占100%，比上年减少11.27万元，主要原因是压减</w:t>
      </w:r>
      <w:r>
        <w:rPr>
          <w:rFonts w:hint="eastAsia" w:ascii="仿宋_GB2312" w:hAnsi="宋体" w:eastAsia="仿宋_GB2312" w:cs="宋体"/>
          <w:kern w:val="0"/>
          <w:sz w:val="32"/>
          <w:szCs w:val="32"/>
          <w:lang w:eastAsia="zh-CN"/>
        </w:rPr>
        <w:t>“三公”经费</w:t>
      </w:r>
      <w:r>
        <w:rPr>
          <w:rFonts w:hint="eastAsia" w:ascii="仿宋_GB2312" w:hAnsi="宋体" w:eastAsia="仿宋_GB2312" w:cs="宋体"/>
          <w:kern w:val="0"/>
          <w:sz w:val="32"/>
          <w:szCs w:val="32"/>
        </w:rPr>
        <w:t xml:space="preserve">支出及非刚性支出等一般公共预算支出；    </w:t>
      </w:r>
    </w:p>
    <w:p w14:paraId="1CAE763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321C94F4">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三、关于昌吉州质量技术监督稽查队2019年支出预算情况说明</w:t>
      </w:r>
    </w:p>
    <w:p w14:paraId="523017B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昌吉州质量技术监督稽查队2019年支出预算312.9万元，其中：</w:t>
      </w:r>
    </w:p>
    <w:p w14:paraId="55F02CB9">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基本支出268.9万元，占85.94%，比上年减少5.27万元，主要原因是压减</w:t>
      </w:r>
      <w:r>
        <w:rPr>
          <w:rFonts w:hint="eastAsia" w:ascii="仿宋_GB2312" w:hAnsi="宋体" w:eastAsia="仿宋_GB2312" w:cs="宋体"/>
          <w:kern w:val="0"/>
          <w:sz w:val="32"/>
          <w:szCs w:val="32"/>
          <w:lang w:eastAsia="zh-CN"/>
        </w:rPr>
        <w:t>“三公”经费</w:t>
      </w:r>
      <w:r>
        <w:rPr>
          <w:rFonts w:hint="eastAsia" w:ascii="仿宋_GB2312" w:hAnsi="宋体" w:eastAsia="仿宋_GB2312" w:cs="宋体"/>
          <w:kern w:val="0"/>
          <w:sz w:val="32"/>
          <w:szCs w:val="32"/>
        </w:rPr>
        <w:t>支出等一般公共预算支出。</w:t>
      </w:r>
    </w:p>
    <w:p w14:paraId="0F51453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项目支出44万元，占14.06%，比上年减少6万元，主要原因是按照“保工资、保运转、保基本民生、从严控制非争急需、非刚性支出”的预算编制原则，减少了非刚性支出专项经费。</w:t>
      </w:r>
    </w:p>
    <w:p w14:paraId="58D465DF">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昌吉州质量技术监督稽查队2019</w:t>
      </w:r>
      <w:r>
        <w:rPr>
          <w:rFonts w:hint="eastAsia" w:ascii="黑体" w:hAnsi="黑体" w:eastAsia="黑体" w:cs="宋体"/>
          <w:bCs/>
          <w:kern w:val="0"/>
          <w:sz w:val="32"/>
          <w:szCs w:val="32"/>
        </w:rPr>
        <w:t>年财政拨款收支预算情况的总体说明</w:t>
      </w:r>
    </w:p>
    <w:p w14:paraId="3377EF40">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2019年财政拨款收支总预算312.9万元。</w:t>
      </w:r>
    </w:p>
    <w:p w14:paraId="35DDC299">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14:paraId="00F9E7DF">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ascii="仿宋_GB2312" w:hAnsi="宋体" w:eastAsia="仿宋_GB2312" w:cs="宋体"/>
          <w:kern w:val="0"/>
          <w:sz w:val="32"/>
          <w:szCs w:val="32"/>
        </w:rPr>
        <w:t>312.9</w:t>
      </w:r>
      <w:r>
        <w:rPr>
          <w:rFonts w:hint="eastAsia" w:ascii="仿宋_GB2312" w:hAnsi="宋体" w:eastAsia="仿宋_GB2312" w:cs="宋体"/>
          <w:kern w:val="0"/>
          <w:sz w:val="32"/>
          <w:szCs w:val="32"/>
        </w:rPr>
        <w:t>万元，主要用于单位正常运转及业务正常开展。</w:t>
      </w:r>
    </w:p>
    <w:p w14:paraId="6A2B2C7C">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五、关于昌吉州质量技术监督稽查队2019年一般公共预算当年拨款情况说明</w:t>
      </w:r>
    </w:p>
    <w:p w14:paraId="5EB16099">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2188622E">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昌吉州质量技术监督稽查队2019年一般公共预算拨款312.9万元。</w:t>
      </w:r>
    </w:p>
    <w:p w14:paraId="1044294E">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其中：基本支出268.9万元，比上年执行数减少5.27万元，下降1.92%。主要原因是：压减</w:t>
      </w:r>
      <w:r>
        <w:rPr>
          <w:rFonts w:hint="eastAsia" w:ascii="仿宋_GB2312" w:hAnsi="宋体" w:eastAsia="仿宋_GB2312" w:cs="宋体"/>
          <w:kern w:val="0"/>
          <w:sz w:val="32"/>
          <w:szCs w:val="32"/>
          <w:lang w:eastAsia="zh-CN"/>
        </w:rPr>
        <w:t>“三公”经费</w:t>
      </w:r>
      <w:r>
        <w:rPr>
          <w:rFonts w:hint="eastAsia" w:ascii="仿宋_GB2312" w:hAnsi="宋体" w:eastAsia="仿宋_GB2312" w:cs="宋体"/>
          <w:kern w:val="0"/>
          <w:sz w:val="32"/>
          <w:szCs w:val="32"/>
        </w:rPr>
        <w:t xml:space="preserve">支出等一般公共预算支出。项目支出44万元，比上年执行数减少6万元，降低12%。主要原因是：按照“保工资、保运转、保基本民生、从严控制非争急需、非刚性支出”的预算编制原则，减少了非刚性支出专项经费。 </w:t>
      </w:r>
    </w:p>
    <w:p w14:paraId="0060EAC9">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4416EF19">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一般公共服</w:t>
      </w:r>
      <w:r>
        <w:rPr>
          <w:rFonts w:hint="eastAsia" w:ascii="仿宋_GB2312" w:eastAsia="仿宋_GB2312"/>
          <w:bCs/>
          <w:sz w:val="32"/>
          <w:szCs w:val="32"/>
        </w:rPr>
        <w:t>务（2</w:t>
      </w:r>
      <w:r>
        <w:rPr>
          <w:rFonts w:ascii="仿宋_GB2312" w:eastAsia="仿宋_GB2312"/>
          <w:bCs/>
          <w:sz w:val="32"/>
          <w:szCs w:val="32"/>
        </w:rPr>
        <w:t>01</w:t>
      </w:r>
      <w:r>
        <w:rPr>
          <w:rFonts w:hint="eastAsia" w:ascii="仿宋_GB2312" w:eastAsia="仿宋_GB2312"/>
          <w:bCs/>
          <w:sz w:val="32"/>
          <w:szCs w:val="32"/>
        </w:rPr>
        <w:t>）312.9万元，占100 %。</w:t>
      </w:r>
    </w:p>
    <w:p w14:paraId="33584F9A">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0E41924E">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w:t>
      </w:r>
      <w:r>
        <w:rPr>
          <w:rFonts w:hint="eastAsia" w:ascii="仿宋_GB2312" w:hAnsi="宋体" w:eastAsia="仿宋_GB2312" w:cs="宋体"/>
          <w:kern w:val="0"/>
          <w:sz w:val="32"/>
          <w:szCs w:val="32"/>
        </w:rPr>
        <w:t>）</w:t>
      </w:r>
      <w:r>
        <w:rPr>
          <w:rFonts w:ascii="仿宋_GB2312" w:hAnsi="宋体" w:eastAsia="仿宋_GB2312" w:cs="宋体"/>
          <w:kern w:val="0"/>
          <w:sz w:val="32"/>
          <w:szCs w:val="32"/>
        </w:rPr>
        <w:t>市场监督管理事务</w:t>
      </w:r>
      <w:r>
        <w:rPr>
          <w:rFonts w:hint="eastAsia" w:ascii="仿宋_GB2312" w:hAnsi="宋体" w:eastAsia="仿宋_GB2312" w:cs="宋体"/>
          <w:kern w:val="0"/>
          <w:sz w:val="32"/>
          <w:szCs w:val="32"/>
        </w:rPr>
        <w:t>（3</w:t>
      </w:r>
      <w:r>
        <w:rPr>
          <w:rFonts w:ascii="仿宋_GB2312" w:hAnsi="宋体" w:eastAsia="仿宋_GB2312" w:cs="宋体"/>
          <w:kern w:val="0"/>
          <w:sz w:val="32"/>
          <w:szCs w:val="32"/>
        </w:rPr>
        <w:t>8</w:t>
      </w:r>
      <w:r>
        <w:rPr>
          <w:rFonts w:hint="eastAsia" w:ascii="仿宋_GB2312" w:hAnsi="宋体" w:eastAsia="仿宋_GB2312" w:cs="宋体"/>
          <w:kern w:val="0"/>
          <w:sz w:val="32"/>
          <w:szCs w:val="32"/>
        </w:rPr>
        <w:t>）-市场监管执法</w:t>
      </w:r>
      <w:r>
        <w:rPr>
          <w:rFonts w:ascii="仿宋_GB2312" w:hAnsi="宋体" w:eastAsia="仿宋_GB2312" w:cs="宋体"/>
          <w:kern w:val="0"/>
          <w:sz w:val="32"/>
          <w:szCs w:val="32"/>
        </w:rPr>
        <w:t>（</w:t>
      </w:r>
      <w:r>
        <w:rPr>
          <w:rFonts w:hint="eastAsia" w:ascii="仿宋_GB2312" w:hAnsi="宋体" w:eastAsia="仿宋_GB2312" w:cs="宋体"/>
          <w:kern w:val="0"/>
          <w:sz w:val="32"/>
          <w:szCs w:val="32"/>
        </w:rPr>
        <w:t>0</w:t>
      </w:r>
      <w:r>
        <w:rPr>
          <w:rFonts w:ascii="仿宋_GB2312" w:hAnsi="宋体" w:eastAsia="仿宋_GB2312" w:cs="宋体"/>
          <w:kern w:val="0"/>
          <w:sz w:val="32"/>
          <w:szCs w:val="32"/>
        </w:rPr>
        <w:t>5）:</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312.9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比上年执行数减少11.27万元，下降3.48%，主要原因是：按照“保工资、保运转、保基本民生、从严控制非争急需、非刚性支出”的预算编制原则，减少了非刚性支出专项经费。      </w:t>
      </w:r>
    </w:p>
    <w:p w14:paraId="705256D7">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六、关于昌吉州质量技术监督稽查队2019年一般公共预算基本支出情况说明</w:t>
      </w:r>
    </w:p>
    <w:p w14:paraId="00893AD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昌吉州质量技术监督稽查队2019年一般公共预算基本支出268.9万元，其中：</w:t>
      </w:r>
    </w:p>
    <w:p w14:paraId="2917E29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231.51万元，主要包括：基本工资79.07万元、津贴补贴49.4万元、奖金5.34万元、伙食补助费23.94万元、住房公积金16.06万元、机关事业单位基本养老保险缴费26.76万元、职工基本医疗保险缴费15.42万元、公务员医疗补助缴费11.99万元、生育保险缴费0.42万元、独生子女奖励金0.61万元、职工住宅取暖费2.5万元。</w:t>
      </w:r>
    </w:p>
    <w:p w14:paraId="7FB36DE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37.39万元，主要包括：办公费1.99万元、印刷费0.65万元、电费0.94万元、邮电费1.08万元、差旅费11.52万元、培训费1.17万元、公务接待费0.48万元、专用材料费1.3万元、工会经费1.58万元、福利费3.59万元、公务用车运行维护费10.69万元、离退休人员活动费0.39万元、基层党组织活动费2.01万元。</w:t>
      </w:r>
    </w:p>
    <w:p w14:paraId="1B287911">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七、关于昌吉州质量技术监督稽查队2019年项目支出情况说明</w:t>
      </w:r>
    </w:p>
    <w:p w14:paraId="0D191831">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执法打假宣传片</w:t>
      </w:r>
    </w:p>
    <w:p w14:paraId="5A9A7929">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rPr>
        <w:t>依据三定方案赋予的职责，对</w:t>
      </w:r>
      <w:r>
        <w:rPr>
          <w:rFonts w:hint="eastAsia" w:ascii="仿宋_GB2312" w:hAnsi="仿宋_GB2312" w:eastAsia="仿宋_GB2312" w:cs="仿宋_GB2312"/>
          <w:sz w:val="32"/>
          <w:szCs w:val="32"/>
        </w:rPr>
        <w:t>本行政区域内违反质量技术监督法律、法规和规章的行政违法行为，严格依据《行政处罚法》、《技术监督行政案件办理程序的》的有关规定进行查处。</w:t>
      </w:r>
    </w:p>
    <w:p w14:paraId="6D7A2F61">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：20万元</w:t>
      </w:r>
    </w:p>
    <w:p w14:paraId="19F4028B">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昌吉州质量技术监督稽查队</w:t>
      </w:r>
    </w:p>
    <w:p w14:paraId="2B78AFDB">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用于执法打假宣传片的前期策划费用、制作费用、器材费用、道具及服装、后期制作、录音合成共计20万元。</w:t>
      </w:r>
    </w:p>
    <w:p w14:paraId="6BC86451">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2019年1月-2019年12月</w:t>
      </w:r>
    </w:p>
    <w:p w14:paraId="6EC52960">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特种设备安全大检查</w:t>
      </w:r>
    </w:p>
    <w:p w14:paraId="2C60DD3A">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rPr>
        <w:t>依据三定方案赋予的职责，查处违法违规企业，督促企业落实安全生产责任制，不断创新工作机制、完善质监执法打假工作体系、提升执法信息化规范化水平，努力开创新形势下执法打假工作的新局面</w:t>
      </w:r>
      <w:r>
        <w:rPr>
          <w:rFonts w:hint="eastAsia" w:ascii="仿宋_GB2312" w:hAnsi="仿宋_GB2312" w:eastAsia="仿宋_GB2312" w:cs="仿宋_GB2312"/>
          <w:sz w:val="32"/>
          <w:szCs w:val="32"/>
        </w:rPr>
        <w:t>。</w:t>
      </w:r>
    </w:p>
    <w:p w14:paraId="2E7E07F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：16万元</w:t>
      </w:r>
    </w:p>
    <w:p w14:paraId="66AE03DF">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昌吉州质量技术监督稽查队</w:t>
      </w:r>
    </w:p>
    <w:p w14:paraId="0F7A008A">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用于特种设备安全大检查专项资金。</w:t>
      </w:r>
    </w:p>
    <w:p w14:paraId="1ACD3CCE">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2019年1月-2019年12月</w:t>
      </w:r>
    </w:p>
    <w:p w14:paraId="41F91BA0">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3、项目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儿童用品、絮用纤维制品专项打假行动</w:t>
      </w:r>
    </w:p>
    <w:p w14:paraId="7D3D619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rPr>
        <w:t>依据三定方案赋予的职责，查处违法违规企业，督促企业落实安全生产责任制，不断创新工作机制、完善质监执法打假工作体系、提升执法信息化规范化水平，努力开创新形势下执法打假工作的新局面。</w:t>
      </w:r>
    </w:p>
    <w:p w14:paraId="5722F993">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：8万元</w:t>
      </w:r>
    </w:p>
    <w:p w14:paraId="219788C9">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昌吉州质量技术监督稽查队</w:t>
      </w:r>
    </w:p>
    <w:p w14:paraId="603882C0">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用于执法打假专项行动的相关费用8万元。</w:t>
      </w:r>
    </w:p>
    <w:p w14:paraId="33618797">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2019年1月-2019年12月</w:t>
      </w:r>
    </w:p>
    <w:p w14:paraId="77C9127D">
      <w:pPr>
        <w:widowControl/>
        <w:spacing w:line="580" w:lineRule="exact"/>
        <w:ind w:firstLine="640"/>
        <w:jc w:val="left"/>
        <w:rPr>
          <w:rFonts w:ascii="仿宋_GB2312" w:hAnsi="宋体" w:eastAsia="仿宋_GB2312" w:cs="宋体"/>
          <w:kern w:val="0"/>
          <w:sz w:val="32"/>
          <w:szCs w:val="32"/>
        </w:rPr>
      </w:pPr>
    </w:p>
    <w:p w14:paraId="15E115B3">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八、关于昌吉州质量技术监督稽查队2019年一般公共预算“三公”经费预算情况说明</w:t>
      </w:r>
    </w:p>
    <w:p w14:paraId="07F39DA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昌吉州质量技术监督稽查队2019年“三公”经费财政拨款预算数为11.17万元，其中：因公出国（境）费0万元，公务用车购置0万元，公务用车运行费10.69万元，公务接待费0.48万元。</w:t>
      </w:r>
    </w:p>
    <w:p w14:paraId="52096C1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0.11万元，其中：因公出国（境）费减少0万元，未安排预算；公务用车购置费为0，未安排预算。；公务用车运行费减少0.11万元，主要原因是压减公车运行经费；公务接待费减少0万元，主要原因是与上年持平。</w:t>
      </w:r>
    </w:p>
    <w:p w14:paraId="1461EBCD">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九、关于昌吉州质量技术监督稽查队2019年政府性基金预算拨款情况说明</w:t>
      </w:r>
    </w:p>
    <w:p w14:paraId="392FA84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昌吉州质量技术监督稽查队2019年没有使用政府性基金预算拨款安排的支出，政府性基金预算支出情况表为空表。</w:t>
      </w:r>
    </w:p>
    <w:p w14:paraId="201A7AB5">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74786EA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6998844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质量技术监督稽查队本级1家单位机关运行经费财政拨款预算37.39万元，比上年预算减少4.85万元，下降11.48%。主要原因是按照“保工资、保运转、保基本民生、从严控制非争急需、非刚性支出”的预算编制原则，减少了非刚性支出专项经费。</w:t>
      </w:r>
    </w:p>
    <w:p w14:paraId="017F99B7">
      <w:pPr>
        <w:widowControl/>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6B0A202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2019年，昌吉州质量技术监督稽查队本级政府采购预算59.5 万元，其中：政府采购货物预算33.3万元，政府采购工程预算0万元，政府采购服务预算26.2万元。</w:t>
      </w:r>
    </w:p>
    <w:p w14:paraId="65131FEA">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2019年度本部门面向中小企业预留政府采购项目预算金额59.5万元，其中：面向小微企业预留政府采购项目预算金额12万元。</w:t>
      </w:r>
    </w:p>
    <w:p w14:paraId="1F9D0472">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0C26F61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年底，昌吉州质量技术监督稽查队本级占用使用国有资产总体情况为</w:t>
      </w:r>
    </w:p>
    <w:p w14:paraId="2BA63D1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14:paraId="2FA6C09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2.车辆5辆，价值105.55万元；其中：一般公务用车0辆，价值0万元；执法执勤用车4辆，价值69.55万元；其他车辆1辆，价值42万元。</w:t>
      </w:r>
    </w:p>
    <w:p w14:paraId="6BE7A05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3.办公家具价值13.88万元。</w:t>
      </w:r>
    </w:p>
    <w:p w14:paraId="225570B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4.其他资产价值215.7万元。</w:t>
      </w:r>
    </w:p>
    <w:p w14:paraId="0B6D244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单位价值50万元以上大型设备2台（套），单位价值100万元以上大型设备0台（套）。</w:t>
      </w:r>
    </w:p>
    <w:p w14:paraId="2436390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2019年部门预算未安排购置车辆经费，安排购置50万元以上大型设备0台（套），单位价值100万元以上大型设备0台（套）。</w:t>
      </w:r>
    </w:p>
    <w:p w14:paraId="5D6F5827">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1814D50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2019年度，本年度实行绩效管理的项目3个，涉及预算金额44万元。具体情况见下表（按项目分别填报）：</w:t>
      </w:r>
    </w:p>
    <w:p w14:paraId="663AE141">
      <w:pPr>
        <w:widowControl/>
        <w:spacing w:line="600" w:lineRule="exact"/>
        <w:sectPr>
          <w:pgSz w:w="11906" w:h="16838"/>
          <w:pgMar w:top="1440" w:right="1800" w:bottom="1440" w:left="1800" w:header="851" w:footer="992" w:gutter="0"/>
          <w:cols w:space="425"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15"/>
        <w:gridCol w:w="2180"/>
        <w:gridCol w:w="1857"/>
        <w:gridCol w:w="1664"/>
        <w:gridCol w:w="500"/>
        <w:gridCol w:w="1164"/>
        <w:gridCol w:w="323"/>
        <w:gridCol w:w="323"/>
        <w:gridCol w:w="1925"/>
        <w:gridCol w:w="249"/>
        <w:gridCol w:w="1132"/>
        <w:gridCol w:w="2143"/>
        <w:gridCol w:w="249"/>
        <w:gridCol w:w="249"/>
      </w:tblGrid>
      <w:tr w14:paraId="71FF8180">
        <w:tblPrEx>
          <w:tblCellMar>
            <w:top w:w="0" w:type="dxa"/>
            <w:left w:w="108" w:type="dxa"/>
            <w:bottom w:w="0" w:type="dxa"/>
            <w:right w:w="108" w:type="dxa"/>
          </w:tblCellMar>
        </w:tblPrEx>
        <w:trPr>
          <w:trHeight w:val="406" w:hRule="atLeast"/>
        </w:trPr>
        <w:tc>
          <w:tcPr>
            <w:tcW w:w="13973" w:type="dxa"/>
            <w:gridSpan w:val="14"/>
            <w:tcBorders>
              <w:top w:val="nil"/>
              <w:left w:val="nil"/>
              <w:bottom w:val="nil"/>
              <w:right w:val="nil"/>
            </w:tcBorders>
            <w:vAlign w:val="bottom"/>
          </w:tcPr>
          <w:p w14:paraId="483BA56A">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2D1B420">
        <w:tblPrEx>
          <w:tblCellMar>
            <w:top w:w="0" w:type="dxa"/>
            <w:left w:w="108" w:type="dxa"/>
            <w:bottom w:w="0" w:type="dxa"/>
            <w:right w:w="108" w:type="dxa"/>
          </w:tblCellMar>
        </w:tblPrEx>
        <w:trPr>
          <w:trHeight w:val="271" w:hRule="atLeast"/>
        </w:trPr>
        <w:tc>
          <w:tcPr>
            <w:tcW w:w="2195" w:type="dxa"/>
            <w:gridSpan w:val="2"/>
            <w:tcBorders>
              <w:top w:val="nil"/>
              <w:left w:val="nil"/>
              <w:bottom w:val="nil"/>
              <w:right w:val="nil"/>
            </w:tcBorders>
            <w:vAlign w:val="bottom"/>
          </w:tcPr>
          <w:p w14:paraId="1EE2444D">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09462F76">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6A6D4701">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77532235">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1245F724">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0C26FDD1">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3D69BE1A">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1EE6D9B6">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62C0D43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41B2C265">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7298AD00">
            <w:pPr>
              <w:widowControl/>
              <w:jc w:val="left"/>
              <w:rPr>
                <w:rFonts w:ascii="宋体" w:hAnsi="宋体" w:cs="宋体"/>
                <w:color w:val="000000"/>
                <w:kern w:val="0"/>
                <w:sz w:val="22"/>
              </w:rPr>
            </w:pPr>
          </w:p>
        </w:tc>
      </w:tr>
      <w:tr w14:paraId="5F8E3E97">
        <w:tblPrEx>
          <w:tblCellMar>
            <w:top w:w="0" w:type="dxa"/>
            <w:left w:w="108" w:type="dxa"/>
            <w:bottom w:w="0" w:type="dxa"/>
            <w:right w:w="108" w:type="dxa"/>
          </w:tblCellMar>
        </w:tblPrEx>
        <w:trPr>
          <w:trHeight w:val="271" w:hRule="atLeast"/>
        </w:trPr>
        <w:tc>
          <w:tcPr>
            <w:tcW w:w="2195" w:type="dxa"/>
            <w:gridSpan w:val="2"/>
            <w:tcBorders>
              <w:top w:val="single" w:color="auto" w:sz="4" w:space="0"/>
              <w:left w:val="single" w:color="auto" w:sz="4" w:space="0"/>
              <w:bottom w:val="single" w:color="auto" w:sz="4" w:space="0"/>
              <w:right w:val="single" w:color="auto" w:sz="4" w:space="0"/>
            </w:tcBorders>
            <w:vAlign w:val="center"/>
          </w:tcPr>
          <w:p w14:paraId="7104E63B">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580017E4">
            <w:pPr>
              <w:widowControl/>
              <w:jc w:val="center"/>
              <w:rPr>
                <w:rFonts w:ascii="宋体" w:hAnsi="宋体" w:cs="宋体"/>
                <w:kern w:val="0"/>
                <w:sz w:val="18"/>
                <w:szCs w:val="18"/>
              </w:rPr>
            </w:pPr>
            <w:r>
              <w:rPr>
                <w:rFonts w:hint="eastAsia" w:ascii="宋体" w:hAnsi="宋体" w:cs="宋体"/>
                <w:kern w:val="0"/>
                <w:sz w:val="18"/>
                <w:szCs w:val="18"/>
              </w:rPr>
              <w:t>昌吉州质量技术监督稽查队</w:t>
            </w:r>
          </w:p>
        </w:tc>
        <w:tc>
          <w:tcPr>
            <w:tcW w:w="1925" w:type="dxa"/>
            <w:tcBorders>
              <w:top w:val="single" w:color="auto" w:sz="4" w:space="0"/>
              <w:left w:val="nil"/>
              <w:bottom w:val="single" w:color="auto" w:sz="4" w:space="0"/>
              <w:right w:val="single" w:color="auto" w:sz="4" w:space="0"/>
            </w:tcBorders>
            <w:vAlign w:val="center"/>
          </w:tcPr>
          <w:p w14:paraId="231477D7">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256DFA26">
            <w:pPr>
              <w:widowControl/>
              <w:jc w:val="center"/>
              <w:rPr>
                <w:rFonts w:ascii="宋体" w:hAnsi="宋体" w:cs="宋体"/>
                <w:kern w:val="0"/>
                <w:sz w:val="18"/>
                <w:szCs w:val="18"/>
              </w:rPr>
            </w:pPr>
            <w:r>
              <w:rPr>
                <w:rFonts w:hint="eastAsia" w:ascii="宋体" w:hAnsi="宋体" w:cs="宋体"/>
                <w:kern w:val="0"/>
                <w:sz w:val="18"/>
                <w:szCs w:val="18"/>
              </w:rPr>
              <w:t>执法打假宣传片</w:t>
            </w:r>
          </w:p>
        </w:tc>
      </w:tr>
      <w:tr w14:paraId="4B782345">
        <w:tblPrEx>
          <w:tblCellMar>
            <w:top w:w="0" w:type="dxa"/>
            <w:left w:w="108" w:type="dxa"/>
            <w:bottom w:w="0" w:type="dxa"/>
            <w:right w:w="108" w:type="dxa"/>
          </w:tblCellMar>
        </w:tblPrEx>
        <w:trPr>
          <w:trHeight w:val="451" w:hRule="atLeast"/>
        </w:trPr>
        <w:tc>
          <w:tcPr>
            <w:tcW w:w="2195" w:type="dxa"/>
            <w:gridSpan w:val="2"/>
            <w:tcBorders>
              <w:top w:val="nil"/>
              <w:left w:val="single" w:color="auto" w:sz="4" w:space="0"/>
              <w:bottom w:val="single" w:color="auto" w:sz="4" w:space="0"/>
              <w:right w:val="single" w:color="auto" w:sz="4" w:space="0"/>
            </w:tcBorders>
            <w:vAlign w:val="center"/>
          </w:tcPr>
          <w:p w14:paraId="30D6E337">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025ED327">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0F49A55E">
            <w:pPr>
              <w:widowControl/>
              <w:jc w:val="center"/>
              <w:rPr>
                <w:rFonts w:ascii="宋体" w:hAnsi="宋体" w:cs="宋体"/>
                <w:kern w:val="0"/>
                <w:sz w:val="18"/>
                <w:szCs w:val="18"/>
              </w:rPr>
            </w:pPr>
            <w:r>
              <w:rPr>
                <w:rFonts w:hint="eastAsia" w:ascii="宋体" w:hAnsi="宋体" w:cs="宋体"/>
                <w:kern w:val="0"/>
                <w:sz w:val="18"/>
                <w:szCs w:val="18"/>
              </w:rPr>
              <w:t>20</w:t>
            </w:r>
          </w:p>
        </w:tc>
        <w:tc>
          <w:tcPr>
            <w:tcW w:w="1810" w:type="dxa"/>
            <w:gridSpan w:val="3"/>
            <w:tcBorders>
              <w:top w:val="single" w:color="auto" w:sz="4" w:space="0"/>
              <w:left w:val="nil"/>
              <w:bottom w:val="single" w:color="auto" w:sz="4" w:space="0"/>
              <w:right w:val="single" w:color="auto" w:sz="4" w:space="0"/>
            </w:tcBorders>
            <w:vAlign w:val="center"/>
          </w:tcPr>
          <w:p w14:paraId="0281572C">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710EFA85">
            <w:pPr>
              <w:widowControl/>
              <w:jc w:val="center"/>
              <w:rPr>
                <w:rFonts w:ascii="宋体" w:hAnsi="宋体" w:cs="宋体"/>
                <w:kern w:val="0"/>
                <w:sz w:val="18"/>
                <w:szCs w:val="18"/>
              </w:rPr>
            </w:pPr>
            <w:r>
              <w:rPr>
                <w:rFonts w:hint="eastAsia" w:ascii="宋体" w:hAnsi="宋体" w:cs="宋体"/>
                <w:kern w:val="0"/>
                <w:sz w:val="18"/>
                <w:szCs w:val="18"/>
              </w:rPr>
              <w:t>　20</w:t>
            </w:r>
          </w:p>
        </w:tc>
        <w:tc>
          <w:tcPr>
            <w:tcW w:w="1381" w:type="dxa"/>
            <w:gridSpan w:val="2"/>
            <w:tcBorders>
              <w:top w:val="single" w:color="auto" w:sz="4" w:space="0"/>
              <w:left w:val="nil"/>
              <w:bottom w:val="single" w:color="auto" w:sz="4" w:space="0"/>
              <w:right w:val="single" w:color="auto" w:sz="4" w:space="0"/>
            </w:tcBorders>
            <w:vAlign w:val="center"/>
          </w:tcPr>
          <w:p w14:paraId="2F02938E">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2A7BD2D5">
            <w:pPr>
              <w:widowControl/>
              <w:jc w:val="center"/>
              <w:rPr>
                <w:rFonts w:ascii="宋体" w:hAnsi="宋体" w:cs="宋体"/>
                <w:kern w:val="0"/>
                <w:sz w:val="18"/>
                <w:szCs w:val="18"/>
              </w:rPr>
            </w:pPr>
            <w:r>
              <w:rPr>
                <w:rFonts w:hint="eastAsia" w:ascii="宋体" w:hAnsi="宋体" w:cs="宋体"/>
                <w:kern w:val="0"/>
                <w:sz w:val="18"/>
                <w:szCs w:val="18"/>
              </w:rPr>
              <w:t>　</w:t>
            </w:r>
          </w:p>
        </w:tc>
      </w:tr>
      <w:tr w14:paraId="060D2141">
        <w:tblPrEx>
          <w:tblCellMar>
            <w:top w:w="0" w:type="dxa"/>
            <w:left w:w="108" w:type="dxa"/>
            <w:bottom w:w="0" w:type="dxa"/>
            <w:right w:w="108" w:type="dxa"/>
          </w:tblCellMar>
        </w:tblPrEx>
        <w:trPr>
          <w:trHeight w:val="401" w:hRule="atLeast"/>
        </w:trPr>
        <w:tc>
          <w:tcPr>
            <w:tcW w:w="2195" w:type="dxa"/>
            <w:gridSpan w:val="2"/>
            <w:tcBorders>
              <w:top w:val="nil"/>
              <w:left w:val="single" w:color="000000" w:sz="4" w:space="0"/>
              <w:bottom w:val="single" w:color="000000" w:sz="4" w:space="0"/>
              <w:right w:val="single" w:color="000000" w:sz="4" w:space="0"/>
            </w:tcBorders>
            <w:vAlign w:val="center"/>
          </w:tcPr>
          <w:p w14:paraId="48D2B3B9">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2800BE0A">
            <w:pP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22"/>
                <w:szCs w:val="22"/>
              </w:rPr>
              <w:t>查处违法违规企业，督促企业落实安全生产责任制，不断创新工作机制、完善质监执法打假工作体系、提升执法信息化规范化水平，努力开创新形势下执法打假工作的新局面。达到办铁案的目标。</w:t>
            </w:r>
          </w:p>
        </w:tc>
      </w:tr>
      <w:tr w14:paraId="77CE89AA">
        <w:tblPrEx>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vAlign w:val="center"/>
          </w:tcPr>
          <w:p w14:paraId="0C0A6789">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0BFEE552">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4D92D788">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58DC23F1">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74579A9">
        <w:tblPrEx>
          <w:tblCellMar>
            <w:top w:w="0" w:type="dxa"/>
            <w:left w:w="108" w:type="dxa"/>
            <w:bottom w:w="0" w:type="dxa"/>
            <w:right w:w="108" w:type="dxa"/>
          </w:tblCellMar>
        </w:tblPrEx>
        <w:trPr>
          <w:trHeight w:val="271" w:hRule="atLeast"/>
        </w:trPr>
        <w:tc>
          <w:tcPr>
            <w:tcW w:w="2195" w:type="dxa"/>
            <w:gridSpan w:val="2"/>
            <w:vMerge w:val="restart"/>
            <w:tcBorders>
              <w:top w:val="nil"/>
              <w:left w:val="single" w:color="000000" w:sz="4" w:space="0"/>
              <w:bottom w:val="single" w:color="000000" w:sz="4" w:space="0"/>
              <w:right w:val="single" w:color="000000" w:sz="4" w:space="0"/>
            </w:tcBorders>
            <w:vAlign w:val="center"/>
          </w:tcPr>
          <w:p w14:paraId="1382E754">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14:paraId="04473F52">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13E365F8">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14:paraId="39F765EA">
            <w:pPr>
              <w:widowControl/>
              <w:jc w:val="left"/>
              <w:textAlignment w:val="center"/>
              <w:rPr>
                <w:rFonts w:ascii="宋体" w:hAnsi="宋体" w:cs="宋体"/>
                <w:kern w:val="0"/>
                <w:sz w:val="18"/>
                <w:szCs w:val="18"/>
              </w:rPr>
            </w:pPr>
          </w:p>
        </w:tc>
      </w:tr>
      <w:tr w14:paraId="22BEDA4A">
        <w:tblPrEx>
          <w:tblCellMar>
            <w:top w:w="0" w:type="dxa"/>
            <w:left w:w="108" w:type="dxa"/>
            <w:bottom w:w="0" w:type="dxa"/>
            <w:right w:w="108" w:type="dxa"/>
          </w:tblCellMar>
        </w:tblPrEx>
        <w:trPr>
          <w:trHeight w:val="390"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51395C6E">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4F4CFA2D">
            <w:pPr>
              <w:widowControl/>
              <w:jc w:val="left"/>
              <w:rPr>
                <w:rFonts w:ascii="宋体" w:hAnsi="宋体" w:cs="宋体"/>
                <w:kern w:val="0"/>
                <w:sz w:val="18"/>
                <w:szCs w:val="18"/>
              </w:rPr>
            </w:pPr>
            <w:r>
              <w:rPr>
                <w:rFonts w:hint="eastAsia" w:ascii="宋体" w:hAnsi="宋体" w:cs="宋体"/>
                <w:kern w:val="0"/>
                <w:sz w:val="18"/>
                <w:szCs w:val="18"/>
              </w:rPr>
              <w:t xml:space="preserve">     时效指标</w:t>
            </w:r>
          </w:p>
        </w:tc>
        <w:tc>
          <w:tcPr>
            <w:tcW w:w="6148" w:type="dxa"/>
            <w:gridSpan w:val="7"/>
            <w:tcBorders>
              <w:top w:val="single" w:color="000000" w:sz="4" w:space="0"/>
              <w:left w:val="nil"/>
              <w:bottom w:val="single" w:color="000000" w:sz="4" w:space="0"/>
              <w:right w:val="single" w:color="000000" w:sz="4" w:space="0"/>
            </w:tcBorders>
            <w:vAlign w:val="center"/>
          </w:tcPr>
          <w:p w14:paraId="3D8423D8">
            <w:pPr>
              <w:rPr>
                <w:rFonts w:ascii="宋体" w:hAnsi="宋体" w:cs="宋体"/>
                <w:color w:val="000000"/>
                <w:kern w:val="0"/>
                <w:sz w:val="22"/>
                <w:szCs w:val="22"/>
              </w:rPr>
            </w:pPr>
            <w:r>
              <w:rPr>
                <w:rFonts w:hint="eastAsia" w:ascii="宋体" w:hAnsi="宋体" w:cs="宋体"/>
                <w:color w:val="000000"/>
                <w:kern w:val="0"/>
                <w:sz w:val="22"/>
                <w:szCs w:val="22"/>
              </w:rPr>
              <w:t>案件办理时限（月）</w:t>
            </w:r>
          </w:p>
        </w:tc>
        <w:tc>
          <w:tcPr>
            <w:tcW w:w="3773" w:type="dxa"/>
            <w:gridSpan w:val="4"/>
            <w:tcBorders>
              <w:top w:val="single" w:color="000000" w:sz="4" w:space="0"/>
              <w:left w:val="nil"/>
              <w:bottom w:val="single" w:color="000000" w:sz="4" w:space="0"/>
              <w:right w:val="single" w:color="000000" w:sz="4" w:space="0"/>
            </w:tcBorders>
            <w:vAlign w:val="center"/>
          </w:tcPr>
          <w:p w14:paraId="0010FA2D">
            <w:pPr>
              <w:jc w:val="center"/>
              <w:rPr>
                <w:rFonts w:ascii="宋体" w:hAnsi="宋体" w:cs="宋体"/>
                <w:color w:val="000000"/>
                <w:kern w:val="0"/>
                <w:sz w:val="22"/>
                <w:szCs w:val="22"/>
              </w:rPr>
            </w:pPr>
            <w:r>
              <w:rPr>
                <w:rFonts w:hint="eastAsia" w:ascii="宋体" w:hAnsi="宋体" w:cs="宋体"/>
                <w:color w:val="000000"/>
                <w:kern w:val="0"/>
                <w:sz w:val="22"/>
                <w:szCs w:val="22"/>
              </w:rPr>
              <w:t>案件办理时限</w:t>
            </w:r>
            <w:r>
              <w:rPr>
                <w:rFonts w:ascii="宋体" w:hAnsi="宋体" w:cs="宋体"/>
                <w:color w:val="000000"/>
                <w:kern w:val="0"/>
                <w:sz w:val="22"/>
                <w:szCs w:val="22"/>
              </w:rPr>
              <w:t>3</w:t>
            </w:r>
            <w:r>
              <w:rPr>
                <w:rFonts w:hint="eastAsia" w:ascii="宋体" w:hAnsi="宋体" w:cs="宋体"/>
                <w:color w:val="000000"/>
                <w:kern w:val="0"/>
                <w:sz w:val="22"/>
                <w:szCs w:val="22"/>
              </w:rPr>
              <w:t>个月</w:t>
            </w:r>
          </w:p>
        </w:tc>
      </w:tr>
      <w:tr w14:paraId="41792631">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0CF7027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4C51D958">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22046162">
            <w:pPr>
              <w:jc w:val="left"/>
              <w:rPr>
                <w:rFonts w:ascii="宋体" w:hAnsi="宋体" w:cs="宋体"/>
                <w:color w:val="000000"/>
                <w:kern w:val="0"/>
                <w:sz w:val="22"/>
                <w:szCs w:val="22"/>
              </w:rPr>
            </w:pPr>
            <w:r>
              <w:rPr>
                <w:rFonts w:hint="eastAsia" w:ascii="宋体" w:hAnsi="宋体" w:cs="宋体"/>
                <w:color w:val="000000"/>
                <w:kern w:val="0"/>
                <w:sz w:val="22"/>
                <w:szCs w:val="22"/>
              </w:rPr>
              <w:t>执法行动次数（次）</w:t>
            </w:r>
          </w:p>
        </w:tc>
        <w:tc>
          <w:tcPr>
            <w:tcW w:w="3773" w:type="dxa"/>
            <w:gridSpan w:val="4"/>
            <w:tcBorders>
              <w:top w:val="single" w:color="000000" w:sz="4" w:space="0"/>
              <w:left w:val="nil"/>
              <w:bottom w:val="single" w:color="000000" w:sz="4" w:space="0"/>
              <w:right w:val="single" w:color="000000" w:sz="4" w:space="0"/>
            </w:tcBorders>
            <w:vAlign w:val="bottom"/>
          </w:tcPr>
          <w:p w14:paraId="2CA6166A">
            <w:pPr>
              <w:rPr>
                <w:rFonts w:ascii="宋体" w:hAnsi="宋体" w:cs="宋体"/>
                <w:color w:val="000000"/>
                <w:kern w:val="0"/>
                <w:sz w:val="18"/>
                <w:szCs w:val="18"/>
              </w:rPr>
            </w:pPr>
            <w:r>
              <w:rPr>
                <w:rFonts w:hint="eastAsia" w:ascii="宋体" w:hAnsi="宋体" w:cs="宋体"/>
                <w:color w:val="000000"/>
                <w:kern w:val="0"/>
                <w:sz w:val="22"/>
                <w:szCs w:val="22"/>
              </w:rPr>
              <w:t>2019年预计出动执法行动检查次数200次</w:t>
            </w:r>
          </w:p>
        </w:tc>
      </w:tr>
      <w:tr w14:paraId="6CCA87D1">
        <w:tblPrEx>
          <w:tblCellMar>
            <w:top w:w="0" w:type="dxa"/>
            <w:left w:w="108" w:type="dxa"/>
            <w:bottom w:w="0" w:type="dxa"/>
            <w:right w:w="108" w:type="dxa"/>
          </w:tblCellMar>
        </w:tblPrEx>
        <w:trPr>
          <w:trHeight w:val="418"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5DA352D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CDA6B2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3ABE573A">
            <w:pPr>
              <w:rPr>
                <w:rFonts w:ascii="宋体" w:hAnsi="宋体" w:cs="宋体"/>
                <w:color w:val="000000"/>
                <w:kern w:val="0"/>
                <w:sz w:val="22"/>
                <w:szCs w:val="22"/>
              </w:rPr>
            </w:pPr>
            <w:r>
              <w:rPr>
                <w:rFonts w:hint="eastAsia" w:ascii="宋体" w:hAnsi="宋体" w:cs="宋体"/>
                <w:color w:val="000000"/>
                <w:kern w:val="0"/>
                <w:sz w:val="22"/>
                <w:szCs w:val="22"/>
              </w:rPr>
              <w:t>办理案件数（个）</w:t>
            </w:r>
          </w:p>
        </w:tc>
        <w:tc>
          <w:tcPr>
            <w:tcW w:w="3773" w:type="dxa"/>
            <w:gridSpan w:val="4"/>
            <w:tcBorders>
              <w:top w:val="single" w:color="000000" w:sz="4" w:space="0"/>
              <w:left w:val="nil"/>
              <w:bottom w:val="single" w:color="000000" w:sz="4" w:space="0"/>
              <w:right w:val="single" w:color="000000" w:sz="4" w:space="0"/>
            </w:tcBorders>
            <w:vAlign w:val="center"/>
          </w:tcPr>
          <w:p w14:paraId="32F364CD">
            <w:pPr>
              <w:rPr>
                <w:rFonts w:ascii="宋体" w:hAnsi="宋体" w:cs="宋体"/>
                <w:color w:val="000000"/>
                <w:kern w:val="0"/>
                <w:sz w:val="22"/>
                <w:szCs w:val="22"/>
              </w:rPr>
            </w:pPr>
            <w:r>
              <w:rPr>
                <w:rFonts w:hint="eastAsia" w:ascii="宋体" w:hAnsi="宋体" w:cs="宋体"/>
                <w:color w:val="000000"/>
                <w:kern w:val="0"/>
                <w:sz w:val="22"/>
                <w:szCs w:val="22"/>
              </w:rPr>
              <w:t>行动过程中办理质量案件30个</w:t>
            </w:r>
          </w:p>
        </w:tc>
      </w:tr>
      <w:tr w14:paraId="4C47A123">
        <w:tblPrEx>
          <w:tblCellMar>
            <w:top w:w="0" w:type="dxa"/>
            <w:left w:w="108" w:type="dxa"/>
            <w:bottom w:w="0" w:type="dxa"/>
            <w:right w:w="108" w:type="dxa"/>
          </w:tblCellMar>
        </w:tblPrEx>
        <w:trPr>
          <w:trHeight w:val="394"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5600929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4024DF82">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14:paraId="5EF9D35B">
            <w:pPr>
              <w:rPr>
                <w:rFonts w:ascii="宋体" w:hAnsi="宋体" w:cs="宋体"/>
                <w:color w:val="000000"/>
                <w:kern w:val="0"/>
                <w:sz w:val="22"/>
                <w:szCs w:val="22"/>
              </w:rPr>
            </w:pPr>
            <w:r>
              <w:rPr>
                <w:rFonts w:hint="eastAsia" w:ascii="宋体" w:hAnsi="宋体" w:cs="宋体"/>
                <w:color w:val="000000"/>
                <w:kern w:val="0"/>
                <w:sz w:val="22"/>
                <w:szCs w:val="22"/>
              </w:rPr>
              <w:t>案件办结率（%）</w:t>
            </w:r>
          </w:p>
        </w:tc>
        <w:tc>
          <w:tcPr>
            <w:tcW w:w="3773" w:type="dxa"/>
            <w:gridSpan w:val="4"/>
            <w:tcBorders>
              <w:top w:val="single" w:color="000000" w:sz="4" w:space="0"/>
              <w:left w:val="nil"/>
              <w:bottom w:val="single" w:color="000000" w:sz="4" w:space="0"/>
              <w:right w:val="single" w:color="000000" w:sz="4" w:space="0"/>
            </w:tcBorders>
            <w:vAlign w:val="center"/>
          </w:tcPr>
          <w:p w14:paraId="6BC474B6">
            <w:pPr>
              <w:rPr>
                <w:rFonts w:ascii="宋体" w:hAnsi="宋体" w:cs="宋体"/>
                <w:color w:val="000000"/>
                <w:kern w:val="0"/>
                <w:sz w:val="22"/>
                <w:szCs w:val="22"/>
              </w:rPr>
            </w:pPr>
            <w:r>
              <w:rPr>
                <w:rFonts w:hint="eastAsia" w:ascii="宋体" w:hAnsi="宋体" w:cs="宋体"/>
                <w:color w:val="000000"/>
                <w:kern w:val="0"/>
                <w:sz w:val="22"/>
                <w:szCs w:val="22"/>
              </w:rPr>
              <w:t>办结案件数量占立案案件总数的100%</w:t>
            </w:r>
          </w:p>
        </w:tc>
      </w:tr>
      <w:tr w14:paraId="631F6594">
        <w:tblPrEx>
          <w:tblCellMar>
            <w:top w:w="0" w:type="dxa"/>
            <w:left w:w="108" w:type="dxa"/>
            <w:bottom w:w="0" w:type="dxa"/>
            <w:right w:w="108" w:type="dxa"/>
          </w:tblCellMar>
        </w:tblPrEx>
        <w:trPr>
          <w:trHeight w:val="498"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017E101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1DE302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53CD02A6">
            <w:pPr>
              <w:rPr>
                <w:rFonts w:ascii="宋体" w:hAnsi="宋体" w:cs="宋体"/>
                <w:color w:val="000000"/>
                <w:kern w:val="0"/>
                <w:sz w:val="22"/>
                <w:szCs w:val="22"/>
              </w:rPr>
            </w:pPr>
            <w:r>
              <w:rPr>
                <w:rFonts w:hint="eastAsia" w:ascii="宋体" w:hAnsi="宋体" w:cs="宋体"/>
                <w:color w:val="000000"/>
                <w:kern w:val="0"/>
                <w:sz w:val="22"/>
                <w:szCs w:val="22"/>
              </w:rPr>
              <w:t>审限结案率(%)</w:t>
            </w:r>
          </w:p>
        </w:tc>
        <w:tc>
          <w:tcPr>
            <w:tcW w:w="3773" w:type="dxa"/>
            <w:gridSpan w:val="4"/>
            <w:tcBorders>
              <w:top w:val="single" w:color="000000" w:sz="4" w:space="0"/>
              <w:left w:val="nil"/>
              <w:bottom w:val="single" w:color="000000" w:sz="4" w:space="0"/>
              <w:right w:val="single" w:color="000000" w:sz="4" w:space="0"/>
            </w:tcBorders>
            <w:vAlign w:val="center"/>
          </w:tcPr>
          <w:p w14:paraId="06E90DEC">
            <w:pPr>
              <w:rPr>
                <w:rFonts w:ascii="宋体" w:hAnsi="宋体" w:cs="宋体"/>
                <w:color w:val="000000"/>
                <w:kern w:val="0"/>
                <w:sz w:val="22"/>
                <w:szCs w:val="22"/>
              </w:rPr>
            </w:pPr>
            <w:r>
              <w:rPr>
                <w:rFonts w:ascii="宋体" w:hAnsi="宋体" w:cs="宋体"/>
                <w:color w:val="000000"/>
                <w:kern w:val="0"/>
                <w:sz w:val="22"/>
                <w:szCs w:val="22"/>
              </w:rPr>
              <w:t>100</w:t>
            </w:r>
          </w:p>
        </w:tc>
      </w:tr>
      <w:tr w14:paraId="0474F0B3">
        <w:tblPrEx>
          <w:tblCellMar>
            <w:top w:w="0" w:type="dxa"/>
            <w:left w:w="108" w:type="dxa"/>
            <w:bottom w:w="0" w:type="dxa"/>
            <w:right w:w="108" w:type="dxa"/>
          </w:tblCellMar>
        </w:tblPrEx>
        <w:trPr>
          <w:trHeight w:val="283" w:hRule="atLeast"/>
        </w:trPr>
        <w:tc>
          <w:tcPr>
            <w:tcW w:w="2195" w:type="dxa"/>
            <w:gridSpan w:val="2"/>
            <w:vMerge w:val="restart"/>
            <w:tcBorders>
              <w:top w:val="nil"/>
              <w:left w:val="single" w:color="000000" w:sz="4" w:space="0"/>
              <w:bottom w:val="single" w:color="000000" w:sz="4" w:space="0"/>
              <w:right w:val="single" w:color="000000" w:sz="4" w:space="0"/>
            </w:tcBorders>
            <w:vAlign w:val="center"/>
          </w:tcPr>
          <w:p w14:paraId="2A304B9D">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14:paraId="3BFE7BEA">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2E567885">
            <w:pPr>
              <w:rPr>
                <w:rFonts w:ascii="宋体" w:hAnsi="宋体" w:cs="宋体"/>
                <w:color w:val="000000"/>
                <w:kern w:val="0"/>
                <w:sz w:val="22"/>
                <w:szCs w:val="22"/>
              </w:rPr>
            </w:pPr>
            <w:r>
              <w:rPr>
                <w:rFonts w:hint="eastAsia" w:ascii="宋体" w:hAnsi="宋体" w:cs="宋体"/>
                <w:color w:val="000000"/>
                <w:kern w:val="0"/>
                <w:sz w:val="22"/>
                <w:szCs w:val="22"/>
              </w:rPr>
              <w:t>挽回经济损失（万元)</w:t>
            </w:r>
          </w:p>
        </w:tc>
        <w:tc>
          <w:tcPr>
            <w:tcW w:w="3773" w:type="dxa"/>
            <w:gridSpan w:val="4"/>
            <w:tcBorders>
              <w:top w:val="single" w:color="000000" w:sz="4" w:space="0"/>
              <w:left w:val="nil"/>
              <w:bottom w:val="single" w:color="000000" w:sz="4" w:space="0"/>
              <w:right w:val="single" w:color="000000" w:sz="4" w:space="0"/>
            </w:tcBorders>
            <w:vAlign w:val="center"/>
          </w:tcPr>
          <w:p w14:paraId="0697C108">
            <w:pPr>
              <w:rPr>
                <w:rFonts w:ascii="宋体" w:hAnsi="宋体" w:cs="宋体"/>
                <w:color w:val="000000"/>
                <w:kern w:val="0"/>
                <w:sz w:val="18"/>
                <w:szCs w:val="18"/>
              </w:rPr>
            </w:pPr>
            <w:r>
              <w:rPr>
                <w:rFonts w:hint="eastAsia" w:ascii="宋体" w:hAnsi="宋体" w:cs="宋体"/>
                <w:color w:val="000000"/>
                <w:kern w:val="0"/>
                <w:sz w:val="22"/>
                <w:szCs w:val="22"/>
              </w:rPr>
              <w:t>查处案件所挽回的经济损失金额</w:t>
            </w:r>
            <w:r>
              <w:rPr>
                <w:rFonts w:ascii="宋体" w:hAnsi="宋体" w:cs="宋体"/>
                <w:color w:val="000000"/>
                <w:kern w:val="0"/>
                <w:sz w:val="22"/>
                <w:szCs w:val="22"/>
              </w:rPr>
              <w:t>300</w:t>
            </w:r>
            <w:r>
              <w:rPr>
                <w:rFonts w:hint="eastAsia" w:ascii="宋体" w:hAnsi="宋体" w:cs="宋体"/>
                <w:color w:val="000000"/>
                <w:kern w:val="0"/>
                <w:sz w:val="22"/>
                <w:szCs w:val="22"/>
              </w:rPr>
              <w:t>万元</w:t>
            </w:r>
          </w:p>
        </w:tc>
      </w:tr>
      <w:tr w14:paraId="7EC5B726">
        <w:tblPrEx>
          <w:tblCellMar>
            <w:top w:w="0" w:type="dxa"/>
            <w:left w:w="108" w:type="dxa"/>
            <w:bottom w:w="0" w:type="dxa"/>
            <w:right w:w="108" w:type="dxa"/>
          </w:tblCellMar>
        </w:tblPrEx>
        <w:trPr>
          <w:trHeight w:val="540"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4773862B">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268263A3">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5F923C0C">
            <w:pPr>
              <w:rPr>
                <w:rFonts w:ascii="宋体" w:hAnsi="宋体" w:cs="宋体"/>
                <w:color w:val="000000"/>
                <w:kern w:val="0"/>
                <w:sz w:val="22"/>
                <w:szCs w:val="22"/>
              </w:rPr>
            </w:pPr>
            <w:r>
              <w:rPr>
                <w:rFonts w:hint="eastAsia" w:ascii="宋体" w:hAnsi="宋体" w:cs="宋体"/>
                <w:color w:val="000000"/>
                <w:kern w:val="0"/>
                <w:sz w:val="22"/>
                <w:szCs w:val="22"/>
              </w:rPr>
              <w:t>错案率(%)</w:t>
            </w:r>
          </w:p>
        </w:tc>
        <w:tc>
          <w:tcPr>
            <w:tcW w:w="3773" w:type="dxa"/>
            <w:gridSpan w:val="4"/>
            <w:tcBorders>
              <w:top w:val="single" w:color="000000" w:sz="4" w:space="0"/>
              <w:left w:val="nil"/>
              <w:bottom w:val="single" w:color="000000" w:sz="4" w:space="0"/>
              <w:right w:val="single" w:color="000000" w:sz="4" w:space="0"/>
            </w:tcBorders>
            <w:vAlign w:val="center"/>
          </w:tcPr>
          <w:p w14:paraId="3C1FDF95">
            <w:pPr>
              <w:rPr>
                <w:rFonts w:ascii="宋体" w:hAnsi="宋体" w:cs="宋体"/>
                <w:color w:val="000000"/>
                <w:kern w:val="0"/>
                <w:sz w:val="22"/>
                <w:szCs w:val="22"/>
              </w:rPr>
            </w:pPr>
            <w:r>
              <w:rPr>
                <w:rFonts w:hint="eastAsia" w:ascii="宋体" w:hAnsi="宋体" w:cs="宋体"/>
                <w:color w:val="000000"/>
                <w:kern w:val="0"/>
                <w:sz w:val="22"/>
                <w:szCs w:val="22"/>
              </w:rPr>
              <w:t>错案数占受理案件数的比率(0%)</w:t>
            </w:r>
          </w:p>
        </w:tc>
      </w:tr>
      <w:tr w14:paraId="6B6805DB">
        <w:tblPrEx>
          <w:tblCellMar>
            <w:top w:w="0" w:type="dxa"/>
            <w:left w:w="108" w:type="dxa"/>
            <w:bottom w:w="0" w:type="dxa"/>
            <w:right w:w="108" w:type="dxa"/>
          </w:tblCellMar>
        </w:tblPrEx>
        <w:trPr>
          <w:trHeight w:val="406"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72B012DA">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60417A08">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6C56636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07C4270">
            <w:pPr>
              <w:widowControl/>
              <w:jc w:val="center"/>
              <w:rPr>
                <w:rFonts w:ascii="宋体" w:hAnsi="宋体" w:cs="宋体"/>
                <w:kern w:val="0"/>
                <w:sz w:val="18"/>
                <w:szCs w:val="18"/>
              </w:rPr>
            </w:pPr>
            <w:r>
              <w:rPr>
                <w:rFonts w:hint="eastAsia" w:ascii="宋体" w:hAnsi="宋体" w:cs="宋体"/>
                <w:kern w:val="0"/>
                <w:sz w:val="18"/>
                <w:szCs w:val="18"/>
              </w:rPr>
              <w:t>　</w:t>
            </w:r>
          </w:p>
        </w:tc>
      </w:tr>
      <w:tr w14:paraId="01380872">
        <w:tblPrEx>
          <w:tblCellMar>
            <w:top w:w="0" w:type="dxa"/>
            <w:left w:w="108" w:type="dxa"/>
            <w:bottom w:w="0" w:type="dxa"/>
            <w:right w:w="108" w:type="dxa"/>
          </w:tblCellMar>
        </w:tblPrEx>
        <w:trPr>
          <w:trHeight w:val="412"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55FD91D7">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34B4C705">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381D1DD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47118EFD">
            <w:pPr>
              <w:widowControl/>
              <w:jc w:val="center"/>
              <w:rPr>
                <w:rFonts w:ascii="宋体" w:hAnsi="宋体" w:cs="宋体"/>
                <w:kern w:val="0"/>
                <w:sz w:val="18"/>
                <w:szCs w:val="18"/>
              </w:rPr>
            </w:pPr>
            <w:r>
              <w:rPr>
                <w:rFonts w:hint="eastAsia" w:ascii="宋体" w:hAnsi="宋体" w:cs="宋体"/>
                <w:kern w:val="0"/>
                <w:sz w:val="18"/>
                <w:szCs w:val="18"/>
              </w:rPr>
              <w:t>　</w:t>
            </w:r>
          </w:p>
        </w:tc>
      </w:tr>
      <w:tr w14:paraId="1F6FF9AE">
        <w:tblPrEx>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vAlign w:val="center"/>
          </w:tcPr>
          <w:p w14:paraId="692DFA29">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4B1D8B4F">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633FE8DC">
            <w:pPr>
              <w:rPr>
                <w:rFonts w:ascii="宋体" w:hAnsi="宋体" w:cs="宋体"/>
                <w:color w:val="000000"/>
                <w:kern w:val="0"/>
                <w:sz w:val="22"/>
                <w:szCs w:val="22"/>
              </w:rPr>
            </w:pPr>
            <w:r>
              <w:rPr>
                <w:rFonts w:hint="eastAsia" w:ascii="宋体" w:hAnsi="宋体" w:cs="宋体"/>
                <w:color w:val="000000"/>
                <w:kern w:val="0"/>
                <w:sz w:val="22"/>
                <w:szCs w:val="22"/>
              </w:rPr>
              <w:t>执法办案行为投诉率（%）</w:t>
            </w:r>
          </w:p>
        </w:tc>
        <w:tc>
          <w:tcPr>
            <w:tcW w:w="3773" w:type="dxa"/>
            <w:gridSpan w:val="4"/>
            <w:tcBorders>
              <w:top w:val="single" w:color="000000" w:sz="4" w:space="0"/>
              <w:left w:val="nil"/>
              <w:bottom w:val="single" w:color="000000" w:sz="4" w:space="0"/>
              <w:right w:val="single" w:color="000000" w:sz="4" w:space="0"/>
            </w:tcBorders>
            <w:vAlign w:val="center"/>
          </w:tcPr>
          <w:p w14:paraId="63B6AF3D">
            <w:pPr>
              <w:rPr>
                <w:rFonts w:ascii="宋体" w:hAnsi="宋体" w:cs="宋体"/>
                <w:color w:val="000000"/>
                <w:kern w:val="0"/>
                <w:sz w:val="22"/>
                <w:szCs w:val="22"/>
              </w:rPr>
            </w:pPr>
            <w:r>
              <w:rPr>
                <w:rFonts w:hint="eastAsia" w:ascii="宋体" w:hAnsi="宋体" w:cs="宋体"/>
                <w:color w:val="000000"/>
                <w:kern w:val="0"/>
                <w:sz w:val="22"/>
                <w:szCs w:val="22"/>
              </w:rPr>
              <w:t>被投诉的执法办案行为次数占执法办案总数的比率为0</w:t>
            </w:r>
          </w:p>
        </w:tc>
      </w:tr>
      <w:tr w14:paraId="4C048C67">
        <w:tblPrEx>
          <w:tblCellMar>
            <w:top w:w="0" w:type="dxa"/>
            <w:left w:w="108" w:type="dxa"/>
            <w:bottom w:w="0" w:type="dxa"/>
            <w:right w:w="108" w:type="dxa"/>
          </w:tblCellMar>
        </w:tblPrEx>
        <w:trPr>
          <w:gridBefore w:val="1"/>
          <w:wBefore w:w="15" w:type="dxa"/>
          <w:trHeight w:val="406" w:hRule="atLeast"/>
        </w:trPr>
        <w:tc>
          <w:tcPr>
            <w:tcW w:w="13958" w:type="dxa"/>
            <w:gridSpan w:val="13"/>
            <w:tcBorders>
              <w:top w:val="nil"/>
              <w:left w:val="nil"/>
              <w:bottom w:val="nil"/>
              <w:right w:val="nil"/>
            </w:tcBorders>
            <w:vAlign w:val="bottom"/>
          </w:tcPr>
          <w:p w14:paraId="235EB235">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42392B23">
        <w:tblPrEx>
          <w:tblCellMar>
            <w:top w:w="0" w:type="dxa"/>
            <w:left w:w="108" w:type="dxa"/>
            <w:bottom w:w="0" w:type="dxa"/>
            <w:right w:w="108" w:type="dxa"/>
          </w:tblCellMar>
        </w:tblPrEx>
        <w:trPr>
          <w:trHeight w:val="271" w:hRule="atLeast"/>
        </w:trPr>
        <w:tc>
          <w:tcPr>
            <w:tcW w:w="2195" w:type="dxa"/>
            <w:gridSpan w:val="2"/>
            <w:tcBorders>
              <w:top w:val="nil"/>
              <w:left w:val="nil"/>
              <w:bottom w:val="nil"/>
              <w:right w:val="nil"/>
            </w:tcBorders>
            <w:vAlign w:val="bottom"/>
          </w:tcPr>
          <w:p w14:paraId="1509AEED">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433C0CB9">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49406E6C">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2FA1AB3A">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0D6911B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1C96299D">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6F99F377">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5C69F80B">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6E650B8E">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4B1B4E3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384D8A31">
            <w:pPr>
              <w:widowControl/>
              <w:jc w:val="left"/>
              <w:rPr>
                <w:rFonts w:ascii="宋体" w:hAnsi="宋体" w:cs="宋体"/>
                <w:color w:val="000000"/>
                <w:kern w:val="0"/>
                <w:sz w:val="22"/>
              </w:rPr>
            </w:pPr>
          </w:p>
        </w:tc>
      </w:tr>
      <w:tr w14:paraId="596F2ED2">
        <w:tblPrEx>
          <w:tblCellMar>
            <w:top w:w="0" w:type="dxa"/>
            <w:left w:w="108" w:type="dxa"/>
            <w:bottom w:w="0" w:type="dxa"/>
            <w:right w:w="108" w:type="dxa"/>
          </w:tblCellMar>
        </w:tblPrEx>
        <w:trPr>
          <w:trHeight w:val="271" w:hRule="atLeast"/>
        </w:trPr>
        <w:tc>
          <w:tcPr>
            <w:tcW w:w="2195" w:type="dxa"/>
            <w:gridSpan w:val="2"/>
            <w:tcBorders>
              <w:top w:val="single" w:color="auto" w:sz="4" w:space="0"/>
              <w:left w:val="single" w:color="auto" w:sz="4" w:space="0"/>
              <w:bottom w:val="single" w:color="auto" w:sz="4" w:space="0"/>
              <w:right w:val="single" w:color="auto" w:sz="4" w:space="0"/>
            </w:tcBorders>
            <w:vAlign w:val="center"/>
          </w:tcPr>
          <w:p w14:paraId="0E2F7ECD">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02C01C3C">
            <w:pPr>
              <w:widowControl/>
              <w:jc w:val="center"/>
              <w:rPr>
                <w:rFonts w:ascii="宋体" w:hAnsi="宋体" w:cs="宋体"/>
                <w:kern w:val="0"/>
                <w:sz w:val="18"/>
                <w:szCs w:val="18"/>
              </w:rPr>
            </w:pPr>
            <w:r>
              <w:rPr>
                <w:rFonts w:hint="eastAsia" w:ascii="宋体" w:hAnsi="宋体" w:cs="宋体"/>
                <w:kern w:val="0"/>
                <w:sz w:val="18"/>
                <w:szCs w:val="18"/>
              </w:rPr>
              <w:t>昌吉州质量技术监督稽查队</w:t>
            </w:r>
          </w:p>
        </w:tc>
        <w:tc>
          <w:tcPr>
            <w:tcW w:w="1925" w:type="dxa"/>
            <w:tcBorders>
              <w:top w:val="single" w:color="auto" w:sz="4" w:space="0"/>
              <w:left w:val="nil"/>
              <w:bottom w:val="single" w:color="auto" w:sz="4" w:space="0"/>
              <w:right w:val="single" w:color="auto" w:sz="4" w:space="0"/>
            </w:tcBorders>
            <w:vAlign w:val="center"/>
          </w:tcPr>
          <w:p w14:paraId="7296258E">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6E210ECC">
            <w:pPr>
              <w:widowControl/>
              <w:jc w:val="center"/>
              <w:rPr>
                <w:rFonts w:ascii="宋体" w:hAnsi="宋体" w:cs="宋体"/>
                <w:kern w:val="0"/>
                <w:sz w:val="18"/>
                <w:szCs w:val="18"/>
              </w:rPr>
            </w:pPr>
            <w:r>
              <w:rPr>
                <w:rFonts w:hint="eastAsia" w:ascii="宋体" w:hAnsi="宋体" w:cs="宋体"/>
                <w:kern w:val="0"/>
                <w:sz w:val="18"/>
                <w:szCs w:val="18"/>
              </w:rPr>
              <w:t>特种设备安全大检查</w:t>
            </w:r>
          </w:p>
        </w:tc>
      </w:tr>
      <w:tr w14:paraId="5D6BF0E2">
        <w:tblPrEx>
          <w:tblCellMar>
            <w:top w:w="0" w:type="dxa"/>
            <w:left w:w="108" w:type="dxa"/>
            <w:bottom w:w="0" w:type="dxa"/>
            <w:right w:w="108" w:type="dxa"/>
          </w:tblCellMar>
        </w:tblPrEx>
        <w:trPr>
          <w:trHeight w:val="451" w:hRule="atLeast"/>
        </w:trPr>
        <w:tc>
          <w:tcPr>
            <w:tcW w:w="2195" w:type="dxa"/>
            <w:gridSpan w:val="2"/>
            <w:tcBorders>
              <w:top w:val="nil"/>
              <w:left w:val="single" w:color="auto" w:sz="4" w:space="0"/>
              <w:bottom w:val="single" w:color="auto" w:sz="4" w:space="0"/>
              <w:right w:val="single" w:color="auto" w:sz="4" w:space="0"/>
            </w:tcBorders>
            <w:vAlign w:val="center"/>
          </w:tcPr>
          <w:p w14:paraId="4B991420">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2D5CE4C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3D4EF314">
            <w:pPr>
              <w:widowControl/>
              <w:jc w:val="center"/>
              <w:rPr>
                <w:rFonts w:ascii="宋体" w:hAnsi="宋体" w:cs="宋体"/>
                <w:kern w:val="0"/>
                <w:sz w:val="18"/>
                <w:szCs w:val="18"/>
              </w:rPr>
            </w:pPr>
            <w:r>
              <w:rPr>
                <w:rFonts w:hint="eastAsia" w:ascii="宋体" w:hAnsi="宋体" w:cs="宋体"/>
                <w:kern w:val="0"/>
                <w:sz w:val="18"/>
                <w:szCs w:val="18"/>
              </w:rPr>
              <w:t>16</w:t>
            </w:r>
          </w:p>
        </w:tc>
        <w:tc>
          <w:tcPr>
            <w:tcW w:w="1810" w:type="dxa"/>
            <w:gridSpan w:val="3"/>
            <w:tcBorders>
              <w:top w:val="single" w:color="auto" w:sz="4" w:space="0"/>
              <w:left w:val="nil"/>
              <w:bottom w:val="single" w:color="auto" w:sz="4" w:space="0"/>
              <w:right w:val="single" w:color="auto" w:sz="4" w:space="0"/>
            </w:tcBorders>
            <w:vAlign w:val="center"/>
          </w:tcPr>
          <w:p w14:paraId="2996D85D">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6B0E7439">
            <w:pPr>
              <w:widowControl/>
              <w:jc w:val="center"/>
              <w:rPr>
                <w:rFonts w:ascii="宋体" w:hAnsi="宋体" w:cs="宋体"/>
                <w:kern w:val="0"/>
                <w:sz w:val="18"/>
                <w:szCs w:val="18"/>
              </w:rPr>
            </w:pPr>
            <w:r>
              <w:rPr>
                <w:rFonts w:hint="eastAsia" w:ascii="宋体" w:hAnsi="宋体" w:cs="宋体"/>
                <w:kern w:val="0"/>
                <w:sz w:val="18"/>
                <w:szCs w:val="18"/>
              </w:rPr>
              <w:t>16</w:t>
            </w:r>
          </w:p>
        </w:tc>
        <w:tc>
          <w:tcPr>
            <w:tcW w:w="1381" w:type="dxa"/>
            <w:gridSpan w:val="2"/>
            <w:tcBorders>
              <w:top w:val="single" w:color="auto" w:sz="4" w:space="0"/>
              <w:left w:val="nil"/>
              <w:bottom w:val="single" w:color="auto" w:sz="4" w:space="0"/>
              <w:right w:val="single" w:color="auto" w:sz="4" w:space="0"/>
            </w:tcBorders>
            <w:vAlign w:val="center"/>
          </w:tcPr>
          <w:p w14:paraId="50F6E800">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59812B90">
            <w:pPr>
              <w:widowControl/>
              <w:jc w:val="center"/>
              <w:rPr>
                <w:rFonts w:ascii="宋体" w:hAnsi="宋体" w:cs="宋体"/>
                <w:kern w:val="0"/>
                <w:sz w:val="18"/>
                <w:szCs w:val="18"/>
              </w:rPr>
            </w:pPr>
            <w:r>
              <w:rPr>
                <w:rFonts w:hint="eastAsia" w:ascii="宋体" w:hAnsi="宋体" w:cs="宋体"/>
                <w:kern w:val="0"/>
                <w:sz w:val="18"/>
                <w:szCs w:val="18"/>
              </w:rPr>
              <w:t>　</w:t>
            </w:r>
          </w:p>
        </w:tc>
      </w:tr>
      <w:tr w14:paraId="3118B8EC">
        <w:tblPrEx>
          <w:tblCellMar>
            <w:top w:w="0" w:type="dxa"/>
            <w:left w:w="108" w:type="dxa"/>
            <w:bottom w:w="0" w:type="dxa"/>
            <w:right w:w="108" w:type="dxa"/>
          </w:tblCellMar>
        </w:tblPrEx>
        <w:trPr>
          <w:trHeight w:val="401" w:hRule="atLeast"/>
        </w:trPr>
        <w:tc>
          <w:tcPr>
            <w:tcW w:w="2195" w:type="dxa"/>
            <w:gridSpan w:val="2"/>
            <w:tcBorders>
              <w:top w:val="nil"/>
              <w:left w:val="single" w:color="000000" w:sz="4" w:space="0"/>
              <w:bottom w:val="single" w:color="000000" w:sz="4" w:space="0"/>
              <w:right w:val="single" w:color="000000" w:sz="4" w:space="0"/>
            </w:tcBorders>
            <w:vAlign w:val="center"/>
          </w:tcPr>
          <w:p w14:paraId="2DE074CC">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2A6FC69E">
            <w:pPr>
              <w:widowControl/>
              <w:jc w:val="left"/>
              <w:rPr>
                <w:rFonts w:ascii="宋体" w:hAnsi="宋体" w:cs="宋体"/>
                <w:kern w:val="0"/>
                <w:sz w:val="18"/>
                <w:szCs w:val="18"/>
              </w:rPr>
            </w:pPr>
            <w:r>
              <w:rPr>
                <w:rFonts w:hint="eastAsia" w:ascii="宋体" w:hAnsi="宋体" w:cs="宋体"/>
                <w:kern w:val="0"/>
                <w:sz w:val="18"/>
                <w:szCs w:val="18"/>
              </w:rPr>
              <w:t>查处违法违规企业，督促企业落实安全生产责任制，不断创新工作机制、完善质监执法打假工作体系、提升执法信息化规范化水平，努力开创新形势下执法打假工作的新局面。</w:t>
            </w:r>
          </w:p>
        </w:tc>
      </w:tr>
      <w:tr w14:paraId="7845D02A">
        <w:tblPrEx>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vAlign w:val="center"/>
          </w:tcPr>
          <w:p w14:paraId="6A0CAD96">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4B2DC48A">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1695C591">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0F5948E6">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4A3822A">
        <w:tblPrEx>
          <w:tblCellMar>
            <w:top w:w="0" w:type="dxa"/>
            <w:left w:w="108" w:type="dxa"/>
            <w:bottom w:w="0" w:type="dxa"/>
            <w:right w:w="108" w:type="dxa"/>
          </w:tblCellMar>
        </w:tblPrEx>
        <w:trPr>
          <w:trHeight w:val="271" w:hRule="atLeast"/>
        </w:trPr>
        <w:tc>
          <w:tcPr>
            <w:tcW w:w="2195" w:type="dxa"/>
            <w:gridSpan w:val="2"/>
            <w:vMerge w:val="restart"/>
            <w:tcBorders>
              <w:top w:val="nil"/>
              <w:left w:val="single" w:color="000000" w:sz="4" w:space="0"/>
              <w:bottom w:val="single" w:color="000000" w:sz="4" w:space="0"/>
              <w:right w:val="single" w:color="000000" w:sz="4" w:space="0"/>
            </w:tcBorders>
            <w:vAlign w:val="center"/>
          </w:tcPr>
          <w:p w14:paraId="3985DEF8">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14:paraId="1E292B5A">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4A7FCC2A">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14:paraId="205D3775">
            <w:pPr>
              <w:widowControl/>
              <w:jc w:val="left"/>
              <w:textAlignment w:val="center"/>
              <w:rPr>
                <w:rFonts w:ascii="宋体" w:hAnsi="宋体" w:cs="宋体"/>
                <w:kern w:val="0"/>
                <w:sz w:val="18"/>
                <w:szCs w:val="18"/>
              </w:rPr>
            </w:pPr>
          </w:p>
        </w:tc>
      </w:tr>
      <w:tr w14:paraId="44AF22A0">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366B0DCB">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046848BA">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3D3A706D">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案件办理时限（月）</w:t>
            </w:r>
          </w:p>
        </w:tc>
        <w:tc>
          <w:tcPr>
            <w:tcW w:w="3773" w:type="dxa"/>
            <w:gridSpan w:val="4"/>
            <w:tcBorders>
              <w:top w:val="single" w:color="000000" w:sz="4" w:space="0"/>
              <w:left w:val="nil"/>
              <w:bottom w:val="single" w:color="000000" w:sz="4" w:space="0"/>
              <w:right w:val="single" w:color="000000" w:sz="4" w:space="0"/>
            </w:tcBorders>
            <w:vAlign w:val="center"/>
          </w:tcPr>
          <w:p w14:paraId="58C0E477">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案件办理时限</w:t>
            </w:r>
            <w:r>
              <w:rPr>
                <w:rFonts w:ascii="宋体" w:hAnsi="宋体" w:cs="宋体"/>
                <w:color w:val="000000"/>
                <w:kern w:val="0"/>
                <w:sz w:val="22"/>
                <w:szCs w:val="22"/>
              </w:rPr>
              <w:t>3</w:t>
            </w:r>
            <w:r>
              <w:rPr>
                <w:rFonts w:hint="eastAsia" w:ascii="宋体" w:hAnsi="宋体" w:cs="宋体"/>
                <w:color w:val="000000"/>
                <w:kern w:val="0"/>
                <w:sz w:val="22"/>
                <w:szCs w:val="22"/>
              </w:rPr>
              <w:t>个月</w:t>
            </w:r>
          </w:p>
        </w:tc>
      </w:tr>
      <w:tr w14:paraId="3F2D90F2">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2C68954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0539494B">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14:paraId="181060D2">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执法行动次数（次）</w:t>
            </w:r>
          </w:p>
        </w:tc>
        <w:tc>
          <w:tcPr>
            <w:tcW w:w="3773" w:type="dxa"/>
            <w:gridSpan w:val="4"/>
            <w:tcBorders>
              <w:top w:val="single" w:color="000000" w:sz="4" w:space="0"/>
              <w:left w:val="nil"/>
              <w:bottom w:val="single" w:color="000000" w:sz="4" w:space="0"/>
              <w:right w:val="single" w:color="000000" w:sz="4" w:space="0"/>
            </w:tcBorders>
            <w:vAlign w:val="bottom"/>
          </w:tcPr>
          <w:p w14:paraId="1FF4EE44">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2019年预计出动执法行动检查次数200次</w:t>
            </w:r>
          </w:p>
        </w:tc>
      </w:tr>
      <w:tr w14:paraId="4C5DAC9D">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07919C7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auto" w:sz="4" w:space="0"/>
              <w:right w:val="single" w:color="000000" w:sz="4" w:space="0"/>
            </w:tcBorders>
            <w:vAlign w:val="center"/>
          </w:tcPr>
          <w:p w14:paraId="12DC3D2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61D1A957">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办理案件数（个）</w:t>
            </w:r>
          </w:p>
        </w:tc>
        <w:tc>
          <w:tcPr>
            <w:tcW w:w="3773" w:type="dxa"/>
            <w:gridSpan w:val="4"/>
            <w:tcBorders>
              <w:top w:val="single" w:color="000000" w:sz="4" w:space="0"/>
              <w:left w:val="nil"/>
              <w:bottom w:val="single" w:color="000000" w:sz="4" w:space="0"/>
              <w:right w:val="single" w:color="000000" w:sz="4" w:space="0"/>
            </w:tcBorders>
            <w:vAlign w:val="center"/>
          </w:tcPr>
          <w:p w14:paraId="6C859E6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特种设备专项行动过程中办理案件18个</w:t>
            </w:r>
          </w:p>
        </w:tc>
      </w:tr>
      <w:tr w14:paraId="5510956F">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62BCFFF9">
            <w:pPr>
              <w:widowControl/>
              <w:jc w:val="left"/>
              <w:rPr>
                <w:rFonts w:ascii="宋体" w:hAnsi="宋体" w:cs="宋体"/>
                <w:kern w:val="0"/>
                <w:sz w:val="18"/>
                <w:szCs w:val="18"/>
              </w:rPr>
            </w:pPr>
          </w:p>
        </w:tc>
        <w:tc>
          <w:tcPr>
            <w:tcW w:w="1857" w:type="dxa"/>
            <w:vMerge w:val="restart"/>
            <w:tcBorders>
              <w:top w:val="single" w:color="auto" w:sz="4" w:space="0"/>
              <w:left w:val="single" w:color="000000" w:sz="4" w:space="0"/>
              <w:bottom w:val="single" w:color="000000" w:sz="4" w:space="0"/>
              <w:right w:val="single" w:color="000000" w:sz="4" w:space="0"/>
            </w:tcBorders>
            <w:vAlign w:val="center"/>
          </w:tcPr>
          <w:p w14:paraId="4E5D4022">
            <w:pPr>
              <w:jc w:val="left"/>
              <w:rPr>
                <w:rFonts w:ascii="宋体" w:hAnsi="宋体" w:cs="宋体"/>
                <w:kern w:val="0"/>
                <w:sz w:val="18"/>
                <w:szCs w:val="18"/>
              </w:rPr>
            </w:pPr>
            <w:r>
              <w:rPr>
                <w:rFonts w:hint="eastAsia" w:ascii="宋体" w:hAnsi="宋体" w:cs="宋体"/>
                <w:kern w:val="0"/>
                <w:sz w:val="18"/>
                <w:szCs w:val="18"/>
              </w:rPr>
              <w:t xml:space="preserve">     质量指标</w:t>
            </w:r>
          </w:p>
        </w:tc>
        <w:tc>
          <w:tcPr>
            <w:tcW w:w="6148" w:type="dxa"/>
            <w:gridSpan w:val="7"/>
            <w:tcBorders>
              <w:top w:val="single" w:color="000000" w:sz="4" w:space="0"/>
              <w:left w:val="nil"/>
              <w:bottom w:val="single" w:color="000000" w:sz="4" w:space="0"/>
              <w:right w:val="single" w:color="000000" w:sz="4" w:space="0"/>
            </w:tcBorders>
            <w:vAlign w:val="center"/>
          </w:tcPr>
          <w:p w14:paraId="1E3BBA67">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案件办结率（%）</w:t>
            </w:r>
          </w:p>
        </w:tc>
        <w:tc>
          <w:tcPr>
            <w:tcW w:w="3773" w:type="dxa"/>
            <w:gridSpan w:val="4"/>
            <w:tcBorders>
              <w:top w:val="single" w:color="000000" w:sz="4" w:space="0"/>
              <w:left w:val="nil"/>
              <w:bottom w:val="single" w:color="000000" w:sz="4" w:space="0"/>
              <w:right w:val="single" w:color="000000" w:sz="4" w:space="0"/>
            </w:tcBorders>
            <w:vAlign w:val="center"/>
          </w:tcPr>
          <w:p w14:paraId="4F0C9673">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办结案件数量占立案案件总数的100%</w:t>
            </w:r>
          </w:p>
        </w:tc>
      </w:tr>
      <w:tr w14:paraId="6AB9A82A">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4BB2480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C6F565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14:paraId="5295E463">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审限结案率(%)</w:t>
            </w:r>
          </w:p>
        </w:tc>
        <w:tc>
          <w:tcPr>
            <w:tcW w:w="3773" w:type="dxa"/>
            <w:gridSpan w:val="4"/>
            <w:tcBorders>
              <w:top w:val="single" w:color="000000" w:sz="4" w:space="0"/>
              <w:left w:val="nil"/>
              <w:bottom w:val="single" w:color="000000" w:sz="4" w:space="0"/>
              <w:right w:val="single" w:color="000000" w:sz="4" w:space="0"/>
            </w:tcBorders>
            <w:vAlign w:val="center"/>
          </w:tcPr>
          <w:p w14:paraId="67DFF467">
            <w:pPr>
              <w:widowControl/>
              <w:jc w:val="left"/>
              <w:textAlignment w:val="center"/>
              <w:rPr>
                <w:rFonts w:ascii="宋体" w:hAnsi="宋体" w:cs="宋体"/>
                <w:color w:val="000000"/>
                <w:kern w:val="0"/>
                <w:sz w:val="22"/>
                <w:szCs w:val="22"/>
              </w:rPr>
            </w:pPr>
            <w:r>
              <w:rPr>
                <w:rFonts w:ascii="宋体" w:hAnsi="宋体" w:cs="宋体"/>
                <w:color w:val="000000"/>
                <w:kern w:val="0"/>
                <w:sz w:val="22"/>
                <w:szCs w:val="22"/>
              </w:rPr>
              <w:t>100</w:t>
            </w:r>
          </w:p>
        </w:tc>
      </w:tr>
      <w:tr w14:paraId="004EAC43">
        <w:tblPrEx>
          <w:tblCellMar>
            <w:top w:w="0" w:type="dxa"/>
            <w:left w:w="108" w:type="dxa"/>
            <w:bottom w:w="0" w:type="dxa"/>
            <w:right w:w="108" w:type="dxa"/>
          </w:tblCellMar>
        </w:tblPrEx>
        <w:trPr>
          <w:trHeight w:val="283" w:hRule="atLeast"/>
        </w:trPr>
        <w:tc>
          <w:tcPr>
            <w:tcW w:w="2195" w:type="dxa"/>
            <w:gridSpan w:val="2"/>
            <w:vMerge w:val="restart"/>
            <w:tcBorders>
              <w:top w:val="nil"/>
              <w:left w:val="single" w:color="000000" w:sz="4" w:space="0"/>
              <w:bottom w:val="single" w:color="000000" w:sz="4" w:space="0"/>
              <w:right w:val="single" w:color="000000" w:sz="4" w:space="0"/>
            </w:tcBorders>
            <w:vAlign w:val="center"/>
          </w:tcPr>
          <w:p w14:paraId="6AA1D30D">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14:paraId="732ADAB5">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56C03CC6">
            <w:pPr>
              <w:rPr>
                <w:rFonts w:ascii="宋体" w:hAnsi="宋体" w:cs="宋体"/>
                <w:color w:val="000000"/>
                <w:kern w:val="0"/>
                <w:sz w:val="22"/>
                <w:szCs w:val="22"/>
              </w:rPr>
            </w:pPr>
            <w:r>
              <w:rPr>
                <w:rFonts w:hint="eastAsia" w:ascii="宋体" w:hAnsi="宋体" w:cs="宋体"/>
                <w:color w:val="000000"/>
                <w:kern w:val="0"/>
                <w:sz w:val="22"/>
                <w:szCs w:val="22"/>
              </w:rPr>
              <w:t>挽回经济损失（万元)</w:t>
            </w:r>
          </w:p>
        </w:tc>
        <w:tc>
          <w:tcPr>
            <w:tcW w:w="3773" w:type="dxa"/>
            <w:gridSpan w:val="4"/>
            <w:tcBorders>
              <w:top w:val="single" w:color="000000" w:sz="4" w:space="0"/>
              <w:left w:val="nil"/>
              <w:bottom w:val="single" w:color="000000" w:sz="4" w:space="0"/>
              <w:right w:val="single" w:color="000000" w:sz="4" w:space="0"/>
            </w:tcBorders>
            <w:vAlign w:val="center"/>
          </w:tcPr>
          <w:p w14:paraId="62B486D7">
            <w:pPr>
              <w:rPr>
                <w:rFonts w:ascii="宋体" w:hAnsi="宋体" w:cs="宋体"/>
                <w:color w:val="000000"/>
                <w:kern w:val="0"/>
                <w:sz w:val="22"/>
                <w:szCs w:val="22"/>
              </w:rPr>
            </w:pPr>
            <w:r>
              <w:rPr>
                <w:rFonts w:hint="eastAsia" w:ascii="宋体" w:hAnsi="宋体" w:cs="宋体"/>
                <w:color w:val="000000"/>
                <w:kern w:val="0"/>
                <w:sz w:val="22"/>
                <w:szCs w:val="22"/>
              </w:rPr>
              <w:t>查处案件所挽回的经济损失金额</w:t>
            </w:r>
            <w:r>
              <w:rPr>
                <w:rFonts w:ascii="宋体" w:hAnsi="宋体" w:cs="宋体"/>
                <w:color w:val="000000"/>
                <w:kern w:val="0"/>
                <w:sz w:val="22"/>
                <w:szCs w:val="22"/>
              </w:rPr>
              <w:t>300</w:t>
            </w:r>
            <w:r>
              <w:rPr>
                <w:rFonts w:hint="eastAsia" w:ascii="宋体" w:hAnsi="宋体" w:cs="宋体"/>
                <w:color w:val="000000"/>
                <w:kern w:val="0"/>
                <w:sz w:val="22"/>
                <w:szCs w:val="22"/>
              </w:rPr>
              <w:t>万元</w:t>
            </w:r>
          </w:p>
        </w:tc>
      </w:tr>
      <w:tr w14:paraId="433DD33D">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720D4A26">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46C055FF">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48E45BFF">
            <w:pPr>
              <w:rPr>
                <w:rFonts w:ascii="宋体" w:hAnsi="宋体" w:cs="宋体"/>
                <w:color w:val="000000"/>
                <w:kern w:val="0"/>
                <w:sz w:val="22"/>
                <w:szCs w:val="22"/>
              </w:rPr>
            </w:pPr>
            <w:r>
              <w:rPr>
                <w:rFonts w:hint="eastAsia" w:ascii="宋体" w:hAnsi="宋体" w:cs="宋体"/>
                <w:color w:val="000000"/>
                <w:kern w:val="0"/>
                <w:sz w:val="22"/>
                <w:szCs w:val="22"/>
              </w:rPr>
              <w:t>错案率(%)</w:t>
            </w:r>
          </w:p>
        </w:tc>
        <w:tc>
          <w:tcPr>
            <w:tcW w:w="3773" w:type="dxa"/>
            <w:gridSpan w:val="4"/>
            <w:tcBorders>
              <w:top w:val="single" w:color="000000" w:sz="4" w:space="0"/>
              <w:left w:val="nil"/>
              <w:bottom w:val="single" w:color="000000" w:sz="4" w:space="0"/>
              <w:right w:val="single" w:color="000000" w:sz="4" w:space="0"/>
            </w:tcBorders>
            <w:vAlign w:val="center"/>
          </w:tcPr>
          <w:p w14:paraId="75B4DF10">
            <w:pPr>
              <w:rPr>
                <w:rFonts w:ascii="宋体" w:hAnsi="宋体" w:cs="宋体"/>
                <w:color w:val="000000"/>
                <w:kern w:val="0"/>
                <w:sz w:val="22"/>
                <w:szCs w:val="22"/>
              </w:rPr>
            </w:pPr>
            <w:r>
              <w:rPr>
                <w:rFonts w:hint="eastAsia" w:ascii="宋体" w:hAnsi="宋体" w:cs="宋体"/>
                <w:color w:val="000000"/>
                <w:kern w:val="0"/>
                <w:sz w:val="22"/>
                <w:szCs w:val="22"/>
              </w:rPr>
              <w:t>错案数占受理案件数的比率(0%)</w:t>
            </w:r>
          </w:p>
        </w:tc>
      </w:tr>
      <w:tr w14:paraId="00BEF258">
        <w:tblPrEx>
          <w:tblCellMar>
            <w:top w:w="0" w:type="dxa"/>
            <w:left w:w="108" w:type="dxa"/>
            <w:bottom w:w="0" w:type="dxa"/>
            <w:right w:w="108" w:type="dxa"/>
          </w:tblCellMar>
        </w:tblPrEx>
        <w:trPr>
          <w:trHeight w:val="488"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798B3054">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50C3F2D6">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0BA5DBDC">
            <w:pPr>
              <w:widowControl/>
              <w:jc w:val="left"/>
              <w:textAlignment w:val="center"/>
              <w:rPr>
                <w:rFonts w:ascii="宋体" w:hAnsi="宋体" w:cs="宋体"/>
                <w:color w:val="000000"/>
                <w:kern w:val="0"/>
                <w:sz w:val="22"/>
                <w:szCs w:val="22"/>
              </w:rPr>
            </w:pPr>
          </w:p>
        </w:tc>
        <w:tc>
          <w:tcPr>
            <w:tcW w:w="3773" w:type="dxa"/>
            <w:gridSpan w:val="4"/>
            <w:tcBorders>
              <w:top w:val="single" w:color="000000" w:sz="4" w:space="0"/>
              <w:left w:val="nil"/>
              <w:bottom w:val="single" w:color="000000" w:sz="4" w:space="0"/>
              <w:right w:val="single" w:color="000000" w:sz="4" w:space="0"/>
            </w:tcBorders>
            <w:vAlign w:val="center"/>
          </w:tcPr>
          <w:p w14:paraId="665FCABD">
            <w:pPr>
              <w:widowControl/>
              <w:jc w:val="left"/>
              <w:textAlignment w:val="center"/>
              <w:rPr>
                <w:rFonts w:ascii="宋体" w:hAnsi="宋体" w:cs="宋体"/>
                <w:color w:val="000000"/>
                <w:kern w:val="0"/>
                <w:sz w:val="22"/>
                <w:szCs w:val="22"/>
              </w:rPr>
            </w:pPr>
          </w:p>
        </w:tc>
      </w:tr>
      <w:tr w14:paraId="75A6AD66">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483653CF">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55371DA5">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1063EB9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773" w:type="dxa"/>
            <w:gridSpan w:val="4"/>
            <w:tcBorders>
              <w:top w:val="single" w:color="000000" w:sz="4" w:space="0"/>
              <w:left w:val="nil"/>
              <w:bottom w:val="single" w:color="000000" w:sz="4" w:space="0"/>
              <w:right w:val="single" w:color="000000" w:sz="4" w:space="0"/>
            </w:tcBorders>
            <w:vAlign w:val="center"/>
          </w:tcPr>
          <w:p w14:paraId="71F1B990">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41B5689">
        <w:tblPrEx>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vAlign w:val="center"/>
          </w:tcPr>
          <w:p w14:paraId="61B20F63">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6CB5091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60D902A8">
            <w:pPr>
              <w:rPr>
                <w:rFonts w:ascii="宋体" w:hAnsi="宋体" w:cs="宋体"/>
                <w:color w:val="000000"/>
                <w:kern w:val="0"/>
                <w:sz w:val="22"/>
                <w:szCs w:val="22"/>
              </w:rPr>
            </w:pPr>
            <w:r>
              <w:rPr>
                <w:rFonts w:hint="eastAsia" w:ascii="宋体" w:hAnsi="宋体" w:cs="宋体"/>
                <w:color w:val="000000"/>
                <w:kern w:val="0"/>
                <w:sz w:val="22"/>
                <w:szCs w:val="22"/>
              </w:rPr>
              <w:t>执法办案行为投诉率（%）</w:t>
            </w:r>
          </w:p>
        </w:tc>
        <w:tc>
          <w:tcPr>
            <w:tcW w:w="3773" w:type="dxa"/>
            <w:gridSpan w:val="4"/>
            <w:tcBorders>
              <w:top w:val="single" w:color="000000" w:sz="4" w:space="0"/>
              <w:left w:val="nil"/>
              <w:bottom w:val="single" w:color="000000" w:sz="4" w:space="0"/>
              <w:right w:val="single" w:color="000000" w:sz="4" w:space="0"/>
            </w:tcBorders>
            <w:vAlign w:val="center"/>
          </w:tcPr>
          <w:p w14:paraId="43375E44">
            <w:pPr>
              <w:rPr>
                <w:rFonts w:ascii="宋体" w:hAnsi="宋体" w:cs="宋体"/>
                <w:color w:val="000000"/>
                <w:kern w:val="0"/>
                <w:sz w:val="22"/>
                <w:szCs w:val="22"/>
              </w:rPr>
            </w:pPr>
            <w:r>
              <w:rPr>
                <w:rFonts w:hint="eastAsia" w:ascii="宋体" w:hAnsi="宋体" w:cs="宋体"/>
                <w:color w:val="000000"/>
                <w:kern w:val="0"/>
                <w:sz w:val="22"/>
                <w:szCs w:val="22"/>
              </w:rPr>
              <w:t>被投诉的执法办案行为次数占执法办案总数的比率为0</w:t>
            </w:r>
          </w:p>
        </w:tc>
      </w:tr>
      <w:tr w14:paraId="1D116D39">
        <w:tblPrEx>
          <w:tblCellMar>
            <w:top w:w="0" w:type="dxa"/>
            <w:left w:w="108" w:type="dxa"/>
            <w:bottom w:w="0" w:type="dxa"/>
            <w:right w:w="108" w:type="dxa"/>
          </w:tblCellMar>
        </w:tblPrEx>
        <w:trPr>
          <w:trHeight w:val="700" w:hRule="atLeast"/>
        </w:trPr>
        <w:tc>
          <w:tcPr>
            <w:tcW w:w="13973" w:type="dxa"/>
            <w:gridSpan w:val="14"/>
            <w:tcBorders>
              <w:top w:val="nil"/>
              <w:left w:val="nil"/>
              <w:bottom w:val="nil"/>
              <w:right w:val="nil"/>
            </w:tcBorders>
            <w:vAlign w:val="bottom"/>
          </w:tcPr>
          <w:p w14:paraId="19501AF9">
            <w:pPr>
              <w:widowControl/>
              <w:outlineLvl w:val="1"/>
              <w:rPr>
                <w:rFonts w:ascii="仿宋_GB2312" w:hAnsi="宋体" w:eastAsia="仿宋_GB2312"/>
                <w:b/>
                <w:kern w:val="0"/>
                <w:sz w:val="32"/>
                <w:szCs w:val="32"/>
              </w:rPr>
            </w:pPr>
          </w:p>
          <w:p w14:paraId="63948BC5">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2A4E677C">
        <w:tblPrEx>
          <w:tblCellMar>
            <w:top w:w="0" w:type="dxa"/>
            <w:left w:w="108" w:type="dxa"/>
            <w:bottom w:w="0" w:type="dxa"/>
            <w:right w:w="108" w:type="dxa"/>
          </w:tblCellMar>
        </w:tblPrEx>
        <w:trPr>
          <w:trHeight w:val="271" w:hRule="atLeast"/>
        </w:trPr>
        <w:tc>
          <w:tcPr>
            <w:tcW w:w="2195" w:type="dxa"/>
            <w:gridSpan w:val="2"/>
            <w:tcBorders>
              <w:top w:val="nil"/>
              <w:left w:val="nil"/>
              <w:bottom w:val="nil"/>
              <w:right w:val="nil"/>
            </w:tcBorders>
            <w:vAlign w:val="bottom"/>
          </w:tcPr>
          <w:p w14:paraId="22DC400A">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72F3A04B">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5156F230">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6F8B41EA">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76799D38">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3A56EBA5">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1A37751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70499EFE">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4C891A3C">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0E690D12">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7EB59B88">
            <w:pPr>
              <w:widowControl/>
              <w:jc w:val="left"/>
              <w:rPr>
                <w:rFonts w:ascii="宋体" w:hAnsi="宋体" w:cs="宋体"/>
                <w:color w:val="000000"/>
                <w:kern w:val="0"/>
                <w:sz w:val="22"/>
              </w:rPr>
            </w:pPr>
          </w:p>
        </w:tc>
      </w:tr>
      <w:tr w14:paraId="3F109ACB">
        <w:tblPrEx>
          <w:tblCellMar>
            <w:top w:w="0" w:type="dxa"/>
            <w:left w:w="108" w:type="dxa"/>
            <w:bottom w:w="0" w:type="dxa"/>
            <w:right w:w="108" w:type="dxa"/>
          </w:tblCellMar>
        </w:tblPrEx>
        <w:trPr>
          <w:trHeight w:val="271" w:hRule="atLeast"/>
        </w:trPr>
        <w:tc>
          <w:tcPr>
            <w:tcW w:w="2195" w:type="dxa"/>
            <w:gridSpan w:val="2"/>
            <w:tcBorders>
              <w:top w:val="single" w:color="auto" w:sz="4" w:space="0"/>
              <w:left w:val="single" w:color="auto" w:sz="4" w:space="0"/>
              <w:bottom w:val="single" w:color="auto" w:sz="4" w:space="0"/>
              <w:right w:val="single" w:color="auto" w:sz="4" w:space="0"/>
            </w:tcBorders>
            <w:vAlign w:val="center"/>
          </w:tcPr>
          <w:p w14:paraId="16EEE5BA">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33E54BF8">
            <w:pPr>
              <w:widowControl/>
              <w:jc w:val="center"/>
              <w:rPr>
                <w:rFonts w:ascii="宋体" w:hAnsi="宋体" w:cs="宋体"/>
                <w:kern w:val="0"/>
                <w:sz w:val="18"/>
                <w:szCs w:val="18"/>
              </w:rPr>
            </w:pPr>
            <w:r>
              <w:rPr>
                <w:rFonts w:hint="eastAsia" w:ascii="宋体" w:hAnsi="宋体" w:cs="宋体"/>
                <w:kern w:val="0"/>
                <w:sz w:val="18"/>
                <w:szCs w:val="18"/>
              </w:rPr>
              <w:t>昌吉州质量技术监督稽查队</w:t>
            </w:r>
          </w:p>
        </w:tc>
        <w:tc>
          <w:tcPr>
            <w:tcW w:w="1925" w:type="dxa"/>
            <w:tcBorders>
              <w:top w:val="single" w:color="auto" w:sz="4" w:space="0"/>
              <w:left w:val="nil"/>
              <w:bottom w:val="single" w:color="auto" w:sz="4" w:space="0"/>
              <w:right w:val="single" w:color="auto" w:sz="4" w:space="0"/>
            </w:tcBorders>
            <w:vAlign w:val="center"/>
          </w:tcPr>
          <w:p w14:paraId="57A6561F">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14:paraId="571A4AB9">
            <w:pPr>
              <w:widowControl/>
              <w:jc w:val="center"/>
              <w:rPr>
                <w:rFonts w:ascii="宋体" w:hAnsi="宋体" w:cs="宋体"/>
                <w:kern w:val="0"/>
                <w:sz w:val="18"/>
                <w:szCs w:val="18"/>
              </w:rPr>
            </w:pPr>
            <w:r>
              <w:rPr>
                <w:rFonts w:hint="eastAsia" w:ascii="宋体" w:hAnsi="宋体" w:cs="宋体"/>
                <w:kern w:val="0"/>
                <w:sz w:val="18"/>
                <w:szCs w:val="18"/>
              </w:rPr>
              <w:t>儿童用品、絮用纤维制品专项打假行动</w:t>
            </w:r>
          </w:p>
        </w:tc>
      </w:tr>
      <w:tr w14:paraId="010BEBA9">
        <w:tblPrEx>
          <w:tblCellMar>
            <w:top w:w="0" w:type="dxa"/>
            <w:left w:w="108" w:type="dxa"/>
            <w:bottom w:w="0" w:type="dxa"/>
            <w:right w:w="108" w:type="dxa"/>
          </w:tblCellMar>
        </w:tblPrEx>
        <w:trPr>
          <w:trHeight w:val="451" w:hRule="atLeast"/>
        </w:trPr>
        <w:tc>
          <w:tcPr>
            <w:tcW w:w="2195" w:type="dxa"/>
            <w:gridSpan w:val="2"/>
            <w:tcBorders>
              <w:top w:val="nil"/>
              <w:left w:val="single" w:color="auto" w:sz="4" w:space="0"/>
              <w:bottom w:val="single" w:color="auto" w:sz="4" w:space="0"/>
              <w:right w:val="single" w:color="auto" w:sz="4" w:space="0"/>
            </w:tcBorders>
            <w:vAlign w:val="center"/>
          </w:tcPr>
          <w:p w14:paraId="4F7D7BFD">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6D062DF6">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08E484B0">
            <w:pPr>
              <w:widowControl/>
              <w:jc w:val="center"/>
              <w:rPr>
                <w:rFonts w:ascii="宋体" w:hAnsi="宋体" w:cs="宋体"/>
                <w:kern w:val="0"/>
                <w:sz w:val="18"/>
                <w:szCs w:val="18"/>
              </w:rPr>
            </w:pPr>
            <w:r>
              <w:rPr>
                <w:rFonts w:hint="eastAsia" w:ascii="宋体" w:hAnsi="宋体" w:cs="宋体"/>
                <w:kern w:val="0"/>
                <w:sz w:val="18"/>
                <w:szCs w:val="18"/>
              </w:rPr>
              <w:t>8</w:t>
            </w:r>
          </w:p>
        </w:tc>
        <w:tc>
          <w:tcPr>
            <w:tcW w:w="1810" w:type="dxa"/>
            <w:gridSpan w:val="3"/>
            <w:tcBorders>
              <w:top w:val="single" w:color="auto" w:sz="4" w:space="0"/>
              <w:left w:val="nil"/>
              <w:bottom w:val="single" w:color="auto" w:sz="4" w:space="0"/>
              <w:right w:val="single" w:color="auto" w:sz="4" w:space="0"/>
            </w:tcBorders>
            <w:vAlign w:val="center"/>
          </w:tcPr>
          <w:p w14:paraId="611133F9">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1573D539">
            <w:pPr>
              <w:widowControl/>
              <w:jc w:val="center"/>
              <w:rPr>
                <w:rFonts w:ascii="宋体" w:hAnsi="宋体" w:cs="宋体"/>
                <w:kern w:val="0"/>
                <w:sz w:val="18"/>
                <w:szCs w:val="18"/>
              </w:rPr>
            </w:pPr>
            <w:r>
              <w:rPr>
                <w:rFonts w:hint="eastAsia" w:ascii="宋体" w:hAnsi="宋体" w:cs="宋体"/>
                <w:kern w:val="0"/>
                <w:sz w:val="18"/>
                <w:szCs w:val="18"/>
              </w:rPr>
              <w:t>8</w:t>
            </w:r>
          </w:p>
        </w:tc>
        <w:tc>
          <w:tcPr>
            <w:tcW w:w="1381" w:type="dxa"/>
            <w:gridSpan w:val="2"/>
            <w:tcBorders>
              <w:top w:val="single" w:color="auto" w:sz="4" w:space="0"/>
              <w:left w:val="nil"/>
              <w:bottom w:val="single" w:color="auto" w:sz="4" w:space="0"/>
              <w:right w:val="single" w:color="auto" w:sz="4" w:space="0"/>
            </w:tcBorders>
            <w:vAlign w:val="center"/>
          </w:tcPr>
          <w:p w14:paraId="6246A04A">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481933D1">
            <w:pPr>
              <w:widowControl/>
              <w:jc w:val="center"/>
              <w:rPr>
                <w:rFonts w:ascii="宋体" w:hAnsi="宋体" w:cs="宋体"/>
                <w:kern w:val="0"/>
                <w:sz w:val="18"/>
                <w:szCs w:val="18"/>
              </w:rPr>
            </w:pPr>
            <w:r>
              <w:rPr>
                <w:rFonts w:hint="eastAsia" w:ascii="宋体" w:hAnsi="宋体" w:cs="宋体"/>
                <w:kern w:val="0"/>
                <w:sz w:val="18"/>
                <w:szCs w:val="18"/>
              </w:rPr>
              <w:t>　</w:t>
            </w:r>
          </w:p>
        </w:tc>
      </w:tr>
      <w:tr w14:paraId="6A24D154">
        <w:tblPrEx>
          <w:tblCellMar>
            <w:top w:w="0" w:type="dxa"/>
            <w:left w:w="108" w:type="dxa"/>
            <w:bottom w:w="0" w:type="dxa"/>
            <w:right w:w="108" w:type="dxa"/>
          </w:tblCellMar>
        </w:tblPrEx>
        <w:trPr>
          <w:trHeight w:val="401" w:hRule="atLeast"/>
        </w:trPr>
        <w:tc>
          <w:tcPr>
            <w:tcW w:w="2195" w:type="dxa"/>
            <w:gridSpan w:val="2"/>
            <w:tcBorders>
              <w:top w:val="nil"/>
              <w:left w:val="single" w:color="000000" w:sz="4" w:space="0"/>
              <w:bottom w:val="single" w:color="000000" w:sz="4" w:space="0"/>
              <w:right w:val="single" w:color="000000" w:sz="4" w:space="0"/>
            </w:tcBorders>
            <w:vAlign w:val="center"/>
          </w:tcPr>
          <w:p w14:paraId="7D15B259">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14:paraId="520ABDD7">
            <w:pPr>
              <w:widowControl/>
              <w:jc w:val="left"/>
              <w:rPr>
                <w:rFonts w:ascii="宋体" w:hAnsi="宋体" w:cs="宋体"/>
                <w:kern w:val="0"/>
                <w:sz w:val="18"/>
                <w:szCs w:val="18"/>
              </w:rPr>
            </w:pPr>
            <w:r>
              <w:rPr>
                <w:rFonts w:hint="eastAsia" w:ascii="宋体" w:hAnsi="宋体" w:cs="宋体"/>
                <w:kern w:val="0"/>
                <w:sz w:val="18"/>
                <w:szCs w:val="18"/>
              </w:rPr>
              <w:t>查处违法违规企业，督促企业落实安全生产责任制，不断创新工作机制、完善质监执法打假工作体系、提升执法信息化规范化水平，努力开创新形势下执法打假工作的新局面。</w:t>
            </w:r>
          </w:p>
        </w:tc>
      </w:tr>
      <w:tr w14:paraId="22F34806">
        <w:tblPrEx>
          <w:tblCellMar>
            <w:top w:w="0" w:type="dxa"/>
            <w:left w:w="108" w:type="dxa"/>
            <w:bottom w:w="0" w:type="dxa"/>
            <w:right w:w="108" w:type="dxa"/>
          </w:tblCellMar>
        </w:tblPrEx>
        <w:trPr>
          <w:trHeight w:val="271" w:hRule="atLeast"/>
        </w:trPr>
        <w:tc>
          <w:tcPr>
            <w:tcW w:w="2195" w:type="dxa"/>
            <w:gridSpan w:val="2"/>
            <w:tcBorders>
              <w:top w:val="nil"/>
              <w:left w:val="single" w:color="000000" w:sz="4" w:space="0"/>
              <w:bottom w:val="single" w:color="000000" w:sz="4" w:space="0"/>
              <w:right w:val="single" w:color="000000" w:sz="4" w:space="0"/>
            </w:tcBorders>
            <w:vAlign w:val="center"/>
          </w:tcPr>
          <w:p w14:paraId="73E5906E">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41C3650A">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14:paraId="6A5DF6EE">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2496BBD5">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AE4FB8A">
        <w:tblPrEx>
          <w:tblCellMar>
            <w:top w:w="0" w:type="dxa"/>
            <w:left w:w="108" w:type="dxa"/>
            <w:bottom w:w="0" w:type="dxa"/>
            <w:right w:w="108" w:type="dxa"/>
          </w:tblCellMar>
        </w:tblPrEx>
        <w:trPr>
          <w:trHeight w:val="271" w:hRule="atLeast"/>
        </w:trPr>
        <w:tc>
          <w:tcPr>
            <w:tcW w:w="2195" w:type="dxa"/>
            <w:gridSpan w:val="2"/>
            <w:vMerge w:val="restart"/>
            <w:tcBorders>
              <w:top w:val="nil"/>
              <w:left w:val="single" w:color="000000" w:sz="4" w:space="0"/>
              <w:bottom w:val="single" w:color="000000" w:sz="4" w:space="0"/>
              <w:right w:val="single" w:color="000000" w:sz="4" w:space="0"/>
            </w:tcBorders>
            <w:vAlign w:val="center"/>
          </w:tcPr>
          <w:p w14:paraId="6892D2DE">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14:paraId="357AFACB">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14:paraId="6A395E42">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14:paraId="249B57E9">
            <w:pPr>
              <w:widowControl/>
              <w:jc w:val="left"/>
              <w:textAlignment w:val="center"/>
              <w:rPr>
                <w:rFonts w:ascii="宋体" w:hAnsi="宋体" w:cs="宋体"/>
                <w:kern w:val="0"/>
                <w:sz w:val="18"/>
                <w:szCs w:val="18"/>
              </w:rPr>
            </w:pPr>
          </w:p>
        </w:tc>
      </w:tr>
      <w:tr w14:paraId="350CF942">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69B7DA14">
            <w:pPr>
              <w:widowControl/>
              <w:jc w:val="left"/>
              <w:rPr>
                <w:rFonts w:ascii="宋体" w:hAnsi="宋体" w:cs="宋体"/>
                <w:kern w:val="0"/>
                <w:sz w:val="18"/>
                <w:szCs w:val="18"/>
              </w:rPr>
            </w:pPr>
          </w:p>
        </w:tc>
        <w:tc>
          <w:tcPr>
            <w:tcW w:w="1857" w:type="dxa"/>
            <w:tcBorders>
              <w:top w:val="nil"/>
              <w:left w:val="single" w:color="000000" w:sz="4" w:space="0"/>
              <w:bottom w:val="single" w:color="auto" w:sz="4" w:space="0"/>
              <w:right w:val="single" w:color="000000" w:sz="4" w:space="0"/>
            </w:tcBorders>
            <w:vAlign w:val="center"/>
          </w:tcPr>
          <w:p w14:paraId="5AB9FF6B">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14:paraId="07144B2C">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案件办理时限（月）</w:t>
            </w:r>
          </w:p>
        </w:tc>
        <w:tc>
          <w:tcPr>
            <w:tcW w:w="3773" w:type="dxa"/>
            <w:gridSpan w:val="4"/>
            <w:tcBorders>
              <w:top w:val="single" w:color="000000" w:sz="4" w:space="0"/>
              <w:left w:val="nil"/>
              <w:bottom w:val="single" w:color="000000" w:sz="4" w:space="0"/>
              <w:right w:val="single" w:color="000000" w:sz="4" w:space="0"/>
            </w:tcBorders>
            <w:vAlign w:val="center"/>
          </w:tcPr>
          <w:p w14:paraId="3EFE390D">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案件办理时限</w:t>
            </w:r>
            <w:r>
              <w:rPr>
                <w:rFonts w:ascii="宋体" w:hAnsi="宋体" w:cs="宋体"/>
                <w:color w:val="000000"/>
                <w:kern w:val="0"/>
                <w:sz w:val="22"/>
                <w:szCs w:val="22"/>
              </w:rPr>
              <w:t>3</w:t>
            </w:r>
            <w:r>
              <w:rPr>
                <w:rFonts w:hint="eastAsia" w:ascii="宋体" w:hAnsi="宋体" w:cs="宋体"/>
                <w:color w:val="000000"/>
                <w:kern w:val="0"/>
                <w:sz w:val="22"/>
                <w:szCs w:val="22"/>
              </w:rPr>
              <w:t>个月</w:t>
            </w:r>
          </w:p>
        </w:tc>
      </w:tr>
      <w:tr w14:paraId="46EAEB34">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auto" w:sz="4" w:space="0"/>
            </w:tcBorders>
            <w:vAlign w:val="center"/>
          </w:tcPr>
          <w:p w14:paraId="39DD4A11">
            <w:pPr>
              <w:widowControl/>
              <w:jc w:val="left"/>
              <w:rPr>
                <w:rFonts w:ascii="宋体" w:hAnsi="宋体" w:cs="宋体"/>
                <w:kern w:val="0"/>
                <w:sz w:val="18"/>
                <w:szCs w:val="18"/>
              </w:rPr>
            </w:pPr>
          </w:p>
        </w:tc>
        <w:tc>
          <w:tcPr>
            <w:tcW w:w="1857" w:type="dxa"/>
            <w:vMerge w:val="restart"/>
            <w:tcBorders>
              <w:top w:val="single" w:color="auto" w:sz="4" w:space="0"/>
              <w:left w:val="single" w:color="auto" w:sz="4" w:space="0"/>
              <w:right w:val="single" w:color="auto" w:sz="4" w:space="0"/>
            </w:tcBorders>
            <w:vAlign w:val="center"/>
          </w:tcPr>
          <w:p w14:paraId="1C6FB602">
            <w:pPr>
              <w:widowControl/>
              <w:jc w:val="center"/>
              <w:rPr>
                <w:rFonts w:ascii="宋体" w:hAnsi="宋体" w:cs="宋体"/>
                <w:kern w:val="0"/>
                <w:sz w:val="18"/>
                <w:szCs w:val="18"/>
              </w:rPr>
            </w:pPr>
            <w:r>
              <w:rPr>
                <w:rFonts w:hint="eastAsia" w:ascii="宋体" w:hAnsi="宋体" w:cs="宋体"/>
                <w:kern w:val="0"/>
                <w:sz w:val="18"/>
                <w:szCs w:val="18"/>
              </w:rPr>
              <w:t xml:space="preserve">数量指标   </w:t>
            </w:r>
          </w:p>
        </w:tc>
        <w:tc>
          <w:tcPr>
            <w:tcW w:w="6148" w:type="dxa"/>
            <w:gridSpan w:val="7"/>
            <w:tcBorders>
              <w:top w:val="single" w:color="000000" w:sz="4" w:space="0"/>
              <w:left w:val="single" w:color="auto" w:sz="4" w:space="0"/>
              <w:bottom w:val="single" w:color="000000" w:sz="4" w:space="0"/>
              <w:right w:val="single" w:color="000000" w:sz="4" w:space="0"/>
            </w:tcBorders>
            <w:vAlign w:val="center"/>
          </w:tcPr>
          <w:p w14:paraId="71B9992B">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执法行动次数（次）</w:t>
            </w:r>
          </w:p>
        </w:tc>
        <w:tc>
          <w:tcPr>
            <w:tcW w:w="3773" w:type="dxa"/>
            <w:gridSpan w:val="4"/>
            <w:tcBorders>
              <w:top w:val="single" w:color="000000" w:sz="4" w:space="0"/>
              <w:left w:val="nil"/>
              <w:bottom w:val="single" w:color="000000" w:sz="4" w:space="0"/>
              <w:right w:val="single" w:color="000000" w:sz="4" w:space="0"/>
            </w:tcBorders>
            <w:vAlign w:val="bottom"/>
          </w:tcPr>
          <w:p w14:paraId="279CBC8D">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2019年预计出动执法行动检查次数25次</w:t>
            </w:r>
          </w:p>
        </w:tc>
      </w:tr>
      <w:tr w14:paraId="24C84D9A">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auto" w:sz="4" w:space="0"/>
            </w:tcBorders>
            <w:vAlign w:val="center"/>
          </w:tcPr>
          <w:p w14:paraId="54502E6D">
            <w:pPr>
              <w:widowControl/>
              <w:jc w:val="left"/>
              <w:rPr>
                <w:rFonts w:ascii="宋体" w:hAnsi="宋体" w:cs="宋体"/>
                <w:kern w:val="0"/>
                <w:sz w:val="18"/>
                <w:szCs w:val="18"/>
              </w:rPr>
            </w:pPr>
          </w:p>
        </w:tc>
        <w:tc>
          <w:tcPr>
            <w:tcW w:w="1857" w:type="dxa"/>
            <w:vMerge w:val="continue"/>
            <w:tcBorders>
              <w:left w:val="single" w:color="auto" w:sz="4" w:space="0"/>
              <w:bottom w:val="single" w:color="auto" w:sz="4" w:space="0"/>
              <w:right w:val="single" w:color="auto" w:sz="4" w:space="0"/>
            </w:tcBorders>
            <w:vAlign w:val="center"/>
          </w:tcPr>
          <w:p w14:paraId="54471FE6">
            <w:pPr>
              <w:ind w:firstLine="450" w:firstLineChars="250"/>
              <w:rPr>
                <w:rFonts w:ascii="宋体" w:hAnsi="宋体" w:cs="宋体"/>
                <w:kern w:val="0"/>
                <w:sz w:val="18"/>
                <w:szCs w:val="18"/>
              </w:rPr>
            </w:pPr>
          </w:p>
        </w:tc>
        <w:tc>
          <w:tcPr>
            <w:tcW w:w="6148" w:type="dxa"/>
            <w:gridSpan w:val="7"/>
            <w:tcBorders>
              <w:top w:val="single" w:color="000000" w:sz="4" w:space="0"/>
              <w:left w:val="single" w:color="auto" w:sz="4" w:space="0"/>
              <w:bottom w:val="single" w:color="000000" w:sz="4" w:space="0"/>
              <w:right w:val="single" w:color="000000" w:sz="4" w:space="0"/>
            </w:tcBorders>
            <w:vAlign w:val="center"/>
          </w:tcPr>
          <w:p w14:paraId="6054A5EA">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办理案件数（个）</w:t>
            </w:r>
          </w:p>
        </w:tc>
        <w:tc>
          <w:tcPr>
            <w:tcW w:w="3773" w:type="dxa"/>
            <w:gridSpan w:val="4"/>
            <w:tcBorders>
              <w:top w:val="single" w:color="000000" w:sz="4" w:space="0"/>
              <w:left w:val="nil"/>
              <w:bottom w:val="single" w:color="000000" w:sz="4" w:space="0"/>
              <w:right w:val="single" w:color="000000" w:sz="4" w:space="0"/>
            </w:tcBorders>
            <w:vAlign w:val="center"/>
          </w:tcPr>
          <w:p w14:paraId="36B017D6">
            <w:pPr>
              <w:rPr>
                <w:rFonts w:ascii="宋体" w:hAnsi="宋体" w:cs="宋体"/>
                <w:color w:val="000000"/>
                <w:kern w:val="0"/>
                <w:sz w:val="22"/>
                <w:szCs w:val="22"/>
              </w:rPr>
            </w:pPr>
            <w:r>
              <w:rPr>
                <w:rFonts w:hint="eastAsia" w:ascii="宋体" w:hAnsi="宋体" w:cs="宋体"/>
                <w:color w:val="000000"/>
                <w:kern w:val="0"/>
                <w:sz w:val="22"/>
                <w:szCs w:val="22"/>
              </w:rPr>
              <w:t>儿童用品、纤维制品专项行动过程中办理案件4个</w:t>
            </w:r>
          </w:p>
        </w:tc>
      </w:tr>
      <w:tr w14:paraId="1BA8F896">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auto" w:sz="4" w:space="0"/>
            </w:tcBorders>
            <w:vAlign w:val="center"/>
          </w:tcPr>
          <w:p w14:paraId="458CE289">
            <w:pPr>
              <w:widowControl/>
              <w:jc w:val="left"/>
              <w:rPr>
                <w:rFonts w:ascii="宋体" w:hAnsi="宋体" w:cs="宋体"/>
                <w:kern w:val="0"/>
                <w:sz w:val="18"/>
                <w:szCs w:val="18"/>
              </w:rPr>
            </w:pPr>
          </w:p>
        </w:tc>
        <w:tc>
          <w:tcPr>
            <w:tcW w:w="1857" w:type="dxa"/>
            <w:vMerge w:val="restart"/>
            <w:tcBorders>
              <w:top w:val="single" w:color="auto" w:sz="4" w:space="0"/>
              <w:left w:val="single" w:color="auto" w:sz="4" w:space="0"/>
              <w:right w:val="single" w:color="auto" w:sz="4" w:space="0"/>
            </w:tcBorders>
            <w:vAlign w:val="center"/>
          </w:tcPr>
          <w:p w14:paraId="218AD669">
            <w:pPr>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single" w:color="auto" w:sz="4" w:space="0"/>
              <w:bottom w:val="single" w:color="000000" w:sz="4" w:space="0"/>
              <w:right w:val="single" w:color="000000" w:sz="4" w:space="0"/>
            </w:tcBorders>
            <w:vAlign w:val="center"/>
          </w:tcPr>
          <w:p w14:paraId="0787AC4C">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案件办结率（%）</w:t>
            </w:r>
          </w:p>
        </w:tc>
        <w:tc>
          <w:tcPr>
            <w:tcW w:w="3773" w:type="dxa"/>
            <w:gridSpan w:val="4"/>
            <w:tcBorders>
              <w:top w:val="single" w:color="000000" w:sz="4" w:space="0"/>
              <w:left w:val="nil"/>
              <w:bottom w:val="single" w:color="000000" w:sz="4" w:space="0"/>
              <w:right w:val="single" w:color="000000" w:sz="4" w:space="0"/>
            </w:tcBorders>
            <w:vAlign w:val="center"/>
          </w:tcPr>
          <w:p w14:paraId="7AF38351">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办结案件数量占立案案件总数的100%</w:t>
            </w:r>
          </w:p>
        </w:tc>
      </w:tr>
      <w:tr w14:paraId="439F99AD">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auto" w:sz="4" w:space="0"/>
            </w:tcBorders>
            <w:vAlign w:val="center"/>
          </w:tcPr>
          <w:p w14:paraId="5A148172">
            <w:pPr>
              <w:widowControl/>
              <w:jc w:val="left"/>
              <w:rPr>
                <w:rFonts w:ascii="宋体" w:hAnsi="宋体" w:cs="宋体"/>
                <w:kern w:val="0"/>
                <w:sz w:val="18"/>
                <w:szCs w:val="18"/>
              </w:rPr>
            </w:pPr>
          </w:p>
        </w:tc>
        <w:tc>
          <w:tcPr>
            <w:tcW w:w="1857" w:type="dxa"/>
            <w:vMerge w:val="continue"/>
            <w:tcBorders>
              <w:left w:val="single" w:color="auto" w:sz="4" w:space="0"/>
              <w:bottom w:val="single" w:color="auto" w:sz="4" w:space="0"/>
              <w:right w:val="single" w:color="auto" w:sz="4" w:space="0"/>
            </w:tcBorders>
            <w:vAlign w:val="center"/>
          </w:tcPr>
          <w:p w14:paraId="5906E32D">
            <w:pPr>
              <w:widowControl/>
              <w:jc w:val="left"/>
              <w:rPr>
                <w:rFonts w:ascii="宋体" w:hAnsi="宋体" w:cs="宋体"/>
                <w:kern w:val="0"/>
                <w:sz w:val="18"/>
                <w:szCs w:val="18"/>
              </w:rPr>
            </w:pPr>
          </w:p>
        </w:tc>
        <w:tc>
          <w:tcPr>
            <w:tcW w:w="6148" w:type="dxa"/>
            <w:gridSpan w:val="7"/>
            <w:tcBorders>
              <w:top w:val="single" w:color="000000" w:sz="4" w:space="0"/>
              <w:left w:val="single" w:color="auto" w:sz="4" w:space="0"/>
              <w:bottom w:val="single" w:color="000000" w:sz="4" w:space="0"/>
              <w:right w:val="single" w:color="000000" w:sz="4" w:space="0"/>
            </w:tcBorders>
            <w:vAlign w:val="center"/>
          </w:tcPr>
          <w:p w14:paraId="26C03900">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审限结案率(%)</w:t>
            </w:r>
          </w:p>
        </w:tc>
        <w:tc>
          <w:tcPr>
            <w:tcW w:w="3773" w:type="dxa"/>
            <w:gridSpan w:val="4"/>
            <w:tcBorders>
              <w:top w:val="single" w:color="000000" w:sz="4" w:space="0"/>
              <w:left w:val="nil"/>
              <w:bottom w:val="single" w:color="000000" w:sz="4" w:space="0"/>
              <w:right w:val="single" w:color="000000" w:sz="4" w:space="0"/>
            </w:tcBorders>
            <w:vAlign w:val="center"/>
          </w:tcPr>
          <w:p w14:paraId="169C98B0">
            <w:pPr>
              <w:rPr>
                <w:rFonts w:ascii="宋体" w:hAnsi="宋体" w:cs="宋体"/>
                <w:color w:val="000000"/>
                <w:kern w:val="0"/>
                <w:sz w:val="22"/>
                <w:szCs w:val="22"/>
              </w:rPr>
            </w:pPr>
            <w:r>
              <w:rPr>
                <w:rFonts w:hint="eastAsia" w:ascii="宋体" w:hAnsi="宋体" w:cs="宋体"/>
                <w:color w:val="000000"/>
                <w:kern w:val="0"/>
                <w:sz w:val="22"/>
                <w:szCs w:val="22"/>
              </w:rPr>
              <w:t>审限结案率</w:t>
            </w:r>
            <w:r>
              <w:rPr>
                <w:rFonts w:ascii="宋体" w:hAnsi="宋体" w:cs="宋体"/>
                <w:color w:val="000000"/>
                <w:kern w:val="0"/>
                <w:sz w:val="22"/>
                <w:szCs w:val="22"/>
              </w:rPr>
              <w:t>100%</w:t>
            </w:r>
          </w:p>
        </w:tc>
      </w:tr>
      <w:tr w14:paraId="5E881238">
        <w:tblPrEx>
          <w:tblCellMar>
            <w:top w:w="0" w:type="dxa"/>
            <w:left w:w="108" w:type="dxa"/>
            <w:bottom w:w="0" w:type="dxa"/>
            <w:right w:w="108" w:type="dxa"/>
          </w:tblCellMar>
        </w:tblPrEx>
        <w:trPr>
          <w:trHeight w:val="352"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5110A354">
            <w:pPr>
              <w:widowControl/>
              <w:jc w:val="left"/>
              <w:rPr>
                <w:rFonts w:ascii="宋体" w:hAnsi="宋体" w:cs="宋体"/>
                <w:kern w:val="0"/>
                <w:sz w:val="18"/>
                <w:szCs w:val="18"/>
              </w:rPr>
            </w:pPr>
          </w:p>
        </w:tc>
        <w:tc>
          <w:tcPr>
            <w:tcW w:w="1857" w:type="dxa"/>
            <w:tcBorders>
              <w:top w:val="single" w:color="auto" w:sz="4" w:space="0"/>
              <w:left w:val="single" w:color="000000" w:sz="4" w:space="0"/>
              <w:bottom w:val="single" w:color="auto" w:sz="4" w:space="0"/>
              <w:right w:val="single" w:color="000000" w:sz="4" w:space="0"/>
            </w:tcBorders>
            <w:vAlign w:val="center"/>
          </w:tcPr>
          <w:p w14:paraId="39A5CF0A">
            <w:pPr>
              <w:widowControl/>
              <w:ind w:firstLine="270" w:firstLineChars="150"/>
              <w:jc w:val="left"/>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14:paraId="712F7F01">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挽回经济损失（万元)</w:t>
            </w:r>
          </w:p>
        </w:tc>
        <w:tc>
          <w:tcPr>
            <w:tcW w:w="3773" w:type="dxa"/>
            <w:gridSpan w:val="4"/>
            <w:tcBorders>
              <w:top w:val="single" w:color="000000" w:sz="4" w:space="0"/>
              <w:left w:val="nil"/>
              <w:bottom w:val="single" w:color="000000" w:sz="4" w:space="0"/>
              <w:right w:val="single" w:color="000000" w:sz="4" w:space="0"/>
            </w:tcBorders>
            <w:vAlign w:val="center"/>
          </w:tcPr>
          <w:p w14:paraId="57408A9E">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查处案件所挽回的经济损失金额</w:t>
            </w:r>
            <w:r>
              <w:rPr>
                <w:rFonts w:ascii="宋体" w:hAnsi="宋体" w:cs="宋体"/>
                <w:color w:val="000000"/>
                <w:kern w:val="0"/>
                <w:sz w:val="18"/>
                <w:szCs w:val="18"/>
              </w:rPr>
              <w:t>300</w:t>
            </w:r>
            <w:r>
              <w:rPr>
                <w:rFonts w:hint="eastAsia" w:ascii="宋体" w:hAnsi="宋体" w:cs="宋体"/>
                <w:color w:val="000000"/>
                <w:kern w:val="0"/>
                <w:sz w:val="18"/>
                <w:szCs w:val="18"/>
              </w:rPr>
              <w:t>万元</w:t>
            </w:r>
          </w:p>
        </w:tc>
      </w:tr>
      <w:tr w14:paraId="194AEE28">
        <w:tblPrEx>
          <w:tblCellMar>
            <w:top w:w="0" w:type="dxa"/>
            <w:left w:w="108" w:type="dxa"/>
            <w:bottom w:w="0" w:type="dxa"/>
            <w:right w:w="108" w:type="dxa"/>
          </w:tblCellMar>
        </w:tblPrEx>
        <w:trPr>
          <w:trHeight w:val="271"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3916EB15">
            <w:pPr>
              <w:widowControl/>
              <w:jc w:val="left"/>
              <w:rPr>
                <w:rFonts w:ascii="宋体" w:hAnsi="宋体" w:cs="宋体"/>
                <w:kern w:val="0"/>
                <w:sz w:val="18"/>
                <w:szCs w:val="18"/>
              </w:rPr>
            </w:pPr>
          </w:p>
        </w:tc>
        <w:tc>
          <w:tcPr>
            <w:tcW w:w="1857" w:type="dxa"/>
            <w:tcBorders>
              <w:top w:val="single" w:color="auto" w:sz="4" w:space="0"/>
              <w:left w:val="single" w:color="000000" w:sz="4" w:space="0"/>
              <w:bottom w:val="single" w:color="auto" w:sz="4" w:space="0"/>
              <w:right w:val="single" w:color="000000" w:sz="4" w:space="0"/>
            </w:tcBorders>
            <w:vAlign w:val="center"/>
          </w:tcPr>
          <w:p w14:paraId="5DF8F036">
            <w:pPr>
              <w:ind w:firstLine="270" w:firstLineChars="150"/>
              <w:jc w:val="left"/>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14:paraId="0D8E43A5">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错案率(%)</w:t>
            </w:r>
          </w:p>
        </w:tc>
        <w:tc>
          <w:tcPr>
            <w:tcW w:w="3773" w:type="dxa"/>
            <w:gridSpan w:val="4"/>
            <w:tcBorders>
              <w:top w:val="single" w:color="000000" w:sz="4" w:space="0"/>
              <w:left w:val="nil"/>
              <w:bottom w:val="single" w:color="000000" w:sz="4" w:space="0"/>
              <w:right w:val="single" w:color="000000" w:sz="4" w:space="0"/>
            </w:tcBorders>
            <w:vAlign w:val="center"/>
          </w:tcPr>
          <w:p w14:paraId="439A6619">
            <w:pPr>
              <w:widowControl/>
              <w:jc w:val="left"/>
              <w:textAlignment w:val="center"/>
              <w:rPr>
                <w:rFonts w:ascii="宋体" w:hAnsi="宋体" w:cs="宋体"/>
                <w:color w:val="000000"/>
                <w:kern w:val="0"/>
                <w:sz w:val="22"/>
                <w:szCs w:val="22"/>
              </w:rPr>
            </w:pPr>
            <w:r>
              <w:rPr>
                <w:rFonts w:hint="eastAsia" w:ascii="宋体" w:hAnsi="宋体" w:cs="宋体"/>
                <w:color w:val="000000"/>
                <w:kern w:val="0"/>
                <w:sz w:val="22"/>
                <w:szCs w:val="22"/>
              </w:rPr>
              <w:t>错案数占受理案件数的比率(0%)</w:t>
            </w:r>
          </w:p>
        </w:tc>
      </w:tr>
      <w:tr w14:paraId="15A01C5A">
        <w:tblPrEx>
          <w:tblCellMar>
            <w:top w:w="0" w:type="dxa"/>
            <w:left w:w="108" w:type="dxa"/>
            <w:bottom w:w="0" w:type="dxa"/>
            <w:right w:w="108" w:type="dxa"/>
          </w:tblCellMar>
        </w:tblPrEx>
        <w:trPr>
          <w:trHeight w:val="283" w:hRule="atLeast"/>
        </w:trPr>
        <w:tc>
          <w:tcPr>
            <w:tcW w:w="2195" w:type="dxa"/>
            <w:gridSpan w:val="2"/>
            <w:vMerge w:val="restart"/>
            <w:tcBorders>
              <w:top w:val="nil"/>
              <w:left w:val="single" w:color="000000" w:sz="4" w:space="0"/>
              <w:bottom w:val="single" w:color="000000" w:sz="4" w:space="0"/>
              <w:right w:val="single" w:color="000000" w:sz="4" w:space="0"/>
            </w:tcBorders>
            <w:vAlign w:val="center"/>
          </w:tcPr>
          <w:p w14:paraId="556A1F13">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single" w:color="auto" w:sz="4" w:space="0"/>
              <w:left w:val="single" w:color="000000" w:sz="4" w:space="0"/>
              <w:bottom w:val="single" w:color="000000" w:sz="4" w:space="0"/>
              <w:right w:val="single" w:color="000000" w:sz="4" w:space="0"/>
            </w:tcBorders>
            <w:vAlign w:val="center"/>
          </w:tcPr>
          <w:p w14:paraId="1AF22C0E">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14:paraId="5963C66D">
            <w:pPr>
              <w:widowControl/>
              <w:jc w:val="left"/>
              <w:textAlignment w:val="center"/>
              <w:rPr>
                <w:rFonts w:ascii="宋体" w:hAnsi="宋体" w:cs="宋体"/>
                <w:color w:val="000000"/>
                <w:kern w:val="0"/>
                <w:sz w:val="22"/>
                <w:szCs w:val="22"/>
              </w:rPr>
            </w:pPr>
          </w:p>
        </w:tc>
        <w:tc>
          <w:tcPr>
            <w:tcW w:w="3773" w:type="dxa"/>
            <w:gridSpan w:val="4"/>
            <w:tcBorders>
              <w:top w:val="single" w:color="000000" w:sz="4" w:space="0"/>
              <w:left w:val="nil"/>
              <w:bottom w:val="single" w:color="000000" w:sz="4" w:space="0"/>
              <w:right w:val="single" w:color="000000" w:sz="4" w:space="0"/>
            </w:tcBorders>
            <w:vAlign w:val="center"/>
          </w:tcPr>
          <w:p w14:paraId="62D6F43D">
            <w:pPr>
              <w:widowControl/>
              <w:jc w:val="left"/>
              <w:textAlignment w:val="center"/>
              <w:rPr>
                <w:rFonts w:ascii="宋体" w:hAnsi="宋体" w:cs="宋体"/>
                <w:color w:val="000000"/>
                <w:kern w:val="0"/>
                <w:sz w:val="22"/>
                <w:szCs w:val="22"/>
              </w:rPr>
            </w:pPr>
          </w:p>
        </w:tc>
      </w:tr>
      <w:tr w14:paraId="1AC50273">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79BE98BD">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5D4CB932">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78D32D5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773" w:type="dxa"/>
            <w:gridSpan w:val="4"/>
            <w:tcBorders>
              <w:top w:val="single" w:color="000000" w:sz="4" w:space="0"/>
              <w:left w:val="nil"/>
              <w:bottom w:val="single" w:color="000000" w:sz="4" w:space="0"/>
              <w:right w:val="single" w:color="000000" w:sz="4" w:space="0"/>
            </w:tcBorders>
            <w:vAlign w:val="center"/>
          </w:tcPr>
          <w:p w14:paraId="4BB68BB1">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14:paraId="30BCC353">
        <w:tblPrEx>
          <w:tblCellMar>
            <w:top w:w="0" w:type="dxa"/>
            <w:left w:w="108" w:type="dxa"/>
            <w:bottom w:w="0" w:type="dxa"/>
            <w:right w:w="108" w:type="dxa"/>
          </w:tblCellMar>
        </w:tblPrEx>
        <w:trPr>
          <w:trHeight w:val="283"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1DB92633">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65CCB6D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0482A4B7">
            <w:pPr>
              <w:rPr>
                <w:rFonts w:ascii="宋体" w:hAnsi="宋体" w:cs="宋体"/>
                <w:color w:val="000000"/>
                <w:kern w:val="0"/>
                <w:sz w:val="22"/>
                <w:szCs w:val="22"/>
              </w:rPr>
            </w:pPr>
            <w:r>
              <w:rPr>
                <w:rFonts w:hint="eastAsia" w:ascii="宋体" w:hAnsi="宋体" w:cs="宋体"/>
                <w:color w:val="000000"/>
                <w:kern w:val="0"/>
                <w:sz w:val="22"/>
                <w:szCs w:val="22"/>
              </w:rPr>
              <w:t>执法办案行为投诉率（%）</w:t>
            </w:r>
          </w:p>
        </w:tc>
        <w:tc>
          <w:tcPr>
            <w:tcW w:w="3773" w:type="dxa"/>
            <w:gridSpan w:val="4"/>
            <w:tcBorders>
              <w:top w:val="single" w:color="000000" w:sz="4" w:space="0"/>
              <w:left w:val="nil"/>
              <w:bottom w:val="single" w:color="000000" w:sz="4" w:space="0"/>
              <w:right w:val="single" w:color="000000" w:sz="4" w:space="0"/>
            </w:tcBorders>
            <w:vAlign w:val="center"/>
          </w:tcPr>
          <w:p w14:paraId="3BA2DF7E">
            <w:pPr>
              <w:rPr>
                <w:rFonts w:ascii="宋体" w:hAnsi="宋体" w:cs="宋体"/>
                <w:color w:val="000000"/>
                <w:kern w:val="0"/>
                <w:sz w:val="22"/>
                <w:szCs w:val="22"/>
              </w:rPr>
            </w:pPr>
            <w:r>
              <w:rPr>
                <w:rFonts w:hint="eastAsia" w:ascii="宋体" w:hAnsi="宋体" w:cs="宋体"/>
                <w:color w:val="000000"/>
                <w:kern w:val="0"/>
                <w:sz w:val="22"/>
                <w:szCs w:val="22"/>
              </w:rPr>
              <w:t>被投诉的执法办案行为次数占执法办案总数的比率为0</w:t>
            </w:r>
          </w:p>
        </w:tc>
      </w:tr>
      <w:tr w14:paraId="02901AD7">
        <w:tblPrEx>
          <w:tblCellMar>
            <w:top w:w="0" w:type="dxa"/>
            <w:left w:w="108" w:type="dxa"/>
            <w:bottom w:w="0" w:type="dxa"/>
            <w:right w:w="108" w:type="dxa"/>
          </w:tblCellMar>
        </w:tblPrEx>
        <w:trPr>
          <w:trHeight w:val="405" w:hRule="atLeast"/>
        </w:trPr>
        <w:tc>
          <w:tcPr>
            <w:tcW w:w="2195" w:type="dxa"/>
            <w:gridSpan w:val="2"/>
            <w:vMerge w:val="continue"/>
            <w:tcBorders>
              <w:top w:val="nil"/>
              <w:left w:val="single" w:color="000000" w:sz="4" w:space="0"/>
              <w:bottom w:val="single" w:color="000000" w:sz="4" w:space="0"/>
              <w:right w:val="single" w:color="000000" w:sz="4" w:space="0"/>
            </w:tcBorders>
            <w:vAlign w:val="center"/>
          </w:tcPr>
          <w:p w14:paraId="45B09C28">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4A3909CE">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14:paraId="6A5CF84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75FEABB2">
            <w:pPr>
              <w:widowControl/>
              <w:jc w:val="center"/>
              <w:rPr>
                <w:rFonts w:ascii="宋体" w:hAnsi="宋体" w:cs="宋体"/>
                <w:kern w:val="0"/>
                <w:sz w:val="18"/>
                <w:szCs w:val="18"/>
              </w:rPr>
            </w:pPr>
            <w:r>
              <w:rPr>
                <w:rFonts w:hint="eastAsia" w:ascii="宋体" w:hAnsi="宋体" w:cs="宋体"/>
                <w:kern w:val="0"/>
                <w:sz w:val="18"/>
                <w:szCs w:val="18"/>
              </w:rPr>
              <w:t>　</w:t>
            </w:r>
          </w:p>
        </w:tc>
      </w:tr>
      <w:tr w14:paraId="7B33AEEF">
        <w:tblPrEx>
          <w:tblCellMar>
            <w:top w:w="0" w:type="dxa"/>
            <w:left w:w="108" w:type="dxa"/>
            <w:bottom w:w="0" w:type="dxa"/>
            <w:right w:w="108" w:type="dxa"/>
          </w:tblCellMar>
        </w:tblPrEx>
        <w:trPr>
          <w:trHeight w:val="343" w:hRule="atLeast"/>
        </w:trPr>
        <w:tc>
          <w:tcPr>
            <w:tcW w:w="2195" w:type="dxa"/>
            <w:gridSpan w:val="2"/>
            <w:tcBorders>
              <w:top w:val="nil"/>
              <w:left w:val="single" w:color="000000" w:sz="4" w:space="0"/>
              <w:bottom w:val="single" w:color="000000" w:sz="4" w:space="0"/>
              <w:right w:val="single" w:color="000000" w:sz="4" w:space="0"/>
            </w:tcBorders>
            <w:vAlign w:val="center"/>
          </w:tcPr>
          <w:p w14:paraId="3E5C617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00391306">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14:paraId="2DD9371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3A7D4CD6">
            <w:pPr>
              <w:widowControl/>
              <w:jc w:val="center"/>
              <w:rPr>
                <w:rFonts w:ascii="宋体" w:hAnsi="宋体" w:cs="宋体"/>
                <w:kern w:val="0"/>
                <w:sz w:val="18"/>
                <w:szCs w:val="18"/>
              </w:rPr>
            </w:pPr>
            <w:r>
              <w:rPr>
                <w:rFonts w:hint="eastAsia" w:ascii="宋体" w:hAnsi="宋体" w:cs="宋体"/>
                <w:kern w:val="0"/>
                <w:sz w:val="18"/>
                <w:szCs w:val="18"/>
              </w:rPr>
              <w:t>　</w:t>
            </w:r>
          </w:p>
        </w:tc>
      </w:tr>
    </w:tbl>
    <w:p w14:paraId="1ACA7513">
      <w:pPr>
        <w:widowControl/>
        <w:spacing w:line="560" w:lineRule="exact"/>
        <w:jc w:val="left"/>
        <w:sectPr>
          <w:pgSz w:w="16838" w:h="11906" w:orient="landscape"/>
          <w:pgMar w:top="1800" w:right="1440" w:bottom="1800" w:left="1440" w:header="851" w:footer="992" w:gutter="0"/>
          <w:cols w:space="425" w:num="1"/>
          <w:docGrid w:type="lines" w:linePitch="312" w:charSpace="0"/>
        </w:sectPr>
      </w:pPr>
    </w:p>
    <w:p w14:paraId="755E0F42">
      <w:pPr>
        <w:widowControl/>
        <w:spacing w:line="56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09A86944">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无     </w:t>
      </w:r>
    </w:p>
    <w:p w14:paraId="631862FC">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19226D5A">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10A2D636">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0938565D">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1F8DC7CB">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2555F1A0">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503F2230">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7923D14B">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0390100C">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4847ECD">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2FE92CD6">
      <w:pPr>
        <w:widowControl/>
        <w:spacing w:line="560" w:lineRule="exact"/>
        <w:jc w:val="left"/>
        <w:rPr>
          <w:rFonts w:ascii="仿宋_GB2312" w:hAnsi="宋体" w:eastAsia="仿宋_GB2312" w:cs="宋体"/>
          <w:kern w:val="0"/>
          <w:sz w:val="32"/>
          <w:szCs w:val="32"/>
        </w:rPr>
      </w:pPr>
    </w:p>
    <w:p w14:paraId="59C0AAE5">
      <w:pPr>
        <w:widowControl/>
        <w:spacing w:line="560" w:lineRule="exact"/>
        <w:jc w:val="left"/>
        <w:rPr>
          <w:rFonts w:ascii="仿宋_GB2312" w:hAnsi="宋体" w:eastAsia="仿宋_GB2312" w:cs="宋体"/>
          <w:kern w:val="0"/>
          <w:sz w:val="32"/>
          <w:szCs w:val="32"/>
        </w:rPr>
      </w:pPr>
    </w:p>
    <w:p w14:paraId="4C244CFE">
      <w:pPr>
        <w:widowControl/>
        <w:spacing w:line="560" w:lineRule="exact"/>
        <w:jc w:val="left"/>
        <w:rPr>
          <w:rFonts w:ascii="仿宋_GB2312" w:hAnsi="宋体" w:eastAsia="仿宋_GB2312" w:cs="宋体"/>
          <w:kern w:val="0"/>
          <w:sz w:val="32"/>
          <w:szCs w:val="32"/>
        </w:rPr>
      </w:pPr>
    </w:p>
    <w:p w14:paraId="33C1A19E">
      <w:pPr>
        <w:widowControl/>
        <w:spacing w:line="560" w:lineRule="exact"/>
        <w:jc w:val="left"/>
        <w:rPr>
          <w:rFonts w:ascii="仿宋_GB2312" w:hAnsi="宋体" w:eastAsia="仿宋_GB2312" w:cs="宋体"/>
          <w:kern w:val="0"/>
          <w:sz w:val="32"/>
          <w:szCs w:val="32"/>
        </w:rPr>
      </w:pPr>
    </w:p>
    <w:p w14:paraId="5C2CC6D1">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昌吉州质量技术监督稽查队</w:t>
      </w:r>
    </w:p>
    <w:p w14:paraId="4022F745">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14:paraId="5CCF5368"/>
    <w:p w14:paraId="0D4114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9074E4-8DF5-4FA8-B71E-65A6E40732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69695C9-422D-4F3B-8DD0-2095F0410D0C}"/>
  </w:font>
  <w:font w:name="仿宋_GB2312">
    <w:altName w:val="仿宋"/>
    <w:panose1 w:val="00000000000000000000"/>
    <w:charset w:val="86"/>
    <w:family w:val="modern"/>
    <w:pitch w:val="default"/>
    <w:sig w:usb0="00000000" w:usb1="00000000" w:usb2="00000000" w:usb3="00000000" w:csb0="00040000" w:csb1="00000000"/>
    <w:embedRegular r:id="rId3" w:fontKey="{8F5680AA-1C14-409C-B290-D98D19DA2E02}"/>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embedRegular r:id="rId4" w:fontKey="{FF335119-483D-4C1A-820A-403BFD21EF1F}"/>
  </w:font>
  <w:font w:name="Dialog">
    <w:altName w:val="Times New Roman"/>
    <w:panose1 w:val="00000000000000000000"/>
    <w:charset w:val="00"/>
    <w:family w:val="auto"/>
    <w:pitch w:val="default"/>
    <w:sig w:usb0="00000000" w:usb1="00000000" w:usb2="00000000" w:usb3="00000000" w:csb0="00000000" w:csb1="00000000"/>
    <w:embedRegular r:id="rId5" w:fontKey="{851CB70B-FDEA-4B4A-995B-EE286514BB60}"/>
  </w:font>
  <w:font w:name="楷体_GB2312">
    <w:altName w:val="楷体"/>
    <w:panose1 w:val="00000000000000000000"/>
    <w:charset w:val="86"/>
    <w:family w:val="modern"/>
    <w:pitch w:val="default"/>
    <w:sig w:usb0="00000000" w:usb1="00000000" w:usb2="00000010" w:usb3="00000000" w:csb0="00040000" w:csb1="00000000"/>
    <w:embedRegular r:id="rId6" w:fontKey="{EB40F619-E221-44FC-96D9-BE7895719891}"/>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90273">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18</w:t>
    </w:r>
    <w:r>
      <w:rPr>
        <w:rFonts w:ascii="宋体" w:hAnsi="宋体" w:eastAsia="宋体"/>
        <w:sz w:val="28"/>
        <w:szCs w:val="28"/>
      </w:rPr>
      <w:fldChar w:fldCharType="end"/>
    </w:r>
  </w:p>
  <w:p w14:paraId="3E604A6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B7209">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12D58D1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C249E9"/>
    <w:rsid w:val="00057B51"/>
    <w:rsid w:val="000613FD"/>
    <w:rsid w:val="000A49E7"/>
    <w:rsid w:val="000E1D73"/>
    <w:rsid w:val="000E1FF6"/>
    <w:rsid w:val="00111BDE"/>
    <w:rsid w:val="00187D93"/>
    <w:rsid w:val="00223E05"/>
    <w:rsid w:val="002251B3"/>
    <w:rsid w:val="00345D58"/>
    <w:rsid w:val="00361DC2"/>
    <w:rsid w:val="003702A8"/>
    <w:rsid w:val="004737F9"/>
    <w:rsid w:val="00482643"/>
    <w:rsid w:val="004F251F"/>
    <w:rsid w:val="00501BB5"/>
    <w:rsid w:val="005131D0"/>
    <w:rsid w:val="005204E1"/>
    <w:rsid w:val="005352E8"/>
    <w:rsid w:val="00544E3C"/>
    <w:rsid w:val="00617116"/>
    <w:rsid w:val="00642A23"/>
    <w:rsid w:val="00697B61"/>
    <w:rsid w:val="006A38D6"/>
    <w:rsid w:val="006D71D6"/>
    <w:rsid w:val="007E53F4"/>
    <w:rsid w:val="007F0826"/>
    <w:rsid w:val="00853685"/>
    <w:rsid w:val="008B09D4"/>
    <w:rsid w:val="009013EE"/>
    <w:rsid w:val="00907E31"/>
    <w:rsid w:val="00933873"/>
    <w:rsid w:val="00947484"/>
    <w:rsid w:val="00987A62"/>
    <w:rsid w:val="009B12BD"/>
    <w:rsid w:val="00A11FC0"/>
    <w:rsid w:val="00A44827"/>
    <w:rsid w:val="00A71518"/>
    <w:rsid w:val="00A97024"/>
    <w:rsid w:val="00B93DF1"/>
    <w:rsid w:val="00BC3EF1"/>
    <w:rsid w:val="00C249E9"/>
    <w:rsid w:val="00C33091"/>
    <w:rsid w:val="00C37BCE"/>
    <w:rsid w:val="00CA400F"/>
    <w:rsid w:val="00D015E9"/>
    <w:rsid w:val="00D03EC4"/>
    <w:rsid w:val="00D36C18"/>
    <w:rsid w:val="00D5610F"/>
    <w:rsid w:val="00D91421"/>
    <w:rsid w:val="00DE5426"/>
    <w:rsid w:val="00DF1942"/>
    <w:rsid w:val="00E02EAC"/>
    <w:rsid w:val="00E540E2"/>
    <w:rsid w:val="00E57EEF"/>
    <w:rsid w:val="00E6741C"/>
    <w:rsid w:val="00EB44E6"/>
    <w:rsid w:val="00EB4A44"/>
    <w:rsid w:val="00EE381C"/>
    <w:rsid w:val="00F27E56"/>
    <w:rsid w:val="00FB5363"/>
    <w:rsid w:val="00FE685C"/>
    <w:rsid w:val="00FF27BD"/>
    <w:rsid w:val="01ED523C"/>
    <w:rsid w:val="03357422"/>
    <w:rsid w:val="07020523"/>
    <w:rsid w:val="07203D4E"/>
    <w:rsid w:val="08992163"/>
    <w:rsid w:val="089B1A52"/>
    <w:rsid w:val="08B44EFB"/>
    <w:rsid w:val="090D1035"/>
    <w:rsid w:val="09F426C4"/>
    <w:rsid w:val="0A7D4183"/>
    <w:rsid w:val="0AD91AD7"/>
    <w:rsid w:val="0B993991"/>
    <w:rsid w:val="0EB24D40"/>
    <w:rsid w:val="0F875302"/>
    <w:rsid w:val="11092590"/>
    <w:rsid w:val="11277CEE"/>
    <w:rsid w:val="1224297D"/>
    <w:rsid w:val="131D4A11"/>
    <w:rsid w:val="15BF3E6F"/>
    <w:rsid w:val="19684132"/>
    <w:rsid w:val="1A426921"/>
    <w:rsid w:val="1A663D26"/>
    <w:rsid w:val="1DCE43F1"/>
    <w:rsid w:val="1DEB10D6"/>
    <w:rsid w:val="1E902682"/>
    <w:rsid w:val="1F6115FB"/>
    <w:rsid w:val="1F981312"/>
    <w:rsid w:val="1FEC22BB"/>
    <w:rsid w:val="215E5BC4"/>
    <w:rsid w:val="238D5F6F"/>
    <w:rsid w:val="23EA7073"/>
    <w:rsid w:val="26077EEB"/>
    <w:rsid w:val="27582E7F"/>
    <w:rsid w:val="28453781"/>
    <w:rsid w:val="297650CD"/>
    <w:rsid w:val="29957D0F"/>
    <w:rsid w:val="29C72EC2"/>
    <w:rsid w:val="29D93332"/>
    <w:rsid w:val="2A876947"/>
    <w:rsid w:val="2AC835CD"/>
    <w:rsid w:val="2D9F6ED2"/>
    <w:rsid w:val="2F4716E8"/>
    <w:rsid w:val="300A0BFC"/>
    <w:rsid w:val="30642979"/>
    <w:rsid w:val="310B16D2"/>
    <w:rsid w:val="33FB1FA5"/>
    <w:rsid w:val="37B61C2A"/>
    <w:rsid w:val="396C14E0"/>
    <w:rsid w:val="3DCD2193"/>
    <w:rsid w:val="3DF56A68"/>
    <w:rsid w:val="3E3F286C"/>
    <w:rsid w:val="428E3FEC"/>
    <w:rsid w:val="45F65398"/>
    <w:rsid w:val="4B596E27"/>
    <w:rsid w:val="4B9061DD"/>
    <w:rsid w:val="4C837711"/>
    <w:rsid w:val="4CFB7438"/>
    <w:rsid w:val="4DC4160B"/>
    <w:rsid w:val="4E100F85"/>
    <w:rsid w:val="4F134F20"/>
    <w:rsid w:val="4F2034EC"/>
    <w:rsid w:val="511B43E9"/>
    <w:rsid w:val="5176726B"/>
    <w:rsid w:val="51C43986"/>
    <w:rsid w:val="520553F9"/>
    <w:rsid w:val="521473CC"/>
    <w:rsid w:val="52170539"/>
    <w:rsid w:val="52223370"/>
    <w:rsid w:val="52DE6D8E"/>
    <w:rsid w:val="54F56859"/>
    <w:rsid w:val="568E776E"/>
    <w:rsid w:val="589F5BC4"/>
    <w:rsid w:val="590B2441"/>
    <w:rsid w:val="5A47513A"/>
    <w:rsid w:val="5B312B56"/>
    <w:rsid w:val="5B641A13"/>
    <w:rsid w:val="5B71200E"/>
    <w:rsid w:val="5BA61D7D"/>
    <w:rsid w:val="5D386F88"/>
    <w:rsid w:val="5D807C69"/>
    <w:rsid w:val="628C4603"/>
    <w:rsid w:val="636E10DC"/>
    <w:rsid w:val="64721BCF"/>
    <w:rsid w:val="65D312DE"/>
    <w:rsid w:val="66045D78"/>
    <w:rsid w:val="66500E03"/>
    <w:rsid w:val="67A61DCB"/>
    <w:rsid w:val="684B4C44"/>
    <w:rsid w:val="68DF4427"/>
    <w:rsid w:val="69244C10"/>
    <w:rsid w:val="69B512C2"/>
    <w:rsid w:val="6A7507C5"/>
    <w:rsid w:val="6FBA16C4"/>
    <w:rsid w:val="702B7228"/>
    <w:rsid w:val="70E15AD0"/>
    <w:rsid w:val="71771720"/>
    <w:rsid w:val="721B5BDB"/>
    <w:rsid w:val="7302092D"/>
    <w:rsid w:val="73CA264B"/>
    <w:rsid w:val="74985570"/>
    <w:rsid w:val="76240F46"/>
    <w:rsid w:val="766171F1"/>
    <w:rsid w:val="76667989"/>
    <w:rsid w:val="768A2D7C"/>
    <w:rsid w:val="76D03B03"/>
    <w:rsid w:val="79BC6CB5"/>
    <w:rsid w:val="7ABE54DC"/>
    <w:rsid w:val="7B060061"/>
    <w:rsid w:val="7D0D320A"/>
    <w:rsid w:val="7D5C5F9E"/>
    <w:rsid w:val="7FBD7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paragraph" w:customStyle="1" w:styleId="7">
    <w:name w:val="批注框文本1"/>
    <w:basedOn w:val="1"/>
    <w:link w:val="8"/>
    <w:qFormat/>
    <w:uiPriority w:val="0"/>
    <w:rPr>
      <w:sz w:val="18"/>
      <w:szCs w:val="18"/>
    </w:rPr>
  </w:style>
  <w:style w:type="character" w:customStyle="1" w:styleId="8">
    <w:name w:val="批注框文本 Char"/>
    <w:basedOn w:val="5"/>
    <w:link w:val="7"/>
    <w:semiHidden/>
    <w:qFormat/>
    <w:uiPriority w:val="0"/>
    <w:rPr>
      <w:rFonts w:ascii="Times New Roman" w:hAnsi="Times New Roman" w:eastAsia="宋体" w:cs="Times New Roman"/>
      <w:sz w:val="18"/>
      <w:szCs w:val="18"/>
    </w:rPr>
  </w:style>
  <w:style w:type="character" w:customStyle="1" w:styleId="9">
    <w:name w:val="页脚 字符"/>
    <w:basedOn w:val="5"/>
    <w:link w:val="2"/>
    <w:semiHidden/>
    <w:qFormat/>
    <w:uiPriority w:val="0"/>
    <w:rPr>
      <w:rFonts w:ascii="Times New Roman" w:hAnsi="Times New Roman" w:eastAsia="黑体" w:cs="Times New Roman"/>
      <w:snapToGrid w:val="0"/>
      <w:kern w:val="0"/>
      <w:sz w:val="18"/>
      <w:szCs w:val="18"/>
    </w:rPr>
  </w:style>
  <w:style w:type="character" w:customStyle="1" w:styleId="10">
    <w:name w:val="页眉 字符"/>
    <w:basedOn w:val="5"/>
    <w:link w:val="3"/>
    <w:semiHidden/>
    <w:qFormat/>
    <w:uiPriority w:val="0"/>
    <w:rPr>
      <w:rFonts w:ascii="Times New Roman" w:hAnsi="Times New Roman" w:eastAsia="宋体" w:cs="Times New Roman"/>
      <w:sz w:val="18"/>
      <w:szCs w:val="18"/>
    </w:rPr>
  </w:style>
  <w:style w:type="character" w:customStyle="1" w:styleId="11">
    <w:name w:val="正文文本缩进 3 Char"/>
    <w:basedOn w:val="5"/>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7F8A02-F56F-48F0-AD12-A0173421CA1C}">
  <ds:schemaRefs/>
</ds:datastoreItem>
</file>

<file path=docProps/app.xml><?xml version="1.0" encoding="utf-8"?>
<Properties xmlns="http://schemas.openxmlformats.org/officeDocument/2006/extended-properties" xmlns:vt="http://schemas.openxmlformats.org/officeDocument/2006/docPropsVTypes">
  <Template>Normal</Template>
  <Pages>24</Pages>
  <Words>2829</Words>
  <Characters>3389</Characters>
  <Lines>83</Lines>
  <Paragraphs>23</Paragraphs>
  <TotalTime>23</TotalTime>
  <ScaleCrop>false</ScaleCrop>
  <LinksUpToDate>false</LinksUpToDate>
  <CharactersWithSpaces>4250</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2019-04-26T10:59:00Z</dcterms:created>
  <dc:creator>王怡</dc:creator>
  <cp:lastModifiedBy>小麦啾</cp:lastModifiedBy>
  <dcterms:modified xsi:type="dcterms:W3CDTF">2026-04-01T09:37:50Z</dcterms:modified>
  <dc:title>王怡</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F86D495210CD47AB806BC53B96FC0C4A</vt:lpwstr>
  </property>
  <property fmtid="{D5CDD505-2E9C-101B-9397-08002B2CF9AE}" pid="4" name="KSOTemplateDocerSaveRecord">
    <vt:lpwstr>eyJoZGlkIjoiZGZmMjg3MDQ2MzExNDk0OWY5M2UwNzBmOWViMDBkMGMiLCJ1c2VySWQiOiIzMjQ5NjUzODcifQ==</vt:lpwstr>
  </property>
</Properties>
</file>