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昌吉回族自治州第四中学2024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50C9865">
      <w:r>
        <w:br w:type="page"/>
      </w:r>
    </w:p>
    <w:p w14:paraId="73A141B8">
      <w:pPr>
        <w:spacing w:line="640" w:lineRule="exact"/>
        <w:jc w:val="center"/>
        <w:outlineLvl w:val="1"/>
      </w:pPr>
      <w:r>
        <w:rPr>
          <w:rFonts w:ascii="黑体" w:hAnsi="黑体" w:eastAsia="黑体"/>
          <w:sz w:val="32"/>
        </w:rPr>
        <w:t>第一部分 单位概况</w:t>
      </w:r>
    </w:p>
    <w:p w14:paraId="656AE1D5">
      <w:pPr>
        <w:spacing w:line="640" w:lineRule="exact"/>
        <w:ind w:firstLine="640"/>
        <w:jc w:val="both"/>
        <w:outlineLvl w:val="2"/>
      </w:pPr>
      <w:r>
        <w:rPr>
          <w:rFonts w:ascii="黑体" w:hAnsi="黑体" w:eastAsia="黑体"/>
          <w:sz w:val="32"/>
        </w:rPr>
        <w:t>一、主要职能</w:t>
      </w:r>
    </w:p>
    <w:p w14:paraId="47F5D4D2">
      <w:pPr>
        <w:spacing w:line="580" w:lineRule="exact"/>
        <w:ind w:firstLine="640"/>
        <w:jc w:val="both"/>
      </w:pPr>
      <w:r>
        <w:rPr>
          <w:rFonts w:ascii="仿宋_GB2312" w:hAnsi="仿宋_GB2312" w:eastAsia="仿宋_GB2312"/>
          <w:sz w:val="32"/>
        </w:rPr>
        <w:t>全面贯彻党的教育方针、深化教育改革、转变教育观念，增强内部活力，实施高中学历教育和初中义务教育，促进基础教育发展，全面推进素质教育，提高教职工职业道德和业务水平，规范办学行为，端正行业作风，提高管理水平。加强学生思想政治工作，增强学生的</w:t>
      </w:r>
      <w:r>
        <w:rPr>
          <w:rFonts w:hint="eastAsia" w:ascii="仿宋_GB2312" w:hAnsi="仿宋_GB2312" w:eastAsia="仿宋_GB2312"/>
          <w:sz w:val="32"/>
          <w:lang w:eastAsia="zh-CN"/>
        </w:rPr>
        <w:t>法治观念</w:t>
      </w:r>
      <w:r>
        <w:rPr>
          <w:rFonts w:ascii="仿宋_GB2312" w:hAnsi="仿宋_GB2312" w:eastAsia="仿宋_GB2312"/>
          <w:sz w:val="32"/>
        </w:rPr>
        <w:t>、爱国主义观念，提高学生道德水平。坚持育人为本思想，培养“四有”新人和合格的社会主义事业的建设者和接班人。</w:t>
      </w:r>
    </w:p>
    <w:p w14:paraId="3D8B9F32">
      <w:pPr>
        <w:spacing w:line="640" w:lineRule="exact"/>
        <w:ind w:firstLine="640"/>
        <w:jc w:val="both"/>
        <w:outlineLvl w:val="2"/>
      </w:pPr>
      <w:r>
        <w:rPr>
          <w:rFonts w:ascii="黑体" w:hAnsi="黑体" w:eastAsia="黑体"/>
          <w:sz w:val="32"/>
        </w:rPr>
        <w:t>二、机构设置及人员情况</w:t>
      </w:r>
    </w:p>
    <w:p w14:paraId="055A1705">
      <w:pPr>
        <w:spacing w:line="580" w:lineRule="exact"/>
        <w:ind w:firstLine="640"/>
        <w:jc w:val="both"/>
      </w:pPr>
      <w:r>
        <w:rPr>
          <w:rFonts w:ascii="仿宋_GB2312" w:hAnsi="仿宋_GB2312" w:eastAsia="仿宋_GB2312"/>
          <w:sz w:val="32"/>
        </w:rPr>
        <w:t>昌吉回族自治州第四中学2024年度，实有人数391人，其中：在职人员253人，减少17人；离休人员0人，增加0人；退休人员138人,增加10人。</w:t>
      </w:r>
    </w:p>
    <w:p w14:paraId="5C9009CE">
      <w:pPr>
        <w:spacing w:line="580" w:lineRule="exact"/>
        <w:ind w:firstLine="640"/>
        <w:jc w:val="both"/>
      </w:pPr>
      <w:r>
        <w:rPr>
          <w:rFonts w:ascii="仿宋_GB2312" w:hAnsi="仿宋_GB2312" w:eastAsia="仿宋_GB2312"/>
          <w:sz w:val="32"/>
        </w:rPr>
        <w:t>昌吉回族自治州第四中学无下属预算单位，下设7个科室，分别是：办公室、政教处、教务处、总务处、疆内初中办公室、保卫科、学生管理科。</w:t>
      </w:r>
    </w:p>
    <w:p w14:paraId="1A09A06B">
      <w:r>
        <w:br w:type="page"/>
      </w:r>
    </w:p>
    <w:p w14:paraId="4D0C551B">
      <w:pPr>
        <w:spacing w:line="240" w:lineRule="auto"/>
        <w:jc w:val="center"/>
        <w:outlineLvl w:val="1"/>
      </w:pPr>
      <w:r>
        <w:rPr>
          <w:rFonts w:ascii="黑体" w:hAnsi="黑体" w:eastAsia="黑体"/>
          <w:sz w:val="32"/>
        </w:rPr>
        <w:t>第二部分 部门决算情况说明</w:t>
      </w:r>
    </w:p>
    <w:p w14:paraId="413801FB">
      <w:pPr>
        <w:spacing w:line="640" w:lineRule="exact"/>
        <w:ind w:firstLine="640"/>
        <w:jc w:val="both"/>
        <w:outlineLvl w:val="2"/>
      </w:pPr>
      <w:r>
        <w:rPr>
          <w:rFonts w:ascii="黑体" w:hAnsi="黑体" w:eastAsia="黑体"/>
          <w:sz w:val="32"/>
        </w:rPr>
        <w:t>一、收入支出决算总体情况说明</w:t>
      </w:r>
    </w:p>
    <w:p w14:paraId="760EB4DA">
      <w:pPr>
        <w:spacing w:line="580" w:lineRule="exact"/>
        <w:ind w:firstLine="640"/>
        <w:jc w:val="both"/>
      </w:pPr>
      <w:r>
        <w:rPr>
          <w:rFonts w:ascii="仿宋_GB2312" w:hAnsi="仿宋_GB2312" w:eastAsia="仿宋_GB2312"/>
          <w:b/>
          <w:sz w:val="32"/>
        </w:rPr>
        <w:t>2024年度收入总计8,370.12万元，</w:t>
      </w:r>
      <w:r>
        <w:rPr>
          <w:rFonts w:ascii="仿宋_GB2312" w:hAnsi="仿宋_GB2312" w:eastAsia="仿宋_GB2312"/>
          <w:b w:val="0"/>
          <w:sz w:val="32"/>
        </w:rPr>
        <w:t>其中：本年收入合计8,309.82万元，使用非财政拨款结余（含专用结余）60.31万元，年初结转和结余0.00万元。</w:t>
      </w:r>
    </w:p>
    <w:p w14:paraId="073313D7">
      <w:pPr>
        <w:spacing w:line="580" w:lineRule="exact"/>
        <w:ind w:firstLine="640"/>
        <w:jc w:val="both"/>
        <w:rPr>
          <w:spacing w:val="-6"/>
          <w:sz w:val="32"/>
        </w:rPr>
      </w:pPr>
      <w:r>
        <w:rPr>
          <w:rFonts w:ascii="仿宋_GB2312" w:hAnsi="仿宋_GB2312" w:eastAsia="仿宋_GB2312"/>
          <w:b/>
          <w:spacing w:val="-6"/>
          <w:sz w:val="32"/>
        </w:rPr>
        <w:t>2024年度支出总计8,370.12万元，</w:t>
      </w:r>
      <w:r>
        <w:rPr>
          <w:rFonts w:ascii="仿宋_GB2312" w:hAnsi="仿宋_GB2312" w:eastAsia="仿宋_GB2312"/>
          <w:b w:val="0"/>
          <w:spacing w:val="-6"/>
          <w:sz w:val="32"/>
        </w:rPr>
        <w:t>其中：本年支出合计8,370.12万元，结余分配0.00万元，年末结转和结余0.00万元。</w:t>
      </w:r>
    </w:p>
    <w:p w14:paraId="7A8A9A75">
      <w:pPr>
        <w:spacing w:line="580" w:lineRule="exact"/>
        <w:ind w:firstLine="640"/>
        <w:jc w:val="both"/>
      </w:pPr>
      <w:r>
        <w:rPr>
          <w:rFonts w:ascii="仿宋_GB2312" w:hAnsi="仿宋_GB2312" w:eastAsia="仿宋_GB2312"/>
          <w:b w:val="0"/>
          <w:sz w:val="32"/>
        </w:rPr>
        <w:t>收入支出总体与上年相比，减少397.87万元，下降4.54%，主要原因是：本年在职人员减少，人员经费减少；减少车棚及工具房项目、二级管网改造和自来水智能提升、足球场改造项目、消防联动改造项目、爱国主义系列教育基地项目、学生食堂维修改造项目、60间教室护眼灯项目、宇轩楼功能教室改造项目、2022年结转薄弱环节改善项目、2023年义务教育薄弱环节改善与能力提升、州本级区内协作教育帮扶克州资金等。</w:t>
      </w:r>
    </w:p>
    <w:p w14:paraId="008A2574">
      <w:pPr>
        <w:spacing w:line="640" w:lineRule="exact"/>
        <w:ind w:firstLine="640"/>
        <w:jc w:val="both"/>
        <w:outlineLvl w:val="2"/>
      </w:pPr>
      <w:r>
        <w:rPr>
          <w:rFonts w:ascii="黑体" w:hAnsi="黑体" w:eastAsia="黑体"/>
          <w:sz w:val="32"/>
        </w:rPr>
        <w:t>二、收入决算情况说明</w:t>
      </w:r>
    </w:p>
    <w:p w14:paraId="5C542D47">
      <w:pPr>
        <w:spacing w:line="580" w:lineRule="exact"/>
        <w:ind w:firstLine="640"/>
        <w:jc w:val="both"/>
      </w:pPr>
      <w:r>
        <w:rPr>
          <w:rFonts w:ascii="仿宋_GB2312" w:hAnsi="仿宋_GB2312" w:eastAsia="仿宋_GB2312"/>
          <w:b/>
          <w:sz w:val="32"/>
        </w:rPr>
        <w:t>本年收入8,309.82万元，</w:t>
      </w:r>
      <w:r>
        <w:rPr>
          <w:rFonts w:ascii="仿宋_GB2312" w:hAnsi="仿宋_GB2312" w:eastAsia="仿宋_GB2312"/>
          <w:b w:val="0"/>
          <w:sz w:val="32"/>
        </w:rPr>
        <w:t>其中：财政拨款收入7,759.69万元，占93.38%；上级补助收入0.00万元，占0.00%；事业收入334.92万元，占4.03%；经营收入0.00万元，占0.00%；附属单位上缴收入0.00万元，占0.00%；其他收入215.21万元，占2.59%。</w:t>
      </w:r>
    </w:p>
    <w:p w14:paraId="58049B94">
      <w:pPr>
        <w:spacing w:line="640" w:lineRule="exact"/>
        <w:ind w:firstLine="640"/>
        <w:jc w:val="both"/>
        <w:outlineLvl w:val="2"/>
      </w:pPr>
      <w:r>
        <w:rPr>
          <w:rFonts w:ascii="黑体" w:hAnsi="黑体" w:eastAsia="黑体"/>
          <w:sz w:val="32"/>
        </w:rPr>
        <w:t>三、支出决算情况说明</w:t>
      </w:r>
    </w:p>
    <w:p w14:paraId="1E51D2C6">
      <w:pPr>
        <w:spacing w:line="580" w:lineRule="exact"/>
        <w:ind w:firstLine="640"/>
        <w:jc w:val="both"/>
      </w:pPr>
      <w:r>
        <w:rPr>
          <w:rFonts w:ascii="仿宋_GB2312" w:hAnsi="仿宋_GB2312" w:eastAsia="仿宋_GB2312"/>
          <w:b/>
          <w:sz w:val="32"/>
        </w:rPr>
        <w:t>本年支出8,370.12万元，</w:t>
      </w:r>
      <w:r>
        <w:rPr>
          <w:rFonts w:ascii="仿宋_GB2312" w:hAnsi="仿宋_GB2312" w:eastAsia="仿宋_GB2312"/>
          <w:b w:val="0"/>
          <w:sz w:val="32"/>
        </w:rPr>
        <w:t>其中：基本支出6,312.64万元，占75.42%；项目支出2,057.49万元，占24.58%；上缴上级支出0.00万元，占0.00%；经营支出0.00万元，占0.00%；对附属单位补助支出0.00万元，占0.00%。</w:t>
      </w:r>
    </w:p>
    <w:p w14:paraId="047F24E1">
      <w:pPr>
        <w:spacing w:line="640" w:lineRule="exact"/>
        <w:ind w:firstLine="640"/>
        <w:jc w:val="both"/>
        <w:outlineLvl w:val="2"/>
      </w:pPr>
      <w:r>
        <w:rPr>
          <w:rFonts w:ascii="黑体" w:hAnsi="黑体" w:eastAsia="黑体"/>
          <w:sz w:val="32"/>
        </w:rPr>
        <w:t>四、财政拨款收入支出决算总体情况说明</w:t>
      </w:r>
    </w:p>
    <w:p w14:paraId="3B6FFC1C">
      <w:pPr>
        <w:spacing w:line="580" w:lineRule="exact"/>
        <w:ind w:firstLine="640"/>
        <w:jc w:val="both"/>
      </w:pPr>
      <w:r>
        <w:rPr>
          <w:rFonts w:ascii="仿宋_GB2312" w:hAnsi="仿宋_GB2312" w:eastAsia="仿宋_GB2312"/>
          <w:b/>
          <w:sz w:val="32"/>
        </w:rPr>
        <w:t>2024年度财政拨款收入总计7,759.69万元，</w:t>
      </w:r>
      <w:r>
        <w:rPr>
          <w:rFonts w:ascii="仿宋_GB2312" w:hAnsi="仿宋_GB2312" w:eastAsia="仿宋_GB2312"/>
          <w:b w:val="0"/>
          <w:sz w:val="32"/>
        </w:rPr>
        <w:t>其中：年初财政拨款结转和结余0.00万元，本年财政拨款收入7,759.69万元。</w:t>
      </w:r>
      <w:r>
        <w:rPr>
          <w:rFonts w:ascii="仿宋_GB2312" w:hAnsi="仿宋_GB2312" w:eastAsia="仿宋_GB2312"/>
          <w:b/>
          <w:sz w:val="32"/>
        </w:rPr>
        <w:t>财政拨款支出总计7,759.69万元，</w:t>
      </w:r>
      <w:r>
        <w:rPr>
          <w:rFonts w:ascii="仿宋_GB2312" w:hAnsi="仿宋_GB2312" w:eastAsia="仿宋_GB2312"/>
          <w:b w:val="0"/>
          <w:sz w:val="32"/>
        </w:rPr>
        <w:t>其中：年末财政拨款结转和结余0.00万元，本年财政拨款支出7,759.69万元。</w:t>
      </w:r>
    </w:p>
    <w:p w14:paraId="246AE4E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691.78万元，下降8.19%，主要原因是：本年在职人员减少，人员经费减少；减少车棚及工具房项目、二级管网改造和自来水智能提升、足球场改造项目、消防联动改造项目、爱国主义系列教育基地项目、学生食堂维修改造项目、60间教室护眼灯项目、宇轩楼功能教室改造项目、2022年结转薄弱环节改善项目、2023年义务教育薄弱环节改善与能力提升、州本级区内协作教育帮扶克州资金等。</w:t>
      </w:r>
      <w:r>
        <w:rPr>
          <w:rFonts w:ascii="仿宋_GB2312" w:hAnsi="仿宋_GB2312" w:eastAsia="仿宋_GB2312"/>
          <w:b/>
          <w:sz w:val="32"/>
        </w:rPr>
        <w:t>与年初预算相比，</w:t>
      </w:r>
      <w:r>
        <w:rPr>
          <w:rFonts w:ascii="仿宋_GB2312" w:hAnsi="仿宋_GB2312" w:eastAsia="仿宋_GB2312"/>
          <w:b w:val="0"/>
          <w:sz w:val="32"/>
        </w:rPr>
        <w:t>年初预算数6,591.67万元，决算数7,759.69万元，预决算差异率17.72%，主要原因是：年中追加人员</w:t>
      </w:r>
      <w:r>
        <w:rPr>
          <w:rFonts w:hint="eastAsia" w:ascii="仿宋_GB2312" w:hAnsi="仿宋_GB2312" w:eastAsia="仿宋_GB2312"/>
          <w:b w:val="0"/>
          <w:sz w:val="32"/>
          <w:lang w:val="en-US" w:eastAsia="zh-CN"/>
        </w:rPr>
        <w:t>工资、社保、公积金等调增部分</w:t>
      </w:r>
      <w:r>
        <w:rPr>
          <w:rFonts w:ascii="仿宋_GB2312" w:hAnsi="仿宋_GB2312" w:eastAsia="仿宋_GB2312"/>
          <w:b w:val="0"/>
          <w:sz w:val="32"/>
        </w:rPr>
        <w:t>；年中追加2024年初高中学校心理辅导室装备器材购置经费、2024年昌吉州教育项目州本级配套资金、自治区区内初中班学生营养改善计划补助资金（第二批）、思想政治工作创新研究项目和思政名师工作室建设经费、思想政治工作创新研究项目和思政名师工作室建设经费-李振、吴娜大中小学思想政治工作创新研究项目、2024年城乡义务教育补助经费预算（第二批）中央直达资金、2023</w:t>
      </w:r>
      <w:r>
        <w:rPr>
          <w:rFonts w:hint="eastAsia" w:ascii="仿宋_GB2312" w:hAnsi="仿宋_GB2312" w:eastAsia="仿宋_GB2312"/>
          <w:b w:val="0"/>
          <w:sz w:val="32"/>
          <w:lang w:eastAsia="zh-CN"/>
        </w:rPr>
        <w:t>—</w:t>
      </w:r>
      <w:r>
        <w:rPr>
          <w:rFonts w:ascii="仿宋_GB2312" w:hAnsi="仿宋_GB2312" w:eastAsia="仿宋_GB2312"/>
          <w:b w:val="0"/>
          <w:sz w:val="32"/>
        </w:rPr>
        <w:t>2024年自治州中小学名校长、名师、名班主任工作室建设经费、州四中引进名校合作办学帮扶经费、2024年庭州名师专项行动首批支持经费、2024年学生资助补助经费（第二批）中央直达资金、昌吉州2023年体育传统特色学校（项目）补助资金。</w:t>
      </w:r>
    </w:p>
    <w:p w14:paraId="3993D710">
      <w:pPr>
        <w:spacing w:line="640" w:lineRule="exact"/>
        <w:ind w:firstLine="640"/>
        <w:jc w:val="both"/>
        <w:outlineLvl w:val="2"/>
      </w:pPr>
      <w:r>
        <w:rPr>
          <w:rFonts w:ascii="黑体" w:hAnsi="黑体" w:eastAsia="黑体"/>
          <w:sz w:val="32"/>
        </w:rPr>
        <w:t>五、一般公共预算财政拨款支出决算情况说明</w:t>
      </w:r>
    </w:p>
    <w:p w14:paraId="79AA8041">
      <w:pPr>
        <w:spacing w:line="640" w:lineRule="exact"/>
        <w:ind w:firstLine="640"/>
        <w:jc w:val="both"/>
        <w:outlineLvl w:val="3"/>
      </w:pPr>
      <w:r>
        <w:rPr>
          <w:rFonts w:ascii="楷体_GB2312" w:hAnsi="楷体_GB2312" w:eastAsia="楷体_GB2312"/>
          <w:b/>
          <w:sz w:val="32"/>
        </w:rPr>
        <w:t>（一）一般公共预算财政拨款支出决算总体情况</w:t>
      </w:r>
    </w:p>
    <w:p w14:paraId="61F7D586">
      <w:pPr>
        <w:spacing w:line="580" w:lineRule="exact"/>
        <w:ind w:firstLine="640"/>
        <w:jc w:val="both"/>
        <w:rPr>
          <w:spacing w:val="-6"/>
          <w:sz w:val="32"/>
        </w:rPr>
      </w:pPr>
      <w:r>
        <w:rPr>
          <w:rFonts w:ascii="仿宋_GB2312" w:hAnsi="仿宋_GB2312" w:eastAsia="仿宋_GB2312"/>
          <w:b/>
          <w:spacing w:val="-6"/>
          <w:sz w:val="32"/>
        </w:rPr>
        <w:t>2024年度一般公共预算财政拨款支出7,745.01万元，</w:t>
      </w:r>
      <w:r>
        <w:rPr>
          <w:rFonts w:ascii="仿宋_GB2312" w:hAnsi="仿宋_GB2312" w:eastAsia="仿宋_GB2312"/>
          <w:b w:val="0"/>
          <w:spacing w:val="-6"/>
          <w:sz w:val="32"/>
        </w:rPr>
        <w:t>占本年支出合计的92.53%。</w:t>
      </w:r>
      <w:r>
        <w:rPr>
          <w:rFonts w:ascii="仿宋_GB2312" w:hAnsi="仿宋_GB2312" w:eastAsia="仿宋_GB2312"/>
          <w:b/>
          <w:spacing w:val="-6"/>
          <w:sz w:val="32"/>
        </w:rPr>
        <w:t>与上年相比，</w:t>
      </w:r>
      <w:r>
        <w:rPr>
          <w:rFonts w:ascii="仿宋_GB2312" w:hAnsi="仿宋_GB2312" w:eastAsia="仿宋_GB2312"/>
          <w:b w:val="0"/>
          <w:spacing w:val="-6"/>
          <w:sz w:val="32"/>
        </w:rPr>
        <w:t>减少706.46万元，下降8.36%，主要原因是：本年在职人员减少，人员经费减少；减少车棚及工具房项目、二级管网改造和自来水智能提升、足球场改造项目、消防联动改造项目、爱国主义系列教育基地项目、学生食堂维修改造项目、60间教室护眼灯项目、宇轩楼功能教室改造项目、2022年结转薄弱环节改善项目、2023年义务教育薄弱环节改善与能力提升、州本级区内协作教育帮扶克州资金等。</w:t>
      </w:r>
      <w:r>
        <w:rPr>
          <w:rFonts w:ascii="仿宋_GB2312" w:hAnsi="仿宋_GB2312" w:eastAsia="仿宋_GB2312"/>
          <w:b/>
          <w:spacing w:val="-6"/>
          <w:sz w:val="32"/>
        </w:rPr>
        <w:t>与年初预算相比,</w:t>
      </w:r>
      <w:r>
        <w:rPr>
          <w:rFonts w:ascii="仿宋_GB2312" w:hAnsi="仿宋_GB2312" w:eastAsia="仿宋_GB2312"/>
          <w:b w:val="0"/>
          <w:spacing w:val="-6"/>
          <w:sz w:val="32"/>
        </w:rPr>
        <w:t>年初预算数6,579.67万元，决算数7,745.01万元，预决算差异率17.71%，主要原因是：</w:t>
      </w:r>
      <w:r>
        <w:rPr>
          <w:rFonts w:ascii="仿宋_GB2312" w:hAnsi="仿宋_GB2312" w:eastAsia="仿宋_GB2312"/>
          <w:b w:val="0"/>
          <w:sz w:val="32"/>
        </w:rPr>
        <w:t>年中追加人员</w:t>
      </w:r>
      <w:r>
        <w:rPr>
          <w:rFonts w:hint="eastAsia" w:ascii="仿宋_GB2312" w:hAnsi="仿宋_GB2312" w:eastAsia="仿宋_GB2312"/>
          <w:b w:val="0"/>
          <w:sz w:val="32"/>
          <w:lang w:val="en-US" w:eastAsia="zh-CN"/>
        </w:rPr>
        <w:t>工资、社保、公积金等调增部分</w:t>
      </w:r>
      <w:r>
        <w:rPr>
          <w:rFonts w:ascii="仿宋_GB2312" w:hAnsi="仿宋_GB2312" w:eastAsia="仿宋_GB2312"/>
          <w:b w:val="0"/>
          <w:spacing w:val="-6"/>
          <w:sz w:val="32"/>
        </w:rPr>
        <w:t>；年中追加2024年初高中学校心理辅导室装备器材购置经费、2024年昌吉州教育项目州本级配套资金、自治区区内初中班学生营养改善计划补助资金（第二批）、思想政治工作创新研究项目和思政名师工作室建设经费、思想政治工作创新研究项目和思政名师工作室建设经费-李振、吴娜大中小学思想政治工作创新研究项目、2024年城乡义务教育补助经费预算（第二批）中央直达资金、2023</w:t>
      </w:r>
      <w:r>
        <w:rPr>
          <w:rFonts w:hint="eastAsia" w:ascii="仿宋_GB2312" w:hAnsi="仿宋_GB2312" w:eastAsia="仿宋_GB2312"/>
          <w:b w:val="0"/>
          <w:spacing w:val="-6"/>
          <w:sz w:val="32"/>
          <w:lang w:eastAsia="zh-CN"/>
        </w:rPr>
        <w:t>—</w:t>
      </w:r>
      <w:r>
        <w:rPr>
          <w:rFonts w:ascii="仿宋_GB2312" w:hAnsi="仿宋_GB2312" w:eastAsia="仿宋_GB2312"/>
          <w:b w:val="0"/>
          <w:spacing w:val="-6"/>
          <w:sz w:val="32"/>
        </w:rPr>
        <w:t>2024年自治州中小学名校长、名师、名班主任工作室建设经费、州四中引进名校合作办学帮扶经费、2024年庭州名师专项行动首批支持经费、2024年学生资助补助经费（第二批）中央直达资金、昌吉州2023年体育传统特色学校（项目）补助资金。</w:t>
      </w:r>
    </w:p>
    <w:p w14:paraId="332FF8F2">
      <w:pPr>
        <w:spacing w:line="640" w:lineRule="exact"/>
        <w:ind w:firstLine="640"/>
        <w:jc w:val="both"/>
        <w:outlineLvl w:val="3"/>
      </w:pPr>
      <w:r>
        <w:rPr>
          <w:rFonts w:ascii="楷体_GB2312" w:hAnsi="楷体_GB2312" w:eastAsia="楷体_GB2312"/>
          <w:b/>
          <w:sz w:val="32"/>
        </w:rPr>
        <w:t>（二）一般公共预算财政拨款支出决算结构情况</w:t>
      </w:r>
    </w:p>
    <w:p w14:paraId="276A4106">
      <w:pPr>
        <w:spacing w:line="580" w:lineRule="exact"/>
        <w:ind w:firstLine="640"/>
        <w:jc w:val="both"/>
      </w:pPr>
      <w:r>
        <w:rPr>
          <w:rFonts w:ascii="仿宋_GB2312" w:hAnsi="仿宋_GB2312" w:eastAsia="仿宋_GB2312"/>
          <w:b w:val="0"/>
          <w:sz w:val="32"/>
        </w:rPr>
        <w:t>1.教育支出(类)7,745.01万元,占100.00%。</w:t>
      </w:r>
    </w:p>
    <w:p w14:paraId="5EB06E6C">
      <w:pPr>
        <w:spacing w:line="640" w:lineRule="exact"/>
        <w:ind w:firstLine="640"/>
        <w:jc w:val="both"/>
        <w:outlineLvl w:val="3"/>
      </w:pPr>
      <w:r>
        <w:rPr>
          <w:rFonts w:ascii="楷体_GB2312" w:hAnsi="楷体_GB2312" w:eastAsia="楷体_GB2312"/>
          <w:b/>
          <w:sz w:val="32"/>
        </w:rPr>
        <w:t>（三）一般公共预算财政拨款支出决算具体情况</w:t>
      </w:r>
    </w:p>
    <w:p w14:paraId="62766BD6">
      <w:pPr>
        <w:spacing w:line="580" w:lineRule="exact"/>
        <w:ind w:firstLine="640"/>
        <w:jc w:val="both"/>
        <w:rPr>
          <w:spacing w:val="-6"/>
          <w:sz w:val="32"/>
        </w:rPr>
      </w:pPr>
      <w:r>
        <w:rPr>
          <w:rFonts w:ascii="仿宋_GB2312" w:hAnsi="仿宋_GB2312" w:eastAsia="仿宋_GB2312"/>
          <w:b w:val="0"/>
          <w:spacing w:val="-6"/>
          <w:sz w:val="32"/>
        </w:rPr>
        <w:t>1.教育支出(类)教育管理事务(款)一般行政管理事务(项):支出决算数为0.92万元，比上年决算增加0.84万元，增长1,050.00%,主要原因是：本年增加昌吉州思政名师工作室建设经费。</w:t>
      </w:r>
    </w:p>
    <w:p w14:paraId="53BC8AFA">
      <w:pPr>
        <w:spacing w:line="580" w:lineRule="exact"/>
        <w:ind w:firstLine="640"/>
        <w:jc w:val="both"/>
      </w:pPr>
      <w:r>
        <w:rPr>
          <w:rFonts w:ascii="仿宋_GB2312" w:hAnsi="仿宋_GB2312" w:eastAsia="仿宋_GB2312"/>
          <w:b w:val="0"/>
          <w:sz w:val="32"/>
        </w:rPr>
        <w:t>2.教育支出(类)普通教育(款)初中教育(项):支出决算数为6,008.26万元，比上年决算减少331.41万元，下降5.23%,主要原因是：本年在职人员减少，人员经费减少；减少州本级区内协作教育帮扶克州资金、2022年结转薄弱环节改善项目、2023年义务教育薄弱环节改善与能力提升。</w:t>
      </w:r>
    </w:p>
    <w:p w14:paraId="5D19B4E8">
      <w:pPr>
        <w:spacing w:line="580" w:lineRule="exact"/>
        <w:ind w:firstLine="640"/>
        <w:jc w:val="both"/>
      </w:pPr>
      <w:r>
        <w:rPr>
          <w:rFonts w:ascii="仿宋_GB2312" w:hAnsi="仿宋_GB2312" w:eastAsia="仿宋_GB2312"/>
          <w:b w:val="0"/>
          <w:sz w:val="32"/>
        </w:rPr>
        <w:t>3.教育支出(类)普通教育(款)高中教育(项):支出决算数为1,709.28万元，比上年决算减少92.93万元，下降5.16%,主要原因是：本年在职人员减少，相关人员经费减少。</w:t>
      </w:r>
    </w:p>
    <w:p w14:paraId="384111E3">
      <w:pPr>
        <w:spacing w:line="580" w:lineRule="exact"/>
        <w:ind w:firstLine="640"/>
        <w:jc w:val="both"/>
      </w:pPr>
      <w:r>
        <w:rPr>
          <w:rFonts w:ascii="仿宋_GB2312" w:hAnsi="仿宋_GB2312" w:eastAsia="仿宋_GB2312"/>
          <w:b w:val="0"/>
          <w:sz w:val="32"/>
        </w:rPr>
        <w:t>4.教育支出(类)普通教育(款)其他普通教育支出(项):支出决算数为0.00万元，比上年决算减少10.82万元，下降100.00%,主要原因是：本年科目调整，内初班学生营养餐上年在其他普通教育支出，本年调整至初中教育列支，导致经费减少。</w:t>
      </w:r>
    </w:p>
    <w:p w14:paraId="4802515D">
      <w:pPr>
        <w:spacing w:line="580" w:lineRule="exact"/>
        <w:ind w:firstLine="640"/>
        <w:jc w:val="both"/>
      </w:pPr>
      <w:r>
        <w:rPr>
          <w:rFonts w:ascii="仿宋_GB2312" w:hAnsi="仿宋_GB2312" w:eastAsia="仿宋_GB2312"/>
          <w:b w:val="0"/>
          <w:sz w:val="32"/>
        </w:rPr>
        <w:t>5.教育支出(类)特殊教育(款)特殊学校教育(项):支出决算数为0.60万元，比上年决算增加0.60万元，增长100.00%,主要原因是：本年新增2024年中央城乡义务教育补助资金（中央直达）-公用-特教项目经费。</w:t>
      </w:r>
    </w:p>
    <w:p w14:paraId="37FB2DA4">
      <w:pPr>
        <w:spacing w:line="580" w:lineRule="exact"/>
        <w:ind w:firstLine="640"/>
        <w:jc w:val="both"/>
      </w:pPr>
      <w:r>
        <w:rPr>
          <w:rFonts w:ascii="仿宋_GB2312" w:hAnsi="仿宋_GB2312" w:eastAsia="仿宋_GB2312"/>
          <w:b w:val="0"/>
          <w:sz w:val="32"/>
        </w:rPr>
        <w:t>6.教育支出(类)教育费附加安排的支出(款)城市中小学教学设施(项):支出决算数为25.96万元，比上年决算减少166.52万元，下降86.51%,主要原因是：本年减少车棚及工具房项目、二级管网改造和自来水智能提升、足球场改造项目、消防联动改造项目、爱国主义系列教育基地项目、学生食堂维修改造项目、60间教室护眼灯项目、宇轩楼功能教室改造项目、2022年结转薄弱环节改善项目、2023年义务教育薄弱环节改善与能力提升。</w:t>
      </w:r>
    </w:p>
    <w:p w14:paraId="22C046F4">
      <w:pPr>
        <w:spacing w:line="580" w:lineRule="exact"/>
        <w:ind w:firstLine="640"/>
        <w:jc w:val="both"/>
        <w:rPr>
          <w:spacing w:val="-6"/>
          <w:sz w:val="32"/>
        </w:rPr>
      </w:pPr>
      <w:r>
        <w:rPr>
          <w:rFonts w:ascii="仿宋_GB2312" w:hAnsi="仿宋_GB2312" w:eastAsia="仿宋_GB2312"/>
          <w:b w:val="0"/>
          <w:spacing w:val="-6"/>
          <w:sz w:val="32"/>
        </w:rPr>
        <w:t>7.农林水支出(类)</w:t>
      </w:r>
      <w:bookmarkStart w:id="0" w:name="_GoBack"/>
      <w:r>
        <w:rPr>
          <w:rFonts w:ascii="仿宋_GB2312" w:hAnsi="仿宋_GB2312" w:eastAsia="仿宋_GB2312"/>
          <w:b w:val="0"/>
          <w:spacing w:val="-6"/>
          <w:sz w:val="32"/>
        </w:rPr>
        <w:t>巩固脱贫攻坚成果</w:t>
      </w:r>
      <w:bookmarkEnd w:id="0"/>
      <w:r>
        <w:rPr>
          <w:rFonts w:ascii="仿宋_GB2312" w:hAnsi="仿宋_GB2312" w:eastAsia="仿宋_GB2312"/>
          <w:b w:val="0"/>
          <w:spacing w:val="-6"/>
          <w:sz w:val="32"/>
        </w:rPr>
        <w:t>衔接乡村振兴(款)其他巩固脱贫攻坚成果衔接乡村振兴支出(项):支出决算数为0.00万元，比上年决算减少106.21万元，下降100.00%,主要原因是：本年科目调整，2023年克州班学生经常性经费和教师工作补助经费，2024年克州班学生经常性经费和教师工作补助经费，州本级区内协作教育帮扶克州资金上年在其他巩固脱贫攻坚成果衔接乡村振兴支出列支，本年调整至初中教育列支，导致经费减少。</w:t>
      </w:r>
    </w:p>
    <w:p w14:paraId="381E0EB5">
      <w:pPr>
        <w:spacing w:line="640" w:lineRule="exact"/>
        <w:ind w:firstLine="640"/>
        <w:jc w:val="both"/>
        <w:outlineLvl w:val="2"/>
      </w:pPr>
      <w:r>
        <w:rPr>
          <w:rFonts w:ascii="黑体" w:hAnsi="黑体" w:eastAsia="黑体"/>
          <w:sz w:val="32"/>
        </w:rPr>
        <w:t>六、一般公共预算财政拨款基本支出决算情况说明</w:t>
      </w:r>
    </w:p>
    <w:p w14:paraId="4730E816">
      <w:pPr>
        <w:spacing w:line="580" w:lineRule="exact"/>
        <w:ind w:firstLine="640"/>
        <w:jc w:val="both"/>
      </w:pPr>
      <w:r>
        <w:rPr>
          <w:rFonts w:ascii="仿宋_GB2312" w:hAnsi="仿宋_GB2312" w:eastAsia="仿宋_GB2312"/>
          <w:b w:val="0"/>
          <w:sz w:val="32"/>
        </w:rPr>
        <w:t>2024年度一般公共预算财政拨款基本支出6,312.64万元，其中：</w:t>
      </w:r>
      <w:r>
        <w:rPr>
          <w:rFonts w:ascii="仿宋_GB2312" w:hAnsi="仿宋_GB2312" w:eastAsia="仿宋_GB2312"/>
          <w:b/>
          <w:sz w:val="32"/>
        </w:rPr>
        <w:t>人员经费5,867.61万元，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奖励金。</w:t>
      </w:r>
    </w:p>
    <w:p w14:paraId="252801E4">
      <w:pPr>
        <w:spacing w:line="580" w:lineRule="exact"/>
        <w:ind w:firstLine="640"/>
        <w:jc w:val="both"/>
      </w:pPr>
      <w:r>
        <w:rPr>
          <w:rFonts w:ascii="仿宋_GB2312" w:hAnsi="仿宋_GB2312" w:eastAsia="仿宋_GB2312"/>
          <w:b/>
          <w:sz w:val="32"/>
        </w:rPr>
        <w:t>公用经费445.03万元，</w:t>
      </w:r>
      <w:r>
        <w:rPr>
          <w:rFonts w:ascii="仿宋_GB2312" w:hAnsi="仿宋_GB2312" w:eastAsia="仿宋_GB2312"/>
          <w:b w:val="0"/>
          <w:sz w:val="32"/>
        </w:rPr>
        <w:t>包括：办公费、水费、电费、邮电费、取暖费、物业管理费、差旅费、维修（护）费、培训费、工会经费、福利费、公务用车运行维护费、其他交通费用、其他商品和服务支出。</w:t>
      </w:r>
    </w:p>
    <w:p w14:paraId="1D69DB4D">
      <w:pPr>
        <w:spacing w:line="640" w:lineRule="exact"/>
        <w:ind w:firstLine="640"/>
        <w:jc w:val="both"/>
        <w:outlineLvl w:val="2"/>
      </w:pPr>
      <w:r>
        <w:rPr>
          <w:rFonts w:ascii="黑体" w:hAnsi="黑体" w:eastAsia="黑体"/>
          <w:sz w:val="32"/>
        </w:rPr>
        <w:t>七、政府性基金预算财政拨款收入支出决算情况说明</w:t>
      </w:r>
    </w:p>
    <w:p w14:paraId="488DA3DF">
      <w:pPr>
        <w:spacing w:line="580" w:lineRule="exact"/>
        <w:ind w:firstLine="640"/>
        <w:jc w:val="both"/>
      </w:pPr>
      <w:r>
        <w:rPr>
          <w:rFonts w:ascii="仿宋_GB2312" w:hAnsi="仿宋_GB2312" w:eastAsia="仿宋_GB2312"/>
          <w:b/>
          <w:sz w:val="32"/>
        </w:rPr>
        <w:t>2024年度政府性基金预算财政拨款收入总计14.67万元，</w:t>
      </w:r>
      <w:r>
        <w:rPr>
          <w:rFonts w:ascii="仿宋_GB2312" w:hAnsi="仿宋_GB2312" w:eastAsia="仿宋_GB2312"/>
          <w:b w:val="0"/>
          <w:sz w:val="32"/>
        </w:rPr>
        <w:t>其中：年初结转和结余0.00万元，本年收入14.67万元。</w:t>
      </w:r>
      <w:r>
        <w:rPr>
          <w:rFonts w:ascii="仿宋_GB2312" w:hAnsi="仿宋_GB2312" w:eastAsia="仿宋_GB2312"/>
          <w:b/>
          <w:sz w:val="32"/>
        </w:rPr>
        <w:t>政府性基金预算财政拨款支出总计14.67万元，</w:t>
      </w:r>
      <w:r>
        <w:rPr>
          <w:rFonts w:ascii="仿宋_GB2312" w:hAnsi="仿宋_GB2312" w:eastAsia="仿宋_GB2312"/>
          <w:b w:val="0"/>
          <w:sz w:val="32"/>
        </w:rPr>
        <w:t>其中：年末结转和结余0.00万元，本年支出14.67万元。</w:t>
      </w:r>
    </w:p>
    <w:p w14:paraId="46B004A4">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增加14.67万元，增长100.00%，主要原因是：本年新增昌吉州2023年体育传统特色学校（项目）补助资金、州本级彩票公益金支持文化体育项目资金。</w:t>
      </w:r>
      <w:r>
        <w:rPr>
          <w:rFonts w:ascii="仿宋_GB2312" w:hAnsi="仿宋_GB2312" w:eastAsia="仿宋_GB2312"/>
          <w:b/>
          <w:sz w:val="32"/>
        </w:rPr>
        <w:t>与年初预算相比，</w:t>
      </w:r>
      <w:r>
        <w:rPr>
          <w:rFonts w:ascii="仿宋_GB2312" w:hAnsi="仿宋_GB2312" w:eastAsia="仿宋_GB2312"/>
          <w:b w:val="0"/>
          <w:sz w:val="32"/>
        </w:rPr>
        <w:t>年初预算数12.00万元，决算数14.67万元，预决算差异率22.25%，主要原因是：年中追加昌吉州2023年体育传统特色学校（项目）补助资金、州本级彩票公益金支持文化体育项目资金。</w:t>
      </w:r>
    </w:p>
    <w:p w14:paraId="300945E2">
      <w:pPr>
        <w:spacing w:line="580" w:lineRule="exact"/>
        <w:ind w:firstLine="640"/>
        <w:jc w:val="both"/>
      </w:pPr>
      <w:r>
        <w:rPr>
          <w:rFonts w:ascii="仿宋_GB2312" w:hAnsi="仿宋_GB2312" w:eastAsia="仿宋_GB2312"/>
          <w:b w:val="0"/>
          <w:sz w:val="32"/>
        </w:rPr>
        <w:t>政府性基金预算财政拨款支出14.67万元。</w:t>
      </w:r>
    </w:p>
    <w:p w14:paraId="4030F7FB">
      <w:pPr>
        <w:spacing w:line="580" w:lineRule="exact"/>
        <w:ind w:firstLine="640"/>
        <w:jc w:val="both"/>
      </w:pPr>
      <w:r>
        <w:rPr>
          <w:rFonts w:ascii="仿宋_GB2312" w:hAnsi="仿宋_GB2312" w:eastAsia="仿宋_GB2312"/>
          <w:b w:val="0"/>
          <w:sz w:val="32"/>
        </w:rPr>
        <w:t>1.其他支出(类)彩票公益金安排的支出(款)用于体育事业的彩票公益金支出(项):支出决算数为14.67万元，比上年决算增加14.67万元，增长100.00%,主要原因是：本年新增昌吉州2023年体育传统特色学校（项目）补助资金、州本级彩票公益金支持文化体育项目资金。</w:t>
      </w:r>
    </w:p>
    <w:p w14:paraId="0B0B0191">
      <w:pPr>
        <w:spacing w:line="640" w:lineRule="exact"/>
        <w:ind w:firstLine="640"/>
        <w:jc w:val="both"/>
        <w:outlineLvl w:val="2"/>
      </w:pPr>
      <w:r>
        <w:rPr>
          <w:rFonts w:ascii="黑体" w:hAnsi="黑体" w:eastAsia="黑体"/>
          <w:sz w:val="32"/>
        </w:rPr>
        <w:t>八、国有资本经营预算财政拨款收入支出决算情况说明</w:t>
      </w:r>
    </w:p>
    <w:p w14:paraId="1ABAD635">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3F62E04">
      <w:pPr>
        <w:spacing w:line="640" w:lineRule="exact"/>
        <w:ind w:firstLine="640"/>
        <w:jc w:val="both"/>
        <w:outlineLvl w:val="2"/>
      </w:pPr>
      <w:r>
        <w:rPr>
          <w:rFonts w:ascii="黑体" w:hAnsi="黑体" w:eastAsia="黑体"/>
          <w:sz w:val="32"/>
        </w:rPr>
        <w:t>九、财政拨款“三公”经费支出决算情况说明</w:t>
      </w:r>
    </w:p>
    <w:p w14:paraId="5A90A886">
      <w:pPr>
        <w:spacing w:line="580" w:lineRule="exact"/>
        <w:ind w:firstLine="640"/>
        <w:jc w:val="both"/>
      </w:pPr>
      <w:r>
        <w:rPr>
          <w:rFonts w:ascii="仿宋_GB2312" w:hAnsi="仿宋_GB2312" w:eastAsia="仿宋_GB2312"/>
          <w:b/>
          <w:sz w:val="32"/>
        </w:rPr>
        <w:t>2024年度财政拨款“三公”经费支出2.00万元，</w:t>
      </w:r>
      <w:r>
        <w:rPr>
          <w:rFonts w:ascii="仿宋_GB2312" w:hAnsi="仿宋_GB2312" w:eastAsia="仿宋_GB2312"/>
          <w:b w:val="0"/>
          <w:sz w:val="32"/>
        </w:rPr>
        <w:t>比上年减少0.29万元，下降12.66%，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2.00万元，占100.00%，比上年减少0.29万元，下降12.66%，主要原因是：严格落实中央八项规定精神，厉行节约，减少公务用车运行维护费。公务接待费支出0.00万元，占0.00%，比上年增加0.00万元，增长0.00%，主要原因是：2023年与2024年均未安排公务接待费支出。</w:t>
      </w:r>
    </w:p>
    <w:p w14:paraId="12643A99">
      <w:pPr>
        <w:spacing w:line="580" w:lineRule="exact"/>
        <w:ind w:firstLine="640"/>
        <w:jc w:val="both"/>
      </w:pPr>
      <w:r>
        <w:rPr>
          <w:rFonts w:ascii="仿宋_GB2312" w:hAnsi="仿宋_GB2312" w:eastAsia="仿宋_GB2312"/>
          <w:b/>
          <w:sz w:val="32"/>
        </w:rPr>
        <w:t>具体情况如下：</w:t>
      </w:r>
    </w:p>
    <w:p w14:paraId="2FCD7640">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6BC60A0">
      <w:pPr>
        <w:spacing w:line="580" w:lineRule="exact"/>
        <w:ind w:firstLine="640"/>
        <w:jc w:val="both"/>
      </w:pPr>
      <w:r>
        <w:rPr>
          <w:rFonts w:ascii="仿宋_GB2312" w:hAnsi="仿宋_GB2312" w:eastAsia="仿宋_GB2312"/>
          <w:b w:val="0"/>
          <w:sz w:val="32"/>
        </w:rPr>
        <w:t>公务用车购置及运行维护费2.00万元，其中：公务用车购置费0.00万元，公务用车运行维护费2.00万元。公务用车运行维护费开支内容包括车辆保险费、审车费、维护保养费、过路费、燃油费。公务用车购置数0辆，公务用车保有量2辆。国有资产占用情况中固定资产车辆2辆，与公务用车保有量差异原因是：本单位固定资产车辆与公务用车保有量一致无差异。</w:t>
      </w:r>
    </w:p>
    <w:p w14:paraId="4ECE3664">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5CBBBCC">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2.00万元，决算数2.00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2.00万元，决算数2.00万元，预决算差异率0.00%，主要原因是：严格按照预算执行，预决算无差异。公务接待费全年预算数0.00万元，决算数0.00万元，预决算差异率0.00%，主要原因是：本单位无公务接待费。</w:t>
      </w:r>
    </w:p>
    <w:p w14:paraId="63089F7F">
      <w:pPr>
        <w:spacing w:line="640" w:lineRule="exact"/>
        <w:ind w:firstLine="640"/>
        <w:jc w:val="both"/>
        <w:outlineLvl w:val="2"/>
      </w:pPr>
      <w:r>
        <w:rPr>
          <w:rFonts w:ascii="黑体" w:hAnsi="黑体" w:eastAsia="黑体"/>
          <w:sz w:val="32"/>
        </w:rPr>
        <w:t>十、其他重要事项的情况说明</w:t>
      </w:r>
    </w:p>
    <w:p w14:paraId="6D3F7072">
      <w:pPr>
        <w:spacing w:line="640" w:lineRule="exact"/>
        <w:ind w:firstLine="640"/>
        <w:jc w:val="both"/>
        <w:outlineLvl w:val="3"/>
      </w:pPr>
      <w:r>
        <w:rPr>
          <w:rFonts w:ascii="楷体_GB2312" w:hAnsi="楷体_GB2312" w:eastAsia="楷体_GB2312"/>
          <w:b/>
          <w:sz w:val="32"/>
        </w:rPr>
        <w:t>（一）机关运行经费及公用经费支出情况</w:t>
      </w:r>
    </w:p>
    <w:p w14:paraId="598793EE">
      <w:pPr>
        <w:spacing w:line="580" w:lineRule="exact"/>
        <w:ind w:firstLine="640"/>
        <w:jc w:val="both"/>
      </w:pPr>
      <w:r>
        <w:rPr>
          <w:rFonts w:ascii="仿宋_GB2312" w:hAnsi="仿宋_GB2312" w:eastAsia="仿宋_GB2312"/>
          <w:b w:val="0"/>
          <w:sz w:val="32"/>
        </w:rPr>
        <w:t>2024年度昌吉回族自治州第四中学（事业单位）公用经费支出445.03万元，比上年减少38.60万元，下降7.98%，主要原因是：本年减少维修维护费、劳务费等、福利费等，导致公用经费减少。</w:t>
      </w:r>
    </w:p>
    <w:p w14:paraId="1116D463">
      <w:pPr>
        <w:spacing w:line="640" w:lineRule="exact"/>
        <w:ind w:firstLine="640"/>
        <w:jc w:val="both"/>
        <w:outlineLvl w:val="3"/>
      </w:pPr>
      <w:r>
        <w:rPr>
          <w:rFonts w:ascii="楷体_GB2312" w:hAnsi="楷体_GB2312" w:eastAsia="楷体_GB2312"/>
          <w:b/>
          <w:sz w:val="32"/>
        </w:rPr>
        <w:t>（二）政府采购情况</w:t>
      </w:r>
    </w:p>
    <w:p w14:paraId="0AE95579">
      <w:pPr>
        <w:spacing w:line="580" w:lineRule="exact"/>
        <w:ind w:firstLine="640"/>
        <w:jc w:val="both"/>
      </w:pPr>
      <w:r>
        <w:rPr>
          <w:rFonts w:ascii="仿宋_GB2312" w:hAnsi="仿宋_GB2312" w:eastAsia="仿宋_GB2312"/>
          <w:b w:val="0"/>
          <w:sz w:val="32"/>
        </w:rPr>
        <w:t>2024年度政府采购支出总额429.90万元，其中：政府采购货物支出218.35万元、政府采购工程支出53.34万元、政府采购服务支出158.21万元。</w:t>
      </w:r>
    </w:p>
    <w:p w14:paraId="2BDF3CE3">
      <w:pPr>
        <w:spacing w:line="580" w:lineRule="exact"/>
        <w:ind w:firstLine="640"/>
        <w:jc w:val="both"/>
      </w:pPr>
      <w:r>
        <w:rPr>
          <w:rFonts w:ascii="仿宋_GB2312" w:hAnsi="仿宋_GB2312" w:eastAsia="仿宋_GB2312"/>
          <w:b w:val="0"/>
          <w:sz w:val="32"/>
        </w:rPr>
        <w:t>授予中小企业合同金额429.90万元，占政府采购支出总额的100.00%，其中：授予小微企业合同金额429.90万元，占政府采购支出总额的100.00%。</w:t>
      </w:r>
    </w:p>
    <w:p w14:paraId="42EC54A2">
      <w:pPr>
        <w:spacing w:line="640" w:lineRule="exact"/>
        <w:ind w:firstLine="640"/>
        <w:jc w:val="both"/>
        <w:outlineLvl w:val="3"/>
      </w:pPr>
      <w:r>
        <w:rPr>
          <w:rFonts w:ascii="楷体_GB2312" w:hAnsi="楷体_GB2312" w:eastAsia="楷体_GB2312"/>
          <w:b/>
          <w:sz w:val="32"/>
        </w:rPr>
        <w:t>（三）国有资产占用情况说明</w:t>
      </w:r>
    </w:p>
    <w:p w14:paraId="6A880507">
      <w:pPr>
        <w:spacing w:line="580" w:lineRule="exact"/>
        <w:ind w:firstLine="640"/>
        <w:jc w:val="both"/>
      </w:pPr>
      <w:r>
        <w:rPr>
          <w:rFonts w:ascii="仿宋_GB2312" w:hAnsi="仿宋_GB2312" w:eastAsia="仿宋_GB2312"/>
          <w:b w:val="0"/>
          <w:sz w:val="32"/>
        </w:rPr>
        <w:t>截至2024年12月31日，房屋59,618.36平方米，价值13,522.65万元。车辆2辆，价值39.33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3577D8F4">
      <w:pPr>
        <w:spacing w:line="640" w:lineRule="exact"/>
        <w:ind w:firstLine="640"/>
        <w:jc w:val="both"/>
        <w:outlineLvl w:val="2"/>
      </w:pPr>
      <w:r>
        <w:rPr>
          <w:rFonts w:ascii="黑体" w:hAnsi="黑体" w:eastAsia="黑体"/>
          <w:sz w:val="32"/>
        </w:rPr>
        <w:t>十一、预算绩效的情况说明</w:t>
      </w:r>
    </w:p>
    <w:p w14:paraId="072E007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8,370.12万元，实际执行总额8,370.12万元；预算绩效评价项目18个，全年预算数2,290.30万元，全年执行数2,236.25万元。预算绩效管理取得的成效：一是本单位以绩效目标实现为导向，加强制度建设，提升预算执行质量，预算绩效管理取得一定成效。预算绩效管理</w:t>
      </w:r>
      <w:r>
        <w:rPr>
          <w:rFonts w:hint="eastAsia" w:ascii="仿宋_GB2312" w:hAnsi="仿宋_GB2312" w:eastAsia="仿宋_GB2312"/>
          <w:b w:val="0"/>
          <w:sz w:val="32"/>
          <w:lang w:eastAsia="zh-CN"/>
        </w:rPr>
        <w:t>取得</w:t>
      </w:r>
      <w:r>
        <w:rPr>
          <w:rFonts w:ascii="仿宋_GB2312" w:hAnsi="仿宋_GB2312" w:eastAsia="仿宋_GB2312"/>
          <w:b w:val="0"/>
          <w:sz w:val="32"/>
        </w:rPr>
        <w:t>成效，科学制定目标，促进绩效目标顺利实现。二是自落实预算绩效管理工作以来，本单位在项目资金的使用</w:t>
      </w:r>
      <w:r>
        <w:rPr>
          <w:rFonts w:hint="eastAsia" w:ascii="仿宋_GB2312" w:hAnsi="仿宋_GB2312" w:eastAsia="仿宋_GB2312"/>
          <w:b w:val="0"/>
          <w:sz w:val="32"/>
          <w:lang w:eastAsia="zh-CN"/>
        </w:rPr>
        <w:t>上</w:t>
      </w:r>
      <w:r>
        <w:rPr>
          <w:rFonts w:ascii="仿宋_GB2312" w:hAnsi="仿宋_GB2312" w:eastAsia="仿宋_GB2312"/>
          <w:b w:val="0"/>
          <w:sz w:val="32"/>
        </w:rPr>
        <w:t>有了</w:t>
      </w:r>
      <w:r>
        <w:rPr>
          <w:rFonts w:hint="eastAsia" w:ascii="仿宋_GB2312" w:hAnsi="仿宋_GB2312" w:eastAsia="仿宋_GB2312"/>
          <w:b w:val="0"/>
          <w:sz w:val="32"/>
          <w:lang w:eastAsia="zh-CN"/>
        </w:rPr>
        <w:t>更加</w:t>
      </w:r>
      <w:r>
        <w:rPr>
          <w:rFonts w:ascii="仿宋_GB2312" w:hAnsi="仿宋_GB2312" w:eastAsia="仿宋_GB2312"/>
          <w:b w:val="0"/>
          <w:sz w:val="32"/>
        </w:rPr>
        <w:t>明确、</w:t>
      </w:r>
      <w:r>
        <w:rPr>
          <w:rFonts w:hint="eastAsia" w:ascii="仿宋_GB2312" w:hAnsi="仿宋_GB2312" w:eastAsia="仿宋_GB2312"/>
          <w:b w:val="0"/>
          <w:sz w:val="32"/>
          <w:lang w:eastAsia="zh-CN"/>
        </w:rPr>
        <w:t>更加</w:t>
      </w:r>
      <w:r>
        <w:rPr>
          <w:rFonts w:ascii="仿宋_GB2312" w:hAnsi="仿宋_GB2312" w:eastAsia="仿宋_GB2312"/>
          <w:b w:val="0"/>
          <w:sz w:val="32"/>
        </w:rPr>
        <w:t>清晰</w:t>
      </w:r>
      <w:r>
        <w:rPr>
          <w:rFonts w:hint="eastAsia" w:ascii="仿宋_GB2312" w:hAnsi="仿宋_GB2312" w:eastAsia="仿宋_GB2312"/>
          <w:b w:val="0"/>
          <w:sz w:val="32"/>
          <w:lang w:eastAsia="zh-CN"/>
        </w:rPr>
        <w:t>地</w:t>
      </w:r>
      <w:r>
        <w:rPr>
          <w:rFonts w:ascii="仿宋_GB2312" w:hAnsi="仿宋_GB2312" w:eastAsia="仿宋_GB2312"/>
          <w:b w:val="0"/>
          <w:sz w:val="32"/>
        </w:rPr>
        <w:t>理解和认识。通过实施预算绩效管理，树立了绩效优先的管理理念，也很好</w:t>
      </w:r>
      <w:r>
        <w:rPr>
          <w:rFonts w:hint="eastAsia" w:ascii="仿宋_GB2312" w:hAnsi="仿宋_GB2312" w:eastAsia="仿宋_GB2312"/>
          <w:b w:val="0"/>
          <w:sz w:val="32"/>
          <w:lang w:eastAsia="zh-CN"/>
        </w:rPr>
        <w:t>地</w:t>
      </w:r>
      <w:r>
        <w:rPr>
          <w:rFonts w:ascii="仿宋_GB2312" w:hAnsi="仿宋_GB2312" w:eastAsia="仿宋_GB2312"/>
          <w:b w:val="0"/>
          <w:sz w:val="32"/>
        </w:rPr>
        <w:t>避免了在经费使用上出现违规行为的</w:t>
      </w:r>
      <w:r>
        <w:rPr>
          <w:rFonts w:hint="eastAsia" w:ascii="仿宋_GB2312" w:hAnsi="仿宋_GB2312" w:eastAsia="仿宋_GB2312"/>
          <w:b w:val="0"/>
          <w:sz w:val="32"/>
          <w:lang w:eastAsia="zh-CN"/>
        </w:rPr>
        <w:t>概率</w:t>
      </w:r>
      <w:r>
        <w:rPr>
          <w:rFonts w:ascii="仿宋_GB2312" w:hAnsi="仿宋_GB2312" w:eastAsia="仿宋_GB2312"/>
          <w:b w:val="0"/>
          <w:sz w:val="32"/>
        </w:rPr>
        <w:t>，提升了部门管理水平和资金使用效益，为全面实施绩效管理打下了坚实的基础。发现的问题及原因：一是本单位职工对绩效管理参与度不够，对绩效考核监控分析不到位，绩效指标分析人员业务素质有待提高。业务与绩效监控相脱节，主要是对绩效监控认识不到位，没有考虑到绩效监控对业务工作的关键作用，需要各业务科室明确本年绩效标准，合理支出预算资金。二是单位部分人员对监控绩效的重要性认识不到位。没有及时在单位开展绩效工作宣传教育，导致部分人员配合提供项目数据资料不积极，绩效工作的开展及监控主要依赖财务部门，各部门之间的协同性差。下一步改进措施：完善机构设置。按照绩效目标监控工作要求，不断完善机构设置，安排专人参加培训学习，将绩效监控工作做实做细。加大对资金的监控力度。严格</w:t>
      </w:r>
      <w:r>
        <w:rPr>
          <w:rFonts w:hint="eastAsia" w:ascii="仿宋_GB2312" w:hAnsi="仿宋_GB2312" w:eastAsia="仿宋_GB2312"/>
          <w:b w:val="0"/>
          <w:sz w:val="32"/>
          <w:lang w:eastAsia="zh-CN"/>
        </w:rPr>
        <w:t>按照</w:t>
      </w:r>
      <w:r>
        <w:rPr>
          <w:rFonts w:ascii="仿宋_GB2312" w:hAnsi="仿宋_GB2312" w:eastAsia="仿宋_GB2312"/>
          <w:b w:val="0"/>
          <w:sz w:val="32"/>
        </w:rPr>
        <w:t>工作进展情况，合理使用资金，掌握资金走向，细化资金收支，做到心中有数。继续从严控制工作经费、车辆运行费、公务接待费等一般性支出，认真执行资金管理和财务管理制度，严格执行国家有关财务规章制度规定的开支范围及开支标准，确保资金用到实处。具体附整体支出绩效自评表，项目支出绩效自评表和评价报告。</w:t>
      </w:r>
    </w:p>
    <w:p w14:paraId="44888241">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F2048FF">
        <w:tblPrEx>
          <w:tblCellMar>
            <w:top w:w="0" w:type="dxa"/>
            <w:left w:w="108" w:type="dxa"/>
            <w:bottom w:w="0" w:type="dxa"/>
            <w:right w:w="108" w:type="dxa"/>
          </w:tblCellMar>
        </w:tblPrEx>
        <w:tc>
          <w:tcPr>
            <w:tcW w:w="8847" w:type="dxa"/>
            <w:gridSpan w:val="9"/>
            <w:vAlign w:val="center"/>
          </w:tcPr>
          <w:p w14:paraId="23A79022">
            <w:pPr>
              <w:jc w:val="center"/>
            </w:pPr>
            <w:r>
              <w:rPr>
                <w:rFonts w:ascii="宋体" w:hAnsi="宋体" w:eastAsia="宋体"/>
                <w:sz w:val="24"/>
              </w:rPr>
              <w:t>单位整体支出绩效自评表</w:t>
            </w:r>
          </w:p>
        </w:tc>
      </w:tr>
      <w:tr w14:paraId="3AC60A31">
        <w:tblPrEx>
          <w:tblCellMar>
            <w:top w:w="0" w:type="dxa"/>
            <w:left w:w="108" w:type="dxa"/>
            <w:bottom w:w="0" w:type="dxa"/>
            <w:right w:w="108" w:type="dxa"/>
          </w:tblCellMar>
        </w:tblPrEx>
        <w:tc>
          <w:tcPr>
            <w:tcW w:w="8847" w:type="dxa"/>
            <w:gridSpan w:val="9"/>
            <w:vAlign w:val="center"/>
          </w:tcPr>
          <w:p w14:paraId="6CB0750E">
            <w:pPr>
              <w:jc w:val="center"/>
            </w:pPr>
            <w:r>
              <w:rPr>
                <w:rFonts w:ascii="宋体" w:hAnsi="宋体" w:eastAsia="宋体"/>
                <w:sz w:val="24"/>
              </w:rPr>
              <w:t>（2024年度）</w:t>
            </w:r>
          </w:p>
        </w:tc>
      </w:tr>
      <w:tr w14:paraId="6E0E2CE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37A902">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E6520FF">
            <w:pPr>
              <w:jc w:val="center"/>
            </w:pPr>
            <w:r>
              <w:rPr>
                <w:rFonts w:ascii="宋体" w:hAnsi="宋体" w:eastAsia="宋体"/>
                <w:sz w:val="16"/>
              </w:rPr>
              <w:t>昌吉回族自治州第四中学</w:t>
            </w:r>
          </w:p>
        </w:tc>
      </w:tr>
      <w:tr w14:paraId="10776ED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7954F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8B20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C662A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85406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84334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A3D24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4308C7">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B464A1">
            <w:pPr>
              <w:jc w:val="center"/>
            </w:pPr>
            <w:r>
              <w:rPr>
                <w:rFonts w:ascii="宋体" w:hAnsi="宋体" w:eastAsia="宋体"/>
                <w:sz w:val="16"/>
              </w:rPr>
              <w:t>得分</w:t>
            </w:r>
          </w:p>
        </w:tc>
      </w:tr>
      <w:tr w14:paraId="6BA384A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2DE6B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5AA3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F3FAC3">
            <w:pPr>
              <w:jc w:val="center"/>
            </w:pPr>
            <w:r>
              <w:rPr>
                <w:rFonts w:ascii="宋体" w:hAnsi="宋体" w:eastAsia="宋体"/>
                <w:sz w:val="16"/>
              </w:rPr>
              <w:t>980.67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C81B6A">
            <w:pPr>
              <w:jc w:val="center"/>
            </w:pPr>
            <w:r>
              <w:rPr>
                <w:rFonts w:ascii="宋体" w:hAnsi="宋体" w:eastAsia="宋体"/>
                <w:sz w:val="16"/>
              </w:rPr>
              <w:t>954.90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F85F2C">
            <w:pPr>
              <w:jc w:val="center"/>
            </w:pPr>
            <w:r>
              <w:rPr>
                <w:rFonts w:ascii="宋体" w:hAnsi="宋体" w:eastAsia="宋体"/>
                <w:sz w:val="16"/>
              </w:rPr>
              <w:t>954.90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0D56F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097C0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631CEA">
            <w:pPr>
              <w:jc w:val="center"/>
            </w:pPr>
            <w:r>
              <w:rPr>
                <w:rFonts w:ascii="宋体" w:hAnsi="宋体" w:eastAsia="宋体"/>
                <w:sz w:val="16"/>
              </w:rPr>
              <w:t>-</w:t>
            </w:r>
          </w:p>
        </w:tc>
      </w:tr>
      <w:tr w14:paraId="0DE2F86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A0DAB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7381F">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48BA91">
            <w:pPr>
              <w:jc w:val="center"/>
            </w:pPr>
            <w:r>
              <w:rPr>
                <w:rFonts w:ascii="宋体" w:hAnsi="宋体" w:eastAsia="宋体"/>
                <w:sz w:val="16"/>
              </w:rPr>
              <w:t>6,377.49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740667">
            <w:pPr>
              <w:jc w:val="center"/>
            </w:pPr>
            <w:r>
              <w:rPr>
                <w:rFonts w:ascii="宋体" w:hAnsi="宋体" w:eastAsia="宋体"/>
                <w:sz w:val="16"/>
              </w:rPr>
              <w:t>6,849.63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FC4E1A">
            <w:pPr>
              <w:jc w:val="center"/>
            </w:pPr>
            <w:r>
              <w:rPr>
                <w:rFonts w:ascii="宋体" w:hAnsi="宋体" w:eastAsia="宋体"/>
                <w:sz w:val="16"/>
              </w:rPr>
              <w:t>6,849.63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B0759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F690B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DAB4F0">
            <w:pPr>
              <w:jc w:val="center"/>
            </w:pPr>
            <w:r>
              <w:rPr>
                <w:rFonts w:ascii="宋体" w:hAnsi="宋体" w:eastAsia="宋体"/>
                <w:sz w:val="16"/>
              </w:rPr>
              <w:t>-</w:t>
            </w:r>
          </w:p>
        </w:tc>
      </w:tr>
      <w:tr w14:paraId="28FCEBA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2D7D5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CC0A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7E214D">
            <w:pPr>
              <w:jc w:val="center"/>
            </w:pPr>
            <w:r>
              <w:rPr>
                <w:rFonts w:ascii="宋体" w:hAnsi="宋体" w:eastAsia="宋体"/>
                <w:sz w:val="16"/>
              </w:rPr>
              <w:t>525.52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00B277">
            <w:pPr>
              <w:jc w:val="center"/>
            </w:pPr>
            <w:r>
              <w:rPr>
                <w:rFonts w:ascii="宋体" w:hAnsi="宋体" w:eastAsia="宋体"/>
                <w:sz w:val="16"/>
              </w:rPr>
              <w:t>565.59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42A3C8">
            <w:pPr>
              <w:jc w:val="center"/>
            </w:pPr>
            <w:r>
              <w:rPr>
                <w:rFonts w:ascii="宋体" w:hAnsi="宋体" w:eastAsia="宋体"/>
                <w:sz w:val="16"/>
              </w:rPr>
              <w:t>565.59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8DD94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DE8DE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415FCB">
            <w:pPr>
              <w:jc w:val="center"/>
            </w:pPr>
            <w:r>
              <w:rPr>
                <w:rFonts w:ascii="宋体" w:hAnsi="宋体" w:eastAsia="宋体"/>
                <w:sz w:val="16"/>
              </w:rPr>
              <w:t>-</w:t>
            </w:r>
          </w:p>
        </w:tc>
      </w:tr>
      <w:tr w14:paraId="05E4FF8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7A82C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F382F">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4DB92A">
            <w:pPr>
              <w:jc w:val="center"/>
            </w:pPr>
            <w:r>
              <w:rPr>
                <w:rFonts w:ascii="宋体" w:hAnsi="宋体" w:eastAsia="宋体"/>
                <w:sz w:val="16"/>
              </w:rPr>
              <w:t>7,883.68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6FA6B7">
            <w:pPr>
              <w:jc w:val="center"/>
            </w:pPr>
            <w:r>
              <w:rPr>
                <w:rFonts w:ascii="宋体" w:hAnsi="宋体" w:eastAsia="宋体"/>
                <w:sz w:val="16"/>
              </w:rPr>
              <w:t>8,370.12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AE83ED">
            <w:pPr>
              <w:jc w:val="center"/>
            </w:pPr>
            <w:r>
              <w:rPr>
                <w:rFonts w:ascii="宋体" w:hAnsi="宋体" w:eastAsia="宋体"/>
                <w:sz w:val="16"/>
              </w:rPr>
              <w:t>8,370.12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22F10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04B2F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A0072D">
            <w:pPr>
              <w:jc w:val="center"/>
            </w:pPr>
            <w:r>
              <w:rPr>
                <w:rFonts w:ascii="宋体" w:hAnsi="宋体" w:eastAsia="宋体"/>
                <w:sz w:val="16"/>
              </w:rPr>
              <w:t>10</w:t>
            </w:r>
          </w:p>
        </w:tc>
      </w:tr>
      <w:tr w14:paraId="6D6ED9C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52CE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A1656D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470D90">
            <w:pPr>
              <w:jc w:val="center"/>
            </w:pPr>
            <w:r>
              <w:rPr>
                <w:rFonts w:ascii="宋体" w:hAnsi="宋体" w:eastAsia="宋体"/>
                <w:sz w:val="16"/>
              </w:rPr>
              <w:t>实际完成情况</w:t>
            </w:r>
          </w:p>
        </w:tc>
      </w:tr>
      <w:tr w14:paraId="30669F8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7A3B9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0D17079">
            <w:pPr>
              <w:jc w:val="both"/>
            </w:pPr>
            <w:r>
              <w:rPr>
                <w:rFonts w:ascii="宋体" w:hAnsi="宋体" w:eastAsia="宋体"/>
                <w:sz w:val="16"/>
              </w:rPr>
              <w:t>全面贯彻党的教育方针、深化教育改革、转变教育观念，增强内部活力，实施高中学历教育和初中义务教育，促进基础教育发展，全面推进素质教育，提高教职工职业道德和业务水平，规范办学行为，端正行业作风，提高管理水平。加强学生思想政治工作，增强学生的</w:t>
            </w:r>
            <w:r>
              <w:rPr>
                <w:rFonts w:hint="eastAsia" w:ascii="宋体" w:hAnsi="宋体"/>
                <w:sz w:val="16"/>
                <w:lang w:eastAsia="zh-CN"/>
              </w:rPr>
              <w:t>法治观念</w:t>
            </w:r>
            <w:r>
              <w:rPr>
                <w:rFonts w:ascii="宋体" w:hAnsi="宋体" w:eastAsia="宋体"/>
                <w:sz w:val="16"/>
              </w:rPr>
              <w:t>、爱国主义观念，提高学生道德水平。坚持育人为本思想，培养“四有”新人和合格的社会主义事业的建设者和接班人。</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EC7BFC">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全年预算数为8370.12万元，全年执行数为8370.12万元，总预算执行率为100.00%，2024年</w:t>
            </w:r>
            <w:r>
              <w:rPr>
                <w:rFonts w:hint="eastAsia" w:ascii="宋体" w:hAnsi="宋体"/>
                <w:sz w:val="16"/>
                <w:lang w:eastAsia="zh-CN"/>
              </w:rPr>
              <w:t>我校被评为</w:t>
            </w:r>
            <w:r>
              <w:rPr>
                <w:rFonts w:ascii="宋体" w:hAnsi="宋体" w:eastAsia="宋体"/>
                <w:sz w:val="16"/>
              </w:rPr>
              <w:t>昌吉州学校食堂红榜单位。执行“三区人才”项目，指派一名援疆教师赴南疆进行支教，提升受援学校教学质量。执行城乡义务教育专项经费，这有助于促进教育的均衡发展。通过增加义务教育公用经费，可以显著改善学校的办学条件和学习环境。购买图书、实验室等基本设施，提升学生的学习效果和兴趣。增加教育经费可以用于改善这些基础设施，为学生提供更好的学习条件，从而提高他们的学习积极性和兴趣，促进学生的全面发展。通过财政拨款项目和财政专户资金发放班主任津</w:t>
            </w:r>
            <w:r>
              <w:rPr>
                <w:rFonts w:hint="eastAsia" w:ascii="宋体" w:hAnsi="宋体"/>
                <w:sz w:val="16"/>
                <w:lang w:eastAsia="zh-CN"/>
              </w:rPr>
              <w:t>贴以</w:t>
            </w:r>
            <w:r>
              <w:rPr>
                <w:rFonts w:ascii="宋体" w:hAnsi="宋体" w:eastAsia="宋体"/>
                <w:sz w:val="16"/>
              </w:rPr>
              <w:t>提高班主任的工作积极性、工作质量和效率、吸引和留住优秀人才以及促进教育公平，因此学校重视班主任津贴的发放工作，制定了合理的津贴制度，确保班主任的权益得到充分保障。通过执行资助补助项目，助学金对于很多学生来说是一种激励和认可，它让学生感受到自己的努力和付出得到了关注和支持。获得助学金的学生可能会更有动力去努力学习，提高自己的学习成绩，追求更好的未来，以不辜负这份帮助。通过发放家庭经济困难生活补助，有助于实现教育公平，让家庭经济困难的孩子也能够享受到与其他孩子同等的教育机会，减少因家庭经济条件而造成的教育差距。通过内初班公用经费及教师工作补助经费，确保学生在校期间的基本生活需求得到满足。这有助于学生专心学习，提高学习效果。提高内初班教师的工作积极性、工作质量和效率。</w:t>
            </w:r>
          </w:p>
        </w:tc>
      </w:tr>
      <w:tr w14:paraId="782618B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7B7899">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5B6E42">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715DD0">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C16D3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7073DD">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94F353">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EBDE2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C04E38">
            <w:pPr>
              <w:jc w:val="center"/>
            </w:pPr>
            <w:r>
              <w:rPr>
                <w:rFonts w:ascii="宋体" w:hAnsi="宋体" w:eastAsia="宋体"/>
                <w:sz w:val="16"/>
              </w:rPr>
              <w:t>得分</w:t>
            </w:r>
          </w:p>
        </w:tc>
      </w:tr>
      <w:tr w14:paraId="7316B93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4757F0">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3F1D8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8052E">
            <w:pPr>
              <w:jc w:val="center"/>
            </w:pPr>
            <w:r>
              <w:rPr>
                <w:rFonts w:ascii="宋体" w:hAnsi="宋体" w:eastAsia="宋体"/>
                <w:sz w:val="16"/>
              </w:rPr>
              <w:t>组织思政课和课程思政说课讲课比赛</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7C1BFD">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2A54F3">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C39D8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C73B20">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6CAB1C">
            <w:pPr>
              <w:jc w:val="center"/>
            </w:pPr>
            <w:r>
              <w:rPr>
                <w:rFonts w:ascii="宋体" w:hAnsi="宋体" w:eastAsia="宋体"/>
                <w:sz w:val="16"/>
              </w:rPr>
              <w:t>20</w:t>
            </w:r>
          </w:p>
        </w:tc>
      </w:tr>
      <w:tr w14:paraId="6F2437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67EEC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47BC0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AD013">
            <w:pPr>
              <w:jc w:val="center"/>
            </w:pPr>
            <w:r>
              <w:rPr>
                <w:rFonts w:ascii="宋体" w:hAnsi="宋体" w:eastAsia="宋体"/>
                <w:sz w:val="16"/>
              </w:rPr>
              <w:t>落实校园阳光体育活动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94A5ED">
            <w:pPr>
              <w:jc w:val="center"/>
            </w:pPr>
            <w:r>
              <w:rPr>
                <w:rFonts w:ascii="宋体" w:hAnsi="宋体" w:eastAsia="宋体"/>
                <w:sz w:val="16"/>
              </w:rPr>
              <w:t>&gt;=1小时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B0094A">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4B0299">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7D4D1A">
            <w:pPr>
              <w:jc w:val="center"/>
            </w:pPr>
            <w:r>
              <w:rPr>
                <w:rFonts w:ascii="宋体" w:hAnsi="宋体" w:eastAsia="宋体"/>
                <w:sz w:val="16"/>
              </w:rPr>
              <w:t>1小时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7C6729">
            <w:pPr>
              <w:jc w:val="center"/>
            </w:pPr>
            <w:r>
              <w:rPr>
                <w:rFonts w:ascii="宋体" w:hAnsi="宋体" w:eastAsia="宋体"/>
                <w:sz w:val="16"/>
              </w:rPr>
              <w:t>20</w:t>
            </w:r>
          </w:p>
        </w:tc>
      </w:tr>
      <w:tr w14:paraId="7F7F7EA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36DCA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83573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6C7EE">
            <w:pPr>
              <w:jc w:val="center"/>
            </w:pPr>
            <w:r>
              <w:rPr>
                <w:rFonts w:ascii="宋体" w:hAnsi="宋体" w:eastAsia="宋体"/>
                <w:sz w:val="16"/>
              </w:rPr>
              <w:t>教育信息化网络直播课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7BC8C5">
            <w:pPr>
              <w:jc w:val="center"/>
            </w:pPr>
            <w:r>
              <w:rPr>
                <w:rFonts w:ascii="宋体" w:hAnsi="宋体" w:eastAsia="宋体"/>
                <w:sz w:val="16"/>
              </w:rPr>
              <w:t>&gt;=50节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A682AA">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489D5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E06063">
            <w:pPr>
              <w:jc w:val="center"/>
            </w:pPr>
            <w:r>
              <w:rPr>
                <w:rFonts w:ascii="宋体" w:hAnsi="宋体" w:eastAsia="宋体"/>
                <w:sz w:val="16"/>
              </w:rPr>
              <w:t>67节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B105E9">
            <w:pPr>
              <w:jc w:val="center"/>
            </w:pPr>
            <w:r>
              <w:rPr>
                <w:rFonts w:ascii="宋体" w:hAnsi="宋体" w:eastAsia="宋体"/>
                <w:sz w:val="16"/>
              </w:rPr>
              <w:t>10</w:t>
            </w:r>
          </w:p>
        </w:tc>
      </w:tr>
      <w:tr w14:paraId="74B22F0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FEF6F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C8A7E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6B054">
            <w:pPr>
              <w:jc w:val="center"/>
            </w:pPr>
            <w:r>
              <w:rPr>
                <w:rFonts w:ascii="宋体" w:hAnsi="宋体" w:eastAsia="宋体"/>
                <w:sz w:val="16"/>
              </w:rPr>
              <w:t>开展班主任培训活动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8EA62E">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A56E62">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13018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9202A8">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194B37">
            <w:pPr>
              <w:jc w:val="center"/>
            </w:pPr>
            <w:r>
              <w:rPr>
                <w:rFonts w:ascii="宋体" w:hAnsi="宋体" w:eastAsia="宋体"/>
                <w:sz w:val="16"/>
              </w:rPr>
              <w:t>20</w:t>
            </w:r>
          </w:p>
        </w:tc>
      </w:tr>
      <w:tr w14:paraId="21E4C1A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DFACAC"/>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069221">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5E6B6">
            <w:pPr>
              <w:jc w:val="center"/>
            </w:pPr>
            <w:r>
              <w:rPr>
                <w:rFonts w:ascii="宋体" w:hAnsi="宋体" w:eastAsia="宋体"/>
                <w:sz w:val="16"/>
              </w:rPr>
              <w:t>建立集体备课教学质量监控评价制度讲义三级审签制度落实率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355DB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885CCB">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C35B9C">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94D39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4B86AB">
            <w:pPr>
              <w:jc w:val="center"/>
            </w:pPr>
            <w:r>
              <w:rPr>
                <w:rFonts w:ascii="宋体" w:hAnsi="宋体" w:eastAsia="宋体"/>
                <w:sz w:val="16"/>
              </w:rPr>
              <w:t>5</w:t>
            </w:r>
          </w:p>
        </w:tc>
      </w:tr>
      <w:tr w14:paraId="67A4215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6DBE1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B874A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79B295">
            <w:pPr>
              <w:jc w:val="center"/>
            </w:pPr>
            <w:r>
              <w:rPr>
                <w:rFonts w:ascii="宋体" w:hAnsi="宋体" w:eastAsia="宋体"/>
                <w:sz w:val="16"/>
              </w:rPr>
              <w:t>落实国家、自治区学生资助政策</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FBFD58">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1BB10C">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032C6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A6C69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E5C0E9">
            <w:pPr>
              <w:jc w:val="center"/>
            </w:pPr>
            <w:r>
              <w:rPr>
                <w:rFonts w:ascii="宋体" w:hAnsi="宋体" w:eastAsia="宋体"/>
                <w:sz w:val="16"/>
              </w:rPr>
              <w:t>10</w:t>
            </w:r>
          </w:p>
        </w:tc>
      </w:tr>
      <w:tr w14:paraId="29B227D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2D12E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6FD8F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8A04E">
            <w:pPr>
              <w:jc w:val="center"/>
            </w:pPr>
            <w:r>
              <w:rPr>
                <w:rFonts w:ascii="宋体" w:hAnsi="宋体" w:eastAsia="宋体"/>
                <w:sz w:val="16"/>
              </w:rPr>
              <w:t>落实中小学“五项管理”工作要求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983D3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DA1D66">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C823B">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8FB3B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0FAC41">
            <w:pPr>
              <w:jc w:val="center"/>
            </w:pPr>
            <w:r>
              <w:rPr>
                <w:rFonts w:ascii="宋体" w:hAnsi="宋体" w:eastAsia="宋体"/>
                <w:sz w:val="16"/>
              </w:rPr>
              <w:t>5</w:t>
            </w:r>
          </w:p>
        </w:tc>
      </w:tr>
    </w:tbl>
    <w:p w14:paraId="49ABD1C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494"/>
        <w:gridCol w:w="770"/>
        <w:gridCol w:w="563"/>
        <w:gridCol w:w="701"/>
      </w:tblGrid>
      <w:tr w14:paraId="65795695">
        <w:tblPrEx>
          <w:tblCellMar>
            <w:top w:w="0" w:type="dxa"/>
            <w:left w:w="108" w:type="dxa"/>
            <w:bottom w:w="0" w:type="dxa"/>
            <w:right w:w="108" w:type="dxa"/>
          </w:tblCellMar>
        </w:tblPrEx>
        <w:tc>
          <w:tcPr>
            <w:tcW w:w="9056" w:type="dxa"/>
            <w:gridSpan w:val="14"/>
            <w:vAlign w:val="center"/>
          </w:tcPr>
          <w:p w14:paraId="36C112BF">
            <w:pPr>
              <w:jc w:val="center"/>
            </w:pPr>
            <w:r>
              <w:rPr>
                <w:rFonts w:ascii="宋体" w:hAnsi="宋体" w:eastAsia="宋体"/>
                <w:sz w:val="24"/>
              </w:rPr>
              <w:t>项目支出绩效自评表</w:t>
            </w:r>
          </w:p>
        </w:tc>
      </w:tr>
      <w:tr w14:paraId="45EB79D7">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C8DA191">
            <w:pPr>
              <w:jc w:val="center"/>
            </w:pPr>
            <w:r>
              <w:rPr>
                <w:rFonts w:ascii="宋体" w:hAnsi="宋体" w:eastAsia="宋体"/>
                <w:sz w:val="24"/>
              </w:rPr>
              <w:t>(2024年度)</w:t>
            </w:r>
          </w:p>
        </w:tc>
      </w:tr>
      <w:tr w14:paraId="30301C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917D1">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CDC0322">
            <w:pPr>
              <w:jc w:val="center"/>
            </w:pPr>
            <w:r>
              <w:rPr>
                <w:rFonts w:ascii="宋体" w:hAnsi="宋体" w:eastAsia="宋体"/>
                <w:sz w:val="16"/>
              </w:rPr>
              <w:t>2023</w:t>
            </w:r>
            <w:r>
              <w:rPr>
                <w:rFonts w:hint="eastAsia" w:ascii="宋体" w:hAnsi="宋体"/>
                <w:sz w:val="16"/>
                <w:lang w:eastAsia="zh-CN"/>
              </w:rPr>
              <w:t>—</w:t>
            </w:r>
            <w:r>
              <w:rPr>
                <w:rFonts w:ascii="宋体" w:hAnsi="宋体" w:eastAsia="宋体"/>
                <w:sz w:val="16"/>
              </w:rPr>
              <w:t>2024年自治州中小学名校长、名师、名班主任工作室建设经费（方红军、毛蓉、向云波））</w:t>
            </w:r>
          </w:p>
        </w:tc>
      </w:tr>
      <w:tr w14:paraId="4DD023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4908C">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4E540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D98A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1658BC">
            <w:pPr>
              <w:jc w:val="center"/>
            </w:pPr>
            <w:r>
              <w:rPr>
                <w:rFonts w:ascii="宋体" w:hAnsi="宋体" w:eastAsia="宋体"/>
                <w:sz w:val="16"/>
              </w:rPr>
              <w:t>昌吉回族自治州第四中学</w:t>
            </w:r>
          </w:p>
        </w:tc>
      </w:tr>
      <w:tr w14:paraId="4D35B2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DEE61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E66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0E0CF">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1EACF">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1CE42">
            <w:pPr>
              <w:jc w:val="center"/>
            </w:pPr>
            <w:r>
              <w:rPr>
                <w:rFonts w:ascii="宋体" w:hAnsi="宋体" w:eastAsia="宋体"/>
                <w:sz w:val="16"/>
              </w:rPr>
              <w:t>全年执行数</w:t>
            </w:r>
          </w:p>
        </w:tc>
        <w:tc>
          <w:tcPr>
            <w:tcW w:w="11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8954D">
            <w:pPr>
              <w:jc w:val="center"/>
            </w:pPr>
            <w:r>
              <w:rPr>
                <w:rFonts w:ascii="宋体" w:hAnsi="宋体" w:eastAsia="宋体"/>
                <w:sz w:val="16"/>
              </w:rPr>
              <w:t>分值</w:t>
            </w:r>
          </w:p>
        </w:tc>
        <w:tc>
          <w:tcPr>
            <w:tcW w:w="13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9D3BD">
            <w:pPr>
              <w:jc w:val="center"/>
            </w:pPr>
            <w:r>
              <w:rPr>
                <w:rFonts w:ascii="宋体" w:hAnsi="宋体" w:eastAsia="宋体"/>
                <w:sz w:val="16"/>
              </w:rPr>
              <w:t>执行率</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18168ABB">
            <w:pPr>
              <w:jc w:val="center"/>
            </w:pPr>
            <w:r>
              <w:rPr>
                <w:rFonts w:ascii="宋体" w:hAnsi="宋体" w:eastAsia="宋体"/>
                <w:sz w:val="16"/>
              </w:rPr>
              <w:t>得分</w:t>
            </w:r>
          </w:p>
        </w:tc>
      </w:tr>
      <w:tr w14:paraId="6B865C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5482E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FEC9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493EC">
            <w:pPr>
              <w:jc w:val="center"/>
            </w:pPr>
            <w:r>
              <w:rPr>
                <w:rFonts w:ascii="宋体" w:hAnsi="宋体" w:eastAsia="宋体"/>
                <w:sz w:val="16"/>
              </w:rPr>
              <w:t>8.00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011BB">
            <w:pPr>
              <w:jc w:val="center"/>
            </w:pPr>
            <w:r>
              <w:rPr>
                <w:rFonts w:ascii="宋体" w:hAnsi="宋体" w:eastAsia="宋体"/>
                <w:sz w:val="16"/>
              </w:rPr>
              <w:t>8.00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9002A">
            <w:pPr>
              <w:jc w:val="center"/>
            </w:pPr>
            <w:r>
              <w:rPr>
                <w:rFonts w:ascii="宋体" w:hAnsi="宋体" w:eastAsia="宋体"/>
                <w:sz w:val="16"/>
              </w:rPr>
              <w:t>5.26</w:t>
            </w:r>
          </w:p>
        </w:tc>
        <w:tc>
          <w:tcPr>
            <w:tcW w:w="11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77A22">
            <w:pPr>
              <w:jc w:val="center"/>
            </w:pPr>
            <w:r>
              <w:rPr>
                <w:rFonts w:ascii="宋体" w:hAnsi="宋体" w:eastAsia="宋体"/>
                <w:sz w:val="16"/>
              </w:rPr>
              <w:t>10</w:t>
            </w:r>
          </w:p>
        </w:tc>
        <w:tc>
          <w:tcPr>
            <w:tcW w:w="13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E78ACE">
            <w:pPr>
              <w:jc w:val="center"/>
            </w:pPr>
            <w:r>
              <w:rPr>
                <w:rFonts w:ascii="宋体" w:hAnsi="宋体" w:eastAsia="宋体"/>
                <w:sz w:val="16"/>
              </w:rPr>
              <w:t>65.75%</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34F34A37">
            <w:pPr>
              <w:jc w:val="center"/>
            </w:pPr>
            <w:r>
              <w:rPr>
                <w:rFonts w:ascii="宋体" w:hAnsi="宋体" w:eastAsia="宋体"/>
                <w:sz w:val="16"/>
              </w:rPr>
              <w:t>1.44</w:t>
            </w:r>
          </w:p>
        </w:tc>
      </w:tr>
      <w:tr w14:paraId="62D1B3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EB1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766B8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83C0D">
            <w:pPr>
              <w:jc w:val="center"/>
            </w:pPr>
            <w:r>
              <w:rPr>
                <w:rFonts w:ascii="宋体" w:hAnsi="宋体" w:eastAsia="宋体"/>
                <w:sz w:val="16"/>
              </w:rPr>
              <w:t>8.00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A9818">
            <w:pPr>
              <w:jc w:val="center"/>
            </w:pPr>
            <w:r>
              <w:rPr>
                <w:rFonts w:ascii="宋体" w:hAnsi="宋体" w:eastAsia="宋体"/>
                <w:sz w:val="16"/>
              </w:rPr>
              <w:t>8.00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6D369">
            <w:pPr>
              <w:jc w:val="center"/>
            </w:pPr>
            <w:r>
              <w:rPr>
                <w:rFonts w:ascii="宋体" w:hAnsi="宋体" w:eastAsia="宋体"/>
                <w:sz w:val="16"/>
              </w:rPr>
              <w:t>5.26</w:t>
            </w:r>
          </w:p>
        </w:tc>
        <w:tc>
          <w:tcPr>
            <w:tcW w:w="11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83AE0">
            <w:pPr>
              <w:jc w:val="center"/>
            </w:pPr>
            <w:r>
              <w:rPr>
                <w:rFonts w:ascii="宋体" w:hAnsi="宋体" w:eastAsia="宋体"/>
                <w:sz w:val="16"/>
              </w:rPr>
              <w:t>—</w:t>
            </w:r>
          </w:p>
        </w:tc>
        <w:tc>
          <w:tcPr>
            <w:tcW w:w="13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84E4C">
            <w:pPr>
              <w:jc w:val="center"/>
            </w:pPr>
            <w:r>
              <w:rPr>
                <w:rFonts w:ascii="宋体" w:hAnsi="宋体" w:eastAsia="宋体"/>
                <w:sz w:val="16"/>
              </w:rPr>
              <w:t>—</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4DC4387A">
            <w:pPr>
              <w:jc w:val="center"/>
            </w:pPr>
            <w:r>
              <w:rPr>
                <w:rFonts w:ascii="宋体" w:hAnsi="宋体" w:eastAsia="宋体"/>
                <w:sz w:val="16"/>
              </w:rPr>
              <w:t>—</w:t>
            </w:r>
          </w:p>
        </w:tc>
      </w:tr>
      <w:tr w14:paraId="549FCD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B893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DB51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2CA54">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E984E">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92659">
            <w:pPr>
              <w:jc w:val="center"/>
            </w:pPr>
            <w:r>
              <w:rPr>
                <w:rFonts w:ascii="宋体" w:hAnsi="宋体" w:eastAsia="宋体"/>
                <w:sz w:val="16"/>
              </w:rPr>
              <w:t>0.00</w:t>
            </w:r>
          </w:p>
        </w:tc>
        <w:tc>
          <w:tcPr>
            <w:tcW w:w="11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8B9B3">
            <w:pPr>
              <w:jc w:val="center"/>
            </w:pPr>
            <w:r>
              <w:rPr>
                <w:rFonts w:ascii="宋体" w:hAnsi="宋体" w:eastAsia="宋体"/>
                <w:sz w:val="16"/>
              </w:rPr>
              <w:t>—</w:t>
            </w:r>
          </w:p>
        </w:tc>
        <w:tc>
          <w:tcPr>
            <w:tcW w:w="133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742E0">
            <w:pPr>
              <w:jc w:val="center"/>
            </w:pPr>
            <w:r>
              <w:rPr>
                <w:rFonts w:ascii="宋体" w:hAnsi="宋体" w:eastAsia="宋体"/>
                <w:sz w:val="16"/>
              </w:rPr>
              <w:t>—</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07651A82">
            <w:pPr>
              <w:jc w:val="center"/>
            </w:pPr>
            <w:r>
              <w:rPr>
                <w:rFonts w:ascii="宋体" w:hAnsi="宋体" w:eastAsia="宋体"/>
                <w:sz w:val="16"/>
              </w:rPr>
              <w:t>—</w:t>
            </w:r>
          </w:p>
        </w:tc>
      </w:tr>
      <w:tr w14:paraId="74DA54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AE0D6E">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279A5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FD22CD">
            <w:pPr>
              <w:jc w:val="center"/>
            </w:pPr>
            <w:r>
              <w:rPr>
                <w:rFonts w:ascii="宋体" w:hAnsi="宋体" w:eastAsia="宋体"/>
                <w:sz w:val="16"/>
              </w:rPr>
              <w:t>实际完成情况</w:t>
            </w:r>
          </w:p>
        </w:tc>
      </w:tr>
      <w:tr w14:paraId="3A041A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C0EE97"/>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E57309">
            <w:pPr>
              <w:jc w:val="both"/>
            </w:pPr>
            <w:r>
              <w:rPr>
                <w:rFonts w:ascii="宋体" w:hAnsi="宋体" w:eastAsia="宋体"/>
                <w:sz w:val="16"/>
              </w:rPr>
              <w:t>工作室开展活动1次，工作室教研活动工作1次，工作室开展帮扶工作1次，完善中小学校长，教师、班主任服务建设工作机制，发挥名校长、名师、名班主任引领</w:t>
            </w:r>
            <w:r>
              <w:rPr>
                <w:rFonts w:hint="eastAsia" w:ascii="宋体" w:hAnsi="宋体"/>
                <w:sz w:val="16"/>
                <w:lang w:eastAsia="zh-CN"/>
              </w:rPr>
              <w:t>示范</w:t>
            </w:r>
            <w:r>
              <w:rPr>
                <w:rFonts w:ascii="宋体" w:hAnsi="宋体" w:eastAsia="宋体"/>
                <w:sz w:val="16"/>
              </w:rPr>
              <w:t>和辐射带动作用，州教育局评选了一批工作室，同时对工作室建设给予一定的经费补助，用于工作室开展活动研究。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56C2D0">
            <w:pPr>
              <w:jc w:val="both"/>
            </w:pPr>
            <w:r>
              <w:rPr>
                <w:rFonts w:hint="eastAsia" w:ascii="宋体" w:hAnsi="宋体"/>
                <w:sz w:val="16"/>
                <w:lang w:eastAsia="zh-CN"/>
              </w:rPr>
              <w:t>截至</w:t>
            </w:r>
            <w:r>
              <w:rPr>
                <w:rFonts w:ascii="宋体" w:hAnsi="宋体" w:eastAsia="宋体"/>
                <w:sz w:val="16"/>
              </w:rPr>
              <w:t>2024年8月31日，支出数5.62万元，预算执行率65.75%，已完成开展工作室活动1次、工作室教研活动工作1次、工作室开展帮扶工作1次，通过项目实施成功促进了教</w:t>
            </w:r>
            <w:r>
              <w:rPr>
                <w:rFonts w:hint="eastAsia" w:ascii="宋体" w:hAnsi="宋体"/>
                <w:sz w:val="16"/>
                <w:lang w:eastAsia="zh-CN"/>
              </w:rPr>
              <w:t>师队伍</w:t>
            </w:r>
            <w:r>
              <w:rPr>
                <w:rFonts w:ascii="宋体" w:hAnsi="宋体" w:eastAsia="宋体"/>
                <w:sz w:val="16"/>
              </w:rPr>
              <w:t>的建设。</w:t>
            </w:r>
          </w:p>
        </w:tc>
      </w:tr>
      <w:tr w14:paraId="3C501D4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CD61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7AF6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9C54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E502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1E7A6">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A7659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C1E23">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99A89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FE15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246F7">
            <w:pPr>
              <w:jc w:val="center"/>
            </w:pPr>
            <w:r>
              <w:rPr>
                <w:rFonts w:ascii="宋体" w:hAnsi="宋体" w:eastAsia="宋体"/>
                <w:sz w:val="16"/>
              </w:rPr>
              <w:t>指标值设定依据</w:t>
            </w:r>
          </w:p>
        </w:tc>
        <w:tc>
          <w:tcPr>
            <w:tcW w:w="494" w:type="dxa"/>
            <w:tcBorders>
              <w:top w:val="single" w:color="auto" w:sz="10" w:space="0"/>
              <w:left w:val="single" w:color="auto" w:sz="10" w:space="0"/>
              <w:bottom w:val="single" w:color="auto" w:sz="10" w:space="0"/>
              <w:right w:val="single" w:color="auto" w:sz="10" w:space="0"/>
              <w:insideV w:val="single" w:sz="10" w:space="0"/>
            </w:tcBorders>
            <w:vAlign w:val="center"/>
          </w:tcPr>
          <w:p w14:paraId="3DA733FB">
            <w:pPr>
              <w:jc w:val="center"/>
            </w:pPr>
            <w:r>
              <w:rPr>
                <w:rFonts w:ascii="宋体" w:hAnsi="宋体" w:eastAsia="宋体"/>
                <w:sz w:val="16"/>
              </w:rPr>
              <w:t>上年完成情况</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6FF4ABBB">
            <w:pPr>
              <w:jc w:val="center"/>
            </w:pPr>
            <w:r>
              <w:rPr>
                <w:rFonts w:ascii="宋体" w:hAnsi="宋体" w:eastAsia="宋体"/>
                <w:sz w:val="16"/>
              </w:rPr>
              <w:t>赋分规则</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5E3E4B76">
            <w:pPr>
              <w:jc w:val="center"/>
            </w:pPr>
            <w:r>
              <w:rPr>
                <w:rFonts w:ascii="宋体" w:hAnsi="宋体" w:eastAsia="宋体"/>
                <w:sz w:val="16"/>
              </w:rPr>
              <w:t>佐证资料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21938CDF">
            <w:pPr>
              <w:jc w:val="center"/>
            </w:pPr>
            <w:r>
              <w:rPr>
                <w:rFonts w:ascii="宋体" w:hAnsi="宋体" w:eastAsia="宋体"/>
                <w:sz w:val="16"/>
              </w:rPr>
              <w:t>偏差原因分析及改进措施</w:t>
            </w:r>
          </w:p>
        </w:tc>
      </w:tr>
      <w:tr w14:paraId="32A0C1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41288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5B3A4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7E5D0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C5725">
            <w:pPr>
              <w:jc w:val="center"/>
            </w:pPr>
            <w:r>
              <w:rPr>
                <w:rFonts w:ascii="宋体" w:hAnsi="宋体" w:eastAsia="宋体"/>
                <w:sz w:val="16"/>
              </w:rPr>
              <w:t>工作室开展活动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914F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2AAE0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CFF52">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44199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11D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88FE0">
            <w:pPr>
              <w:jc w:val="center"/>
            </w:pPr>
            <w:r>
              <w:rPr>
                <w:rFonts w:ascii="宋体" w:hAnsi="宋体" w:eastAsia="宋体"/>
                <w:sz w:val="16"/>
              </w:rPr>
              <w:t>计划标准</w:t>
            </w:r>
          </w:p>
        </w:tc>
        <w:tc>
          <w:tcPr>
            <w:tcW w:w="494" w:type="dxa"/>
            <w:tcBorders>
              <w:top w:val="single" w:color="auto" w:sz="10" w:space="0"/>
              <w:left w:val="single" w:color="auto" w:sz="10" w:space="0"/>
              <w:bottom w:val="single" w:color="auto" w:sz="10" w:space="0"/>
              <w:right w:val="single" w:color="auto" w:sz="10" w:space="0"/>
              <w:insideV w:val="single" w:sz="10" w:space="0"/>
            </w:tcBorders>
            <w:vAlign w:val="center"/>
          </w:tcPr>
          <w:p w14:paraId="28B89E37">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066633BE">
            <w:pPr>
              <w:jc w:val="center"/>
            </w:pPr>
            <w:r>
              <w:rPr>
                <w:rFonts w:ascii="宋体" w:hAnsi="宋体" w:eastAsia="宋体"/>
                <w:sz w:val="16"/>
              </w:rPr>
              <w:t>按照完成比例赋分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17E41106">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02360192">
            <w:pPr>
              <w:jc w:val="center"/>
            </w:pPr>
          </w:p>
        </w:tc>
      </w:tr>
      <w:tr w14:paraId="6C7B97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F6EE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C3FB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E9F8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2CFC1">
            <w:pPr>
              <w:jc w:val="center"/>
            </w:pPr>
            <w:r>
              <w:rPr>
                <w:rFonts w:ascii="宋体" w:hAnsi="宋体" w:eastAsia="宋体"/>
                <w:sz w:val="16"/>
              </w:rPr>
              <w:t>工作室教研活动工作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DEE2D">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D93C89">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3B71C">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EFD50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3CE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1D3BA">
            <w:pPr>
              <w:jc w:val="center"/>
            </w:pPr>
            <w:r>
              <w:rPr>
                <w:rFonts w:ascii="宋体" w:hAnsi="宋体" w:eastAsia="宋体"/>
                <w:sz w:val="16"/>
              </w:rPr>
              <w:t>计划标准</w:t>
            </w:r>
          </w:p>
        </w:tc>
        <w:tc>
          <w:tcPr>
            <w:tcW w:w="494" w:type="dxa"/>
            <w:tcBorders>
              <w:top w:val="single" w:color="auto" w:sz="10" w:space="0"/>
              <w:left w:val="single" w:color="auto" w:sz="10" w:space="0"/>
              <w:bottom w:val="single" w:color="auto" w:sz="10" w:space="0"/>
              <w:right w:val="single" w:color="auto" w:sz="10" w:space="0"/>
              <w:insideV w:val="single" w:sz="10" w:space="0"/>
            </w:tcBorders>
            <w:vAlign w:val="center"/>
          </w:tcPr>
          <w:p w14:paraId="0760F59A">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123F3DE3">
            <w:pPr>
              <w:jc w:val="center"/>
            </w:pPr>
            <w:r>
              <w:rPr>
                <w:rFonts w:ascii="宋体" w:hAnsi="宋体" w:eastAsia="宋体"/>
                <w:sz w:val="16"/>
              </w:rPr>
              <w:t>按照完成比例赋分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34F25C1B">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121B124A">
            <w:pPr>
              <w:jc w:val="center"/>
            </w:pPr>
          </w:p>
        </w:tc>
      </w:tr>
      <w:tr w14:paraId="3E9892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360F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771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B18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9C6FE">
            <w:pPr>
              <w:jc w:val="center"/>
            </w:pPr>
            <w:r>
              <w:rPr>
                <w:rFonts w:ascii="宋体" w:hAnsi="宋体" w:eastAsia="宋体"/>
                <w:sz w:val="16"/>
              </w:rPr>
              <w:t>工作室开展帮扶工作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82C2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DB1A9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4510B">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B7178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72C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81BB7">
            <w:pPr>
              <w:jc w:val="center"/>
            </w:pPr>
            <w:r>
              <w:rPr>
                <w:rFonts w:ascii="宋体" w:hAnsi="宋体" w:eastAsia="宋体"/>
                <w:sz w:val="16"/>
              </w:rPr>
              <w:t>计划标准</w:t>
            </w:r>
          </w:p>
        </w:tc>
        <w:tc>
          <w:tcPr>
            <w:tcW w:w="494" w:type="dxa"/>
            <w:tcBorders>
              <w:top w:val="single" w:color="auto" w:sz="10" w:space="0"/>
              <w:left w:val="single" w:color="auto" w:sz="10" w:space="0"/>
              <w:bottom w:val="single" w:color="auto" w:sz="10" w:space="0"/>
              <w:right w:val="single" w:color="auto" w:sz="10" w:space="0"/>
              <w:insideV w:val="single" w:sz="10" w:space="0"/>
            </w:tcBorders>
            <w:vAlign w:val="center"/>
          </w:tcPr>
          <w:p w14:paraId="2E533D1E">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423ED0FD">
            <w:pPr>
              <w:jc w:val="center"/>
            </w:pPr>
            <w:r>
              <w:rPr>
                <w:rFonts w:ascii="宋体" w:hAnsi="宋体" w:eastAsia="宋体"/>
                <w:sz w:val="16"/>
              </w:rPr>
              <w:t>按照完成比例赋分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5EDCD198">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2F10C1D2">
            <w:pPr>
              <w:jc w:val="center"/>
            </w:pPr>
          </w:p>
        </w:tc>
      </w:tr>
      <w:tr w14:paraId="050825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4BD5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887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C57E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967CD">
            <w:pPr>
              <w:jc w:val="center"/>
            </w:pPr>
            <w:r>
              <w:rPr>
                <w:rFonts w:ascii="宋体" w:hAnsi="宋体" w:eastAsia="宋体"/>
                <w:sz w:val="16"/>
              </w:rPr>
              <w:t>工作室培养完成率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76594">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0D70B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8C38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F0D335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87AC1">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7C729">
            <w:pPr>
              <w:jc w:val="center"/>
            </w:pPr>
            <w:r>
              <w:rPr>
                <w:rFonts w:ascii="宋体" w:hAnsi="宋体" w:eastAsia="宋体"/>
                <w:sz w:val="16"/>
              </w:rPr>
              <w:t>计划标准</w:t>
            </w:r>
          </w:p>
        </w:tc>
        <w:tc>
          <w:tcPr>
            <w:tcW w:w="494" w:type="dxa"/>
            <w:tcBorders>
              <w:top w:val="single" w:color="auto" w:sz="10" w:space="0"/>
              <w:left w:val="single" w:color="auto" w:sz="10" w:space="0"/>
              <w:bottom w:val="single" w:color="auto" w:sz="10" w:space="0"/>
              <w:right w:val="single" w:color="auto" w:sz="10" w:space="0"/>
              <w:insideV w:val="single" w:sz="10" w:space="0"/>
            </w:tcBorders>
            <w:vAlign w:val="center"/>
          </w:tcPr>
          <w:p w14:paraId="46AFB206">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07DD2B3A">
            <w:pPr>
              <w:jc w:val="center"/>
            </w:pPr>
            <w:r>
              <w:rPr>
                <w:rFonts w:ascii="宋体" w:hAnsi="宋体" w:eastAsia="宋体"/>
                <w:sz w:val="16"/>
              </w:rPr>
              <w:t>按照完成比例赋分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79948A1E">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5F6C84FE">
            <w:pPr>
              <w:jc w:val="center"/>
            </w:pPr>
            <w:r>
              <w:rPr>
                <w:rFonts w:ascii="宋体" w:hAnsi="宋体" w:eastAsia="宋体"/>
                <w:sz w:val="16"/>
              </w:rPr>
              <w:t>项目工作室培养完成率年初设置较为保守，实际工作室活动开展后，相关工作室培养任务均已全部完成，故产生偏差</w:t>
            </w:r>
          </w:p>
        </w:tc>
      </w:tr>
      <w:tr w14:paraId="015490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B9D1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8955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99C2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EEF5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D8EA1">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C89BE2">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AAC26">
            <w:pPr>
              <w:jc w:val="center"/>
            </w:pPr>
            <w:r>
              <w:rPr>
                <w:rFonts w:ascii="宋体" w:hAnsi="宋体" w:eastAsia="宋体"/>
                <w:sz w:val="16"/>
              </w:rPr>
              <w:t>=2025年8月31日之前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EAB90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6519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D70AB">
            <w:pPr>
              <w:jc w:val="center"/>
            </w:pPr>
            <w:r>
              <w:rPr>
                <w:rFonts w:ascii="宋体" w:hAnsi="宋体" w:eastAsia="宋体"/>
                <w:sz w:val="16"/>
              </w:rPr>
              <w:t>计划标准</w:t>
            </w:r>
          </w:p>
        </w:tc>
        <w:tc>
          <w:tcPr>
            <w:tcW w:w="494" w:type="dxa"/>
            <w:tcBorders>
              <w:top w:val="single" w:color="auto" w:sz="10" w:space="0"/>
              <w:left w:val="single" w:color="auto" w:sz="10" w:space="0"/>
              <w:bottom w:val="single" w:color="auto" w:sz="10" w:space="0"/>
              <w:right w:val="single" w:color="auto" w:sz="10" w:space="0"/>
              <w:insideV w:val="single" w:sz="10" w:space="0"/>
            </w:tcBorders>
            <w:vAlign w:val="center"/>
          </w:tcPr>
          <w:p w14:paraId="581ABA7D">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6C85AB48">
            <w:pPr>
              <w:jc w:val="center"/>
            </w:pPr>
            <w:r>
              <w:rPr>
                <w:rFonts w:ascii="宋体" w:hAnsi="宋体" w:eastAsia="宋体"/>
                <w:sz w:val="16"/>
              </w:rPr>
              <w:t>直接赋分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637B07EF">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648978CE">
            <w:pPr>
              <w:jc w:val="center"/>
            </w:pPr>
          </w:p>
        </w:tc>
      </w:tr>
      <w:tr w14:paraId="305F43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B843A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DF7BD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18DF3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2C1CB">
            <w:pPr>
              <w:jc w:val="center"/>
            </w:pPr>
            <w:r>
              <w:rPr>
                <w:rFonts w:ascii="宋体" w:hAnsi="宋体" w:eastAsia="宋体"/>
                <w:sz w:val="16"/>
              </w:rPr>
              <w:t>工作室建设经费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68E8D">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0FB62F">
            <w:pPr>
              <w:jc w:val="center"/>
            </w:pPr>
            <w:r>
              <w:rPr>
                <w:rFonts w:ascii="宋体" w:hAnsi="宋体" w:eastAsia="宋体"/>
                <w:sz w:val="16"/>
              </w:rPr>
              <w:t>&lt;=3.1万元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9D5EF">
            <w:pPr>
              <w:jc w:val="center"/>
            </w:pPr>
            <w:r>
              <w:rPr>
                <w:rFonts w:ascii="宋体" w:hAnsi="宋体" w:eastAsia="宋体"/>
                <w:sz w:val="16"/>
              </w:rPr>
              <w:t>=2.34万元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22DEF2F">
            <w:pPr>
              <w:jc w:val="center"/>
            </w:pPr>
            <w:r>
              <w:rPr>
                <w:rFonts w:ascii="宋体" w:hAnsi="宋体" w:eastAsia="宋体"/>
                <w:sz w:val="16"/>
              </w:rPr>
              <w:t>67.74%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BD316">
            <w:pPr>
              <w:jc w:val="center"/>
            </w:pPr>
            <w:r>
              <w:rPr>
                <w:rFonts w:ascii="宋体" w:hAnsi="宋体" w:eastAsia="宋体"/>
                <w:sz w:val="16"/>
              </w:rPr>
              <w:t>1.93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C67A2">
            <w:pPr>
              <w:jc w:val="center"/>
            </w:pPr>
            <w:r>
              <w:rPr>
                <w:rFonts w:ascii="宋体" w:hAnsi="宋体" w:eastAsia="宋体"/>
                <w:sz w:val="16"/>
              </w:rPr>
              <w:t>计划标准</w:t>
            </w:r>
          </w:p>
        </w:tc>
        <w:tc>
          <w:tcPr>
            <w:tcW w:w="494" w:type="dxa"/>
            <w:tcBorders>
              <w:top w:val="single" w:color="auto" w:sz="10" w:space="0"/>
              <w:left w:val="single" w:color="auto" w:sz="10" w:space="0"/>
              <w:bottom w:val="single" w:color="auto" w:sz="10" w:space="0"/>
              <w:right w:val="single" w:color="auto" w:sz="10" w:space="0"/>
              <w:insideV w:val="single" w:sz="10" w:space="0"/>
            </w:tcBorders>
            <w:vAlign w:val="center"/>
          </w:tcPr>
          <w:p w14:paraId="1D00F80E">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0596CBDB">
            <w:pPr>
              <w:jc w:val="center"/>
            </w:pPr>
            <w:r>
              <w:rPr>
                <w:rFonts w:ascii="宋体" w:hAnsi="宋体" w:eastAsia="宋体"/>
                <w:sz w:val="16"/>
              </w:rPr>
              <w:t>按照完成比例赋分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756F0156">
            <w:pPr>
              <w:jc w:val="center"/>
            </w:pPr>
            <w:r>
              <w:rPr>
                <w:rFonts w:ascii="宋体" w:hAnsi="宋体" w:eastAsia="宋体"/>
                <w:sz w:val="16"/>
              </w:rPr>
              <w:t>原始凭证</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0600F968">
            <w:pPr>
              <w:jc w:val="center"/>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开展工作室活动，工作室教研活动工作，工作室开展帮扶工作，成功促进</w:t>
            </w:r>
            <w:r>
              <w:rPr>
                <w:rFonts w:hint="eastAsia" w:ascii="宋体" w:hAnsi="宋体"/>
                <w:sz w:val="16"/>
                <w:lang w:eastAsia="zh-CN"/>
              </w:rPr>
              <w:t>支教教师</w:t>
            </w:r>
            <w:r>
              <w:rPr>
                <w:rFonts w:ascii="宋体" w:hAnsi="宋体" w:eastAsia="宋体"/>
                <w:sz w:val="16"/>
              </w:rPr>
              <w:t>队伍的建设。剩余资金于2025年秋季开学支付</w:t>
            </w:r>
          </w:p>
        </w:tc>
      </w:tr>
      <w:tr w14:paraId="047737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56A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0DC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DFA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3973C">
            <w:pPr>
              <w:jc w:val="center"/>
            </w:pPr>
            <w:r>
              <w:rPr>
                <w:rFonts w:ascii="宋体" w:hAnsi="宋体" w:eastAsia="宋体"/>
                <w:sz w:val="16"/>
              </w:rPr>
              <w:t>外出培训费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EA263">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52BAC9">
            <w:pPr>
              <w:jc w:val="center"/>
            </w:pPr>
            <w:r>
              <w:rPr>
                <w:rFonts w:ascii="宋体" w:hAnsi="宋体" w:eastAsia="宋体"/>
                <w:sz w:val="16"/>
              </w:rPr>
              <w:t>&lt;=4.90万元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ADDB3">
            <w:pPr>
              <w:jc w:val="center"/>
            </w:pPr>
            <w:r>
              <w:rPr>
                <w:rFonts w:ascii="宋体" w:hAnsi="宋体" w:eastAsia="宋体"/>
                <w:sz w:val="16"/>
              </w:rPr>
              <w:t>=2.92万元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5F5DC4">
            <w:pPr>
              <w:jc w:val="center"/>
            </w:pPr>
            <w:r>
              <w:rPr>
                <w:rFonts w:ascii="宋体" w:hAnsi="宋体" w:eastAsia="宋体"/>
                <w:sz w:val="16"/>
              </w:rPr>
              <w:t>63.2%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F6D1E">
            <w:pPr>
              <w:jc w:val="center"/>
            </w:pPr>
            <w:r>
              <w:rPr>
                <w:rFonts w:ascii="宋体" w:hAnsi="宋体" w:eastAsia="宋体"/>
                <w:sz w:val="16"/>
              </w:rPr>
              <w:t>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0BA3A">
            <w:pPr>
              <w:jc w:val="center"/>
            </w:pPr>
            <w:r>
              <w:rPr>
                <w:rFonts w:ascii="宋体" w:hAnsi="宋体" w:eastAsia="宋体"/>
                <w:sz w:val="16"/>
              </w:rPr>
              <w:t>计划标准</w:t>
            </w:r>
          </w:p>
        </w:tc>
        <w:tc>
          <w:tcPr>
            <w:tcW w:w="494" w:type="dxa"/>
            <w:tcBorders>
              <w:top w:val="single" w:color="auto" w:sz="10" w:space="0"/>
              <w:left w:val="single" w:color="auto" w:sz="10" w:space="0"/>
              <w:bottom w:val="single" w:color="auto" w:sz="10" w:space="0"/>
              <w:right w:val="single" w:color="auto" w:sz="10" w:space="0"/>
              <w:insideV w:val="single" w:sz="10" w:space="0"/>
            </w:tcBorders>
            <w:vAlign w:val="center"/>
          </w:tcPr>
          <w:p w14:paraId="431B4E4D">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6EDA9B24">
            <w:pPr>
              <w:jc w:val="center"/>
            </w:pPr>
            <w:r>
              <w:rPr>
                <w:rFonts w:ascii="宋体" w:hAnsi="宋体" w:eastAsia="宋体"/>
                <w:sz w:val="16"/>
              </w:rPr>
              <w:t>按照完成比例赋分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26BF3340">
            <w:pPr>
              <w:jc w:val="center"/>
            </w:pPr>
            <w:r>
              <w:rPr>
                <w:rFonts w:ascii="宋体" w:hAnsi="宋体" w:eastAsia="宋体"/>
                <w:sz w:val="16"/>
              </w:rPr>
              <w:t>原始凭证</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0730BE05">
            <w:pPr>
              <w:jc w:val="center"/>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开展工作室活动，工作室教研活动工作，工作室开展帮扶工作，成功促进</w:t>
            </w:r>
            <w:r>
              <w:rPr>
                <w:rFonts w:hint="eastAsia" w:ascii="宋体" w:hAnsi="宋体"/>
                <w:sz w:val="16"/>
                <w:lang w:eastAsia="zh-CN"/>
              </w:rPr>
              <w:t>支教教师</w:t>
            </w:r>
            <w:r>
              <w:rPr>
                <w:rFonts w:ascii="宋体" w:hAnsi="宋体" w:eastAsia="宋体"/>
                <w:sz w:val="16"/>
              </w:rPr>
              <w:t>队伍的建设。剩余资金于2025年秋季开学支付</w:t>
            </w:r>
          </w:p>
        </w:tc>
      </w:tr>
      <w:tr w14:paraId="0C2296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2B74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1E24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4DAB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A2838">
            <w:pPr>
              <w:jc w:val="center"/>
            </w:pPr>
            <w:r>
              <w:rPr>
                <w:rFonts w:ascii="宋体" w:hAnsi="宋体" w:eastAsia="宋体"/>
                <w:sz w:val="16"/>
              </w:rPr>
              <w:t>促进教师队伍综合素质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E6E0D">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FE3744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BD09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2104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22E3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C2F37">
            <w:pPr>
              <w:jc w:val="center"/>
            </w:pPr>
            <w:r>
              <w:rPr>
                <w:rFonts w:ascii="宋体" w:hAnsi="宋体" w:eastAsia="宋体"/>
                <w:sz w:val="16"/>
              </w:rPr>
              <w:t>计划标准</w:t>
            </w:r>
          </w:p>
        </w:tc>
        <w:tc>
          <w:tcPr>
            <w:tcW w:w="494" w:type="dxa"/>
            <w:tcBorders>
              <w:top w:val="single" w:color="auto" w:sz="10" w:space="0"/>
              <w:left w:val="single" w:color="auto" w:sz="10" w:space="0"/>
              <w:bottom w:val="single" w:color="auto" w:sz="10" w:space="0"/>
              <w:right w:val="single" w:color="auto" w:sz="10" w:space="0"/>
              <w:insideV w:val="single" w:sz="10" w:space="0"/>
            </w:tcBorders>
            <w:vAlign w:val="center"/>
          </w:tcPr>
          <w:p w14:paraId="14CD67F9">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7687AFBC">
            <w:pPr>
              <w:jc w:val="center"/>
            </w:pPr>
            <w:r>
              <w:rPr>
                <w:rFonts w:ascii="宋体" w:hAnsi="宋体" w:eastAsia="宋体"/>
                <w:sz w:val="16"/>
              </w:rPr>
              <w:t>按评判等级赋分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2785C532">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38A82109">
            <w:pPr>
              <w:jc w:val="center"/>
            </w:pPr>
          </w:p>
        </w:tc>
      </w:tr>
      <w:tr w14:paraId="42B48B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FE7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AD46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648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89036">
            <w:pPr>
              <w:jc w:val="center"/>
            </w:pPr>
            <w:r>
              <w:rPr>
                <w:rFonts w:ascii="宋体" w:hAnsi="宋体" w:eastAsia="宋体"/>
                <w:sz w:val="16"/>
              </w:rPr>
              <w:t>工作室成员满意度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BC54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4C15C7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7B1BE">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6CE02D">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FB7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595CF">
            <w:pPr>
              <w:jc w:val="center"/>
            </w:pPr>
            <w:r>
              <w:rPr>
                <w:rFonts w:ascii="宋体" w:hAnsi="宋体" w:eastAsia="宋体"/>
                <w:sz w:val="16"/>
              </w:rPr>
              <w:t>计划标准</w:t>
            </w:r>
          </w:p>
        </w:tc>
        <w:tc>
          <w:tcPr>
            <w:tcW w:w="494" w:type="dxa"/>
            <w:tcBorders>
              <w:top w:val="single" w:color="auto" w:sz="10" w:space="0"/>
              <w:left w:val="single" w:color="auto" w:sz="10" w:space="0"/>
              <w:bottom w:val="single" w:color="auto" w:sz="10" w:space="0"/>
              <w:right w:val="single" w:color="auto" w:sz="10" w:space="0"/>
              <w:insideV w:val="single" w:sz="10" w:space="0"/>
            </w:tcBorders>
            <w:vAlign w:val="center"/>
          </w:tcPr>
          <w:p w14:paraId="06088D62">
            <w:pPr>
              <w:jc w:val="center"/>
            </w:pPr>
            <w:r>
              <w:rPr>
                <w:rFonts w:ascii="宋体" w:hAnsi="宋体" w:eastAsia="宋体"/>
                <w:sz w:val="16"/>
              </w:rPr>
              <w:t>/</w:t>
            </w:r>
          </w:p>
        </w:tc>
        <w:tc>
          <w:tcPr>
            <w:tcW w:w="770" w:type="dxa"/>
            <w:tcBorders>
              <w:top w:val="single" w:color="auto" w:sz="10" w:space="0"/>
              <w:left w:val="single" w:color="auto" w:sz="10" w:space="0"/>
              <w:bottom w:val="single" w:color="auto" w:sz="10" w:space="0"/>
              <w:right w:val="single" w:color="auto" w:sz="10" w:space="0"/>
              <w:insideV w:val="single" w:sz="10" w:space="0"/>
            </w:tcBorders>
            <w:vAlign w:val="center"/>
          </w:tcPr>
          <w:p w14:paraId="4F9F1F35">
            <w:pPr>
              <w:jc w:val="center"/>
            </w:pPr>
            <w:r>
              <w:rPr>
                <w:rFonts w:ascii="宋体" w:hAnsi="宋体" w:eastAsia="宋体"/>
                <w:sz w:val="16"/>
              </w:rPr>
              <w:t>满意度赋分</w:t>
            </w:r>
          </w:p>
        </w:tc>
        <w:tc>
          <w:tcPr>
            <w:tcW w:w="563" w:type="dxa"/>
            <w:tcBorders>
              <w:top w:val="single" w:color="auto" w:sz="10" w:space="0"/>
              <w:left w:val="single" w:color="auto" w:sz="10" w:space="0"/>
              <w:bottom w:val="single" w:color="auto" w:sz="10" w:space="0"/>
              <w:right w:val="single" w:color="auto" w:sz="10" w:space="0"/>
              <w:insideV w:val="single" w:sz="10" w:space="0"/>
            </w:tcBorders>
            <w:vAlign w:val="center"/>
          </w:tcPr>
          <w:p w14:paraId="7BF1D0EE">
            <w:pPr>
              <w:jc w:val="center"/>
            </w:pPr>
            <w:r>
              <w:rPr>
                <w:rFonts w:ascii="宋体" w:hAnsi="宋体" w:eastAsia="宋体"/>
                <w:sz w:val="16"/>
              </w:rPr>
              <w:t>工作资料</w:t>
            </w:r>
          </w:p>
        </w:tc>
        <w:tc>
          <w:tcPr>
            <w:tcW w:w="701" w:type="dxa"/>
            <w:tcBorders>
              <w:top w:val="single" w:color="auto" w:sz="10" w:space="0"/>
              <w:left w:val="single" w:color="auto" w:sz="10" w:space="0"/>
              <w:bottom w:val="single" w:color="auto" w:sz="10" w:space="0"/>
              <w:right w:val="single" w:color="auto" w:sz="10" w:space="0"/>
              <w:insideV w:val="single" w:sz="10" w:space="0"/>
            </w:tcBorders>
            <w:vAlign w:val="center"/>
          </w:tcPr>
          <w:p w14:paraId="69F85209">
            <w:pPr>
              <w:jc w:val="center"/>
            </w:pPr>
            <w:r>
              <w:rPr>
                <w:rFonts w:ascii="宋体" w:hAnsi="宋体" w:eastAsia="宋体"/>
                <w:sz w:val="16"/>
              </w:rPr>
              <w:t>项目满意度指标年初设置较为保守，实际工作室活动开展后，工作室成员对项目满意度较高，故产生偏差</w:t>
            </w:r>
          </w:p>
        </w:tc>
      </w:tr>
      <w:tr w14:paraId="6000A81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CBBF2C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1418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FC8F3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08198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1E246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44AED">
            <w:pPr>
              <w:jc w:val="center"/>
            </w:pPr>
            <w:r>
              <w:rPr>
                <w:rFonts w:ascii="宋体" w:hAnsi="宋体" w:eastAsia="宋体"/>
                <w:sz w:val="16"/>
              </w:rPr>
              <w:t>73.91分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8FE973"/>
        </w:tc>
        <w:tc>
          <w:tcPr>
            <w:tcW w:w="494" w:type="dxa"/>
            <w:tcBorders>
              <w:top w:val="single" w:color="auto" w:sz="10" w:space="0"/>
              <w:left w:val="single" w:color="auto" w:sz="10" w:space="0"/>
              <w:bottom w:val="single" w:color="auto" w:sz="10" w:space="0"/>
              <w:right w:val="single" w:color="auto" w:sz="10" w:space="0"/>
              <w:insideV w:val="single" w:sz="10" w:space="0"/>
            </w:tcBorders>
          </w:tcPr>
          <w:p w14:paraId="1E5137C7"/>
        </w:tc>
        <w:tc>
          <w:tcPr>
            <w:tcW w:w="770" w:type="dxa"/>
            <w:tcBorders>
              <w:top w:val="single" w:color="auto" w:sz="10" w:space="0"/>
              <w:left w:val="single" w:color="auto" w:sz="10" w:space="0"/>
              <w:bottom w:val="single" w:color="auto" w:sz="10" w:space="0"/>
              <w:right w:val="single" w:color="auto" w:sz="10" w:space="0"/>
              <w:insideV w:val="single" w:sz="10" w:space="0"/>
            </w:tcBorders>
          </w:tcPr>
          <w:p w14:paraId="20C6DFC8"/>
        </w:tc>
        <w:tc>
          <w:tcPr>
            <w:tcW w:w="563" w:type="dxa"/>
            <w:tcBorders>
              <w:top w:val="single" w:color="auto" w:sz="10" w:space="0"/>
              <w:left w:val="single" w:color="auto" w:sz="10" w:space="0"/>
              <w:bottom w:val="single" w:color="auto" w:sz="10" w:space="0"/>
              <w:right w:val="single" w:color="auto" w:sz="10" w:space="0"/>
              <w:insideV w:val="single" w:sz="10" w:space="0"/>
            </w:tcBorders>
          </w:tcPr>
          <w:p w14:paraId="1E97B88F"/>
        </w:tc>
        <w:tc>
          <w:tcPr>
            <w:tcW w:w="701" w:type="dxa"/>
            <w:tcBorders>
              <w:top w:val="single" w:color="auto" w:sz="10" w:space="0"/>
              <w:left w:val="single" w:color="auto" w:sz="10" w:space="0"/>
              <w:bottom w:val="single" w:color="auto" w:sz="10" w:space="0"/>
              <w:right w:val="single" w:color="auto" w:sz="10" w:space="0"/>
              <w:insideV w:val="single" w:sz="10" w:space="0"/>
            </w:tcBorders>
          </w:tcPr>
          <w:p w14:paraId="5610E256"/>
        </w:tc>
      </w:tr>
    </w:tbl>
    <w:p w14:paraId="477A0D3E">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607"/>
        <w:gridCol w:w="615"/>
        <w:gridCol w:w="776"/>
        <w:gridCol w:w="696"/>
        <w:gridCol w:w="776"/>
        <w:gridCol w:w="696"/>
        <w:gridCol w:w="607"/>
        <w:gridCol w:w="607"/>
        <w:gridCol w:w="608"/>
        <w:gridCol w:w="607"/>
        <w:gridCol w:w="630"/>
      </w:tblGrid>
      <w:tr w14:paraId="14FBF099">
        <w:tblPrEx>
          <w:tblCellMar>
            <w:top w:w="0" w:type="dxa"/>
            <w:left w:w="108" w:type="dxa"/>
            <w:bottom w:w="0" w:type="dxa"/>
            <w:right w:w="108" w:type="dxa"/>
          </w:tblCellMar>
        </w:tblPrEx>
        <w:tc>
          <w:tcPr>
            <w:tcW w:w="8848" w:type="dxa"/>
            <w:gridSpan w:val="14"/>
            <w:vAlign w:val="center"/>
          </w:tcPr>
          <w:p w14:paraId="60D5F250">
            <w:pPr>
              <w:jc w:val="center"/>
            </w:pPr>
            <w:r>
              <w:rPr>
                <w:rFonts w:ascii="宋体" w:hAnsi="宋体" w:eastAsia="宋体"/>
                <w:sz w:val="24"/>
              </w:rPr>
              <w:t>项目支出绩效自评表</w:t>
            </w:r>
          </w:p>
        </w:tc>
      </w:tr>
      <w:tr w14:paraId="2B3C64E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973896">
            <w:pPr>
              <w:jc w:val="center"/>
            </w:pPr>
            <w:r>
              <w:rPr>
                <w:rFonts w:ascii="宋体" w:hAnsi="宋体" w:eastAsia="宋体"/>
                <w:sz w:val="24"/>
              </w:rPr>
              <w:t>(2024年度)</w:t>
            </w:r>
          </w:p>
        </w:tc>
      </w:tr>
      <w:tr w14:paraId="376BBA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5275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B0B257">
            <w:pPr>
              <w:jc w:val="center"/>
            </w:pPr>
            <w:r>
              <w:rPr>
                <w:rFonts w:ascii="宋体" w:hAnsi="宋体" w:eastAsia="宋体"/>
                <w:sz w:val="16"/>
              </w:rPr>
              <w:t>2023</w:t>
            </w:r>
            <w:r>
              <w:rPr>
                <w:rFonts w:hint="eastAsia" w:ascii="宋体" w:hAnsi="宋体"/>
                <w:sz w:val="16"/>
                <w:lang w:eastAsia="zh-CN"/>
              </w:rPr>
              <w:t>年</w:t>
            </w:r>
            <w:r>
              <w:rPr>
                <w:rFonts w:ascii="宋体" w:hAnsi="宋体" w:eastAsia="宋体"/>
                <w:sz w:val="16"/>
              </w:rPr>
              <w:t>州本级区内协作教育帮扶克州资金</w:t>
            </w:r>
          </w:p>
        </w:tc>
      </w:tr>
      <w:tr w14:paraId="39B69D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ABE6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BBCF6D">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7A55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C25DC1">
            <w:pPr>
              <w:jc w:val="center"/>
            </w:pPr>
            <w:r>
              <w:rPr>
                <w:rFonts w:ascii="宋体" w:hAnsi="宋体" w:eastAsia="宋体"/>
                <w:sz w:val="16"/>
              </w:rPr>
              <w:t>昌吉回族自治州第四中学</w:t>
            </w:r>
          </w:p>
        </w:tc>
      </w:tr>
      <w:tr w14:paraId="46C864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0B476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D347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0CB3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4839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40B8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D2EA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EEC84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4AAD1">
            <w:pPr>
              <w:jc w:val="center"/>
            </w:pPr>
            <w:r>
              <w:rPr>
                <w:rFonts w:ascii="宋体" w:hAnsi="宋体" w:eastAsia="宋体"/>
                <w:sz w:val="16"/>
              </w:rPr>
              <w:t>得分</w:t>
            </w:r>
          </w:p>
        </w:tc>
      </w:tr>
      <w:tr w14:paraId="6AD99E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D04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8FA0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3E0AE">
            <w:pPr>
              <w:jc w:val="center"/>
            </w:pPr>
            <w:r>
              <w:rPr>
                <w:rFonts w:ascii="宋体" w:hAnsi="宋体" w:eastAsia="宋体"/>
                <w:sz w:val="16"/>
              </w:rPr>
              <w:t>96.64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4C6F0">
            <w:pPr>
              <w:jc w:val="center"/>
            </w:pPr>
            <w:r>
              <w:rPr>
                <w:rFonts w:ascii="宋体" w:hAnsi="宋体" w:eastAsia="宋体"/>
                <w:sz w:val="16"/>
              </w:rPr>
              <w:t>54.64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CB353">
            <w:pPr>
              <w:jc w:val="center"/>
            </w:pPr>
            <w:r>
              <w:rPr>
                <w:rFonts w:ascii="宋体" w:hAnsi="宋体" w:eastAsia="宋体"/>
                <w:sz w:val="16"/>
              </w:rPr>
              <w:t>54.64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28B3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11A8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4147B">
            <w:pPr>
              <w:jc w:val="center"/>
            </w:pPr>
            <w:r>
              <w:rPr>
                <w:rFonts w:ascii="宋体" w:hAnsi="宋体" w:eastAsia="宋体"/>
                <w:sz w:val="16"/>
              </w:rPr>
              <w:t>10.00</w:t>
            </w:r>
          </w:p>
        </w:tc>
      </w:tr>
      <w:tr w14:paraId="5850F4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64B13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70FD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629C2">
            <w:pPr>
              <w:jc w:val="center"/>
            </w:pPr>
            <w:r>
              <w:rPr>
                <w:rFonts w:ascii="宋体" w:hAnsi="宋体" w:eastAsia="宋体"/>
                <w:sz w:val="16"/>
              </w:rPr>
              <w:t>96.64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B29536">
            <w:pPr>
              <w:jc w:val="center"/>
            </w:pPr>
            <w:r>
              <w:rPr>
                <w:rFonts w:ascii="宋体" w:hAnsi="宋体" w:eastAsia="宋体"/>
                <w:sz w:val="16"/>
              </w:rPr>
              <w:t>54.64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05AA4">
            <w:pPr>
              <w:jc w:val="center"/>
            </w:pPr>
            <w:r>
              <w:rPr>
                <w:rFonts w:ascii="宋体" w:hAnsi="宋体" w:eastAsia="宋体"/>
                <w:sz w:val="16"/>
              </w:rPr>
              <w:t>54.64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A6C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B22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855C7">
            <w:pPr>
              <w:jc w:val="center"/>
            </w:pPr>
            <w:r>
              <w:rPr>
                <w:rFonts w:ascii="宋体" w:hAnsi="宋体" w:eastAsia="宋体"/>
                <w:sz w:val="16"/>
              </w:rPr>
              <w:t>—</w:t>
            </w:r>
          </w:p>
        </w:tc>
      </w:tr>
      <w:tr w14:paraId="27D328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8D081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3A15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9934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F95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F718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9BA36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449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FA1FE">
            <w:pPr>
              <w:jc w:val="center"/>
            </w:pPr>
            <w:r>
              <w:rPr>
                <w:rFonts w:ascii="宋体" w:hAnsi="宋体" w:eastAsia="宋体"/>
                <w:sz w:val="16"/>
              </w:rPr>
              <w:t>—</w:t>
            </w:r>
          </w:p>
        </w:tc>
      </w:tr>
      <w:tr w14:paraId="0C217C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87FA8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FED35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9D42B4">
            <w:pPr>
              <w:jc w:val="center"/>
            </w:pPr>
            <w:r>
              <w:rPr>
                <w:rFonts w:ascii="宋体" w:hAnsi="宋体" w:eastAsia="宋体"/>
                <w:sz w:val="16"/>
              </w:rPr>
              <w:t>实际完成情况</w:t>
            </w:r>
          </w:p>
        </w:tc>
      </w:tr>
      <w:tr w14:paraId="2B1707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6A4D6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E3D596">
            <w:pPr>
              <w:jc w:val="both"/>
            </w:pPr>
            <w:r>
              <w:rPr>
                <w:rFonts w:ascii="宋体" w:hAnsi="宋体" w:eastAsia="宋体"/>
                <w:sz w:val="16"/>
              </w:rPr>
              <w:t>完成克州班营养餐计划、减轻克州家庭困难学生，帮助克州班学生完成学业。克州班学生经常性经费，保障克州班学生办学工作有效开展，提高克州班教师队伍素质建设，使教师工作积极性提高。</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C197EC">
            <w:pPr>
              <w:jc w:val="both"/>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通过该项目的实施，保障克州班38名学生顺利完成学业，同时发放符合食品安全的营养餐，并且达到每生每天5元标准，减轻克州学生家庭困难，同时提高克州班学生餐饮水平。</w:t>
            </w:r>
          </w:p>
        </w:tc>
      </w:tr>
      <w:tr w14:paraId="4AC3FF0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36507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ECEB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8775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6214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1C43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6013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B0FF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E1E9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DB7E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1EA4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0D4B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27DE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1E49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2595A">
            <w:pPr>
              <w:jc w:val="center"/>
            </w:pPr>
            <w:r>
              <w:rPr>
                <w:rFonts w:ascii="宋体" w:hAnsi="宋体" w:eastAsia="宋体"/>
                <w:sz w:val="16"/>
              </w:rPr>
              <w:t>偏差原因分析及改进措施</w:t>
            </w:r>
          </w:p>
        </w:tc>
      </w:tr>
      <w:tr w14:paraId="252914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ECE92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D88F7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1A82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CBE77">
            <w:pPr>
              <w:jc w:val="center"/>
            </w:pPr>
            <w:r>
              <w:rPr>
                <w:rFonts w:ascii="宋体" w:hAnsi="宋体" w:eastAsia="宋体"/>
                <w:sz w:val="16"/>
              </w:rPr>
              <w:t>覆盖学生人数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E07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05032">
            <w:pPr>
              <w:jc w:val="center"/>
            </w:pPr>
            <w:r>
              <w:rPr>
                <w:rFonts w:ascii="宋体" w:hAnsi="宋体" w:eastAsia="宋体"/>
                <w:sz w:val="16"/>
              </w:rPr>
              <w:t>&lt;=38人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89850">
            <w:pPr>
              <w:jc w:val="center"/>
            </w:pPr>
            <w:r>
              <w:rPr>
                <w:rFonts w:ascii="宋体" w:hAnsi="宋体" w:eastAsia="宋体"/>
                <w:sz w:val="16"/>
              </w:rPr>
              <w:t>=38人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0D5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22F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4CA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F39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B67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331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10E8B">
            <w:pPr>
              <w:jc w:val="center"/>
            </w:pPr>
          </w:p>
        </w:tc>
      </w:tr>
      <w:tr w14:paraId="1B4C0B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7AA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7D4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6161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A43E4">
            <w:pPr>
              <w:jc w:val="center"/>
            </w:pPr>
            <w:r>
              <w:rPr>
                <w:rFonts w:ascii="宋体" w:hAnsi="宋体" w:eastAsia="宋体"/>
                <w:sz w:val="16"/>
              </w:rPr>
              <w:t>营养改善计划食品安全达标率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6BE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C73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23B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ABC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A86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AEC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D74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94C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6C4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1622D">
            <w:pPr>
              <w:jc w:val="center"/>
            </w:pPr>
          </w:p>
        </w:tc>
      </w:tr>
      <w:tr w14:paraId="067224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3C6E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BA5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14B8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09C10">
            <w:pPr>
              <w:jc w:val="center"/>
            </w:pPr>
            <w:r>
              <w:rPr>
                <w:rFonts w:ascii="宋体" w:hAnsi="宋体" w:eastAsia="宋体"/>
                <w:sz w:val="16"/>
              </w:rPr>
              <w:t>营养餐供餐及时率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F583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7AE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271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B3F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0328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4B1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613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5B6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9B3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4EB5F">
            <w:pPr>
              <w:jc w:val="center"/>
            </w:pPr>
          </w:p>
        </w:tc>
      </w:tr>
      <w:tr w14:paraId="4EFDB4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FBA8A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6530A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E2360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5A009">
            <w:pPr>
              <w:jc w:val="center"/>
            </w:pPr>
            <w:r>
              <w:rPr>
                <w:rFonts w:ascii="宋体" w:hAnsi="宋体" w:eastAsia="宋体"/>
                <w:sz w:val="16"/>
              </w:rPr>
              <w:t>营养餐补助标准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B20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AD8E5">
            <w:pPr>
              <w:jc w:val="center"/>
            </w:pPr>
            <w:r>
              <w:rPr>
                <w:rFonts w:ascii="宋体" w:hAnsi="宋体" w:eastAsia="宋体"/>
                <w:sz w:val="16"/>
              </w:rPr>
              <w:t>≤5元/生/天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F2D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E22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6B6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BCE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222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324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1F7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F2D1C">
            <w:pPr>
              <w:jc w:val="center"/>
            </w:pPr>
          </w:p>
        </w:tc>
      </w:tr>
      <w:tr w14:paraId="00A6EC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C85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D26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16F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8490D">
            <w:pPr>
              <w:jc w:val="center"/>
            </w:pPr>
            <w:r>
              <w:rPr>
                <w:rFonts w:ascii="宋体" w:hAnsi="宋体" w:eastAsia="宋体"/>
                <w:sz w:val="16"/>
              </w:rPr>
              <w:t>教育帮扶克州项目资金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5F1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E0DEA">
            <w:pPr>
              <w:jc w:val="center"/>
            </w:pPr>
            <w:r>
              <w:rPr>
                <w:rFonts w:ascii="宋体" w:hAnsi="宋体" w:eastAsia="宋体"/>
                <w:sz w:val="16"/>
              </w:rPr>
              <w:t>&lt;=54.64万元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BC5E8">
            <w:pPr>
              <w:jc w:val="center"/>
            </w:pPr>
            <w:r>
              <w:rPr>
                <w:rFonts w:ascii="宋体" w:hAnsi="宋体" w:eastAsia="宋体"/>
                <w:sz w:val="16"/>
              </w:rPr>
              <w:t>=54.64万元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DB9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E55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D66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63D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2F8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551C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A3E52">
            <w:pPr>
              <w:jc w:val="center"/>
            </w:pPr>
          </w:p>
        </w:tc>
      </w:tr>
      <w:tr w14:paraId="52FE7A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5DD63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398327">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3418C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23DA7">
            <w:pPr>
              <w:jc w:val="center"/>
            </w:pPr>
            <w:r>
              <w:rPr>
                <w:rFonts w:ascii="宋体" w:hAnsi="宋体" w:eastAsia="宋体"/>
                <w:sz w:val="16"/>
              </w:rPr>
              <w:t>减轻克州学生家庭困难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EFC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8BEAB">
            <w:pPr>
              <w:jc w:val="center"/>
            </w:pPr>
            <w:r>
              <w:rPr>
                <w:rFonts w:ascii="宋体" w:hAnsi="宋体" w:eastAsia="宋体"/>
                <w:sz w:val="16"/>
              </w:rPr>
              <w:t>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FF01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FE8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5D8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349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67E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48D4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366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0232C">
            <w:pPr>
              <w:jc w:val="center"/>
            </w:pPr>
          </w:p>
        </w:tc>
      </w:tr>
      <w:tr w14:paraId="6DDE2B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54C1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588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150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F74FA">
            <w:pPr>
              <w:jc w:val="center"/>
            </w:pPr>
            <w:r>
              <w:rPr>
                <w:rFonts w:ascii="宋体" w:hAnsi="宋体" w:eastAsia="宋体"/>
                <w:sz w:val="16"/>
              </w:rPr>
              <w:t>提高克州班学生餐饮水平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578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F96B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D01F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981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D1B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721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FD4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AFB3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7D7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8765B">
            <w:pPr>
              <w:jc w:val="center"/>
            </w:pPr>
          </w:p>
        </w:tc>
      </w:tr>
      <w:tr w14:paraId="760561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B40C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3C8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0897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2C1F5">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F6B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2B1A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640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116C7">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4B8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4DD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F2D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226A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26E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174B5">
            <w:pPr>
              <w:jc w:val="center"/>
            </w:pPr>
            <w:r>
              <w:rPr>
                <w:rFonts w:ascii="宋体" w:hAnsi="宋体" w:eastAsia="宋体"/>
                <w:sz w:val="16"/>
              </w:rPr>
              <w:t>顺利保障克州班毕业，根据实际问卷调查，学生满意度达到100%</w:t>
            </w:r>
          </w:p>
        </w:tc>
      </w:tr>
      <w:tr w14:paraId="17FAD5D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268FEF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C29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BCDE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9191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E7D4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9C4E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7733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5964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DB68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EC19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874422"/>
        </w:tc>
      </w:tr>
    </w:tbl>
    <w:p w14:paraId="3D06514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53"/>
        <w:gridCol w:w="511"/>
        <w:gridCol w:w="696"/>
        <w:gridCol w:w="632"/>
        <w:gridCol w:w="776"/>
        <w:gridCol w:w="632"/>
        <w:gridCol w:w="632"/>
        <w:gridCol w:w="632"/>
        <w:gridCol w:w="632"/>
        <w:gridCol w:w="632"/>
        <w:gridCol w:w="632"/>
      </w:tblGrid>
      <w:tr w14:paraId="138EDA4F">
        <w:tblPrEx>
          <w:tblCellMar>
            <w:top w:w="0" w:type="dxa"/>
            <w:left w:w="108" w:type="dxa"/>
            <w:bottom w:w="0" w:type="dxa"/>
            <w:right w:w="108" w:type="dxa"/>
          </w:tblCellMar>
        </w:tblPrEx>
        <w:tc>
          <w:tcPr>
            <w:tcW w:w="9056" w:type="dxa"/>
            <w:gridSpan w:val="14"/>
            <w:vAlign w:val="center"/>
          </w:tcPr>
          <w:p w14:paraId="351524B5">
            <w:pPr>
              <w:jc w:val="center"/>
            </w:pPr>
            <w:r>
              <w:rPr>
                <w:rFonts w:ascii="宋体" w:hAnsi="宋体" w:eastAsia="宋体"/>
                <w:sz w:val="24"/>
              </w:rPr>
              <w:t>项目支出绩效自评表</w:t>
            </w:r>
          </w:p>
        </w:tc>
      </w:tr>
      <w:tr w14:paraId="3556C8AF">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E746658">
            <w:pPr>
              <w:jc w:val="center"/>
            </w:pPr>
            <w:r>
              <w:rPr>
                <w:rFonts w:ascii="宋体" w:hAnsi="宋体" w:eastAsia="宋体"/>
                <w:sz w:val="24"/>
              </w:rPr>
              <w:t>(2024年度)</w:t>
            </w:r>
          </w:p>
        </w:tc>
      </w:tr>
      <w:tr w14:paraId="074315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2B5A5">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BBBF83">
            <w:pPr>
              <w:jc w:val="center"/>
            </w:pPr>
            <w:r>
              <w:rPr>
                <w:rFonts w:ascii="宋体" w:hAnsi="宋体" w:eastAsia="宋体"/>
                <w:sz w:val="16"/>
              </w:rPr>
              <w:t>2023年度昌吉州思政名师工作室建设经费</w:t>
            </w:r>
          </w:p>
        </w:tc>
      </w:tr>
      <w:tr w14:paraId="702BF1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E3614">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52FE24">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E696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D44573">
            <w:pPr>
              <w:jc w:val="center"/>
            </w:pPr>
            <w:r>
              <w:rPr>
                <w:rFonts w:ascii="宋体" w:hAnsi="宋体" w:eastAsia="宋体"/>
                <w:sz w:val="16"/>
              </w:rPr>
              <w:t>昌吉回族自治州第四中学</w:t>
            </w:r>
          </w:p>
        </w:tc>
      </w:tr>
      <w:tr w14:paraId="346678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B9092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B314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6D989">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9F507">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62B5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9942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B49E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CD56E">
            <w:pPr>
              <w:jc w:val="center"/>
            </w:pPr>
            <w:r>
              <w:rPr>
                <w:rFonts w:ascii="宋体" w:hAnsi="宋体" w:eastAsia="宋体"/>
                <w:sz w:val="16"/>
              </w:rPr>
              <w:t>得分</w:t>
            </w:r>
          </w:p>
        </w:tc>
      </w:tr>
      <w:tr w14:paraId="6601E9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5E96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880D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CBFA4">
            <w:pPr>
              <w:jc w:val="center"/>
            </w:pPr>
            <w:r>
              <w:rPr>
                <w:rFonts w:ascii="宋体" w:hAnsi="宋体" w:eastAsia="宋体"/>
                <w:sz w:val="16"/>
              </w:rPr>
              <w:t>1.92</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BC695">
            <w:pPr>
              <w:jc w:val="center"/>
            </w:pPr>
            <w:r>
              <w:rPr>
                <w:rFonts w:ascii="宋体" w:hAnsi="宋体" w:eastAsia="宋体"/>
                <w:sz w:val="16"/>
              </w:rPr>
              <w:t>1.92</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171A8">
            <w:pPr>
              <w:jc w:val="center"/>
            </w:pPr>
            <w:r>
              <w:rPr>
                <w:rFonts w:ascii="宋体" w:hAnsi="宋体" w:eastAsia="宋体"/>
                <w:sz w:val="16"/>
              </w:rPr>
              <w:t>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04E9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E5449">
            <w:pPr>
              <w:jc w:val="center"/>
            </w:pPr>
            <w:r>
              <w:rPr>
                <w:rFonts w:ascii="宋体" w:hAnsi="宋体" w:eastAsia="宋体"/>
                <w:sz w:val="16"/>
              </w:rPr>
              <w:t>78.13%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D3B1B">
            <w:pPr>
              <w:jc w:val="center"/>
            </w:pPr>
            <w:r>
              <w:rPr>
                <w:rFonts w:ascii="宋体" w:hAnsi="宋体" w:eastAsia="宋体"/>
                <w:sz w:val="16"/>
              </w:rPr>
              <w:t>4.53</w:t>
            </w:r>
          </w:p>
        </w:tc>
      </w:tr>
      <w:tr w14:paraId="775EDC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8CD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9A39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9177B">
            <w:pPr>
              <w:jc w:val="center"/>
            </w:pPr>
            <w:r>
              <w:rPr>
                <w:rFonts w:ascii="宋体" w:hAnsi="宋体" w:eastAsia="宋体"/>
                <w:sz w:val="16"/>
              </w:rPr>
              <w:t>1.92</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1EF71">
            <w:pPr>
              <w:jc w:val="center"/>
            </w:pPr>
            <w:r>
              <w:rPr>
                <w:rFonts w:ascii="宋体" w:hAnsi="宋体" w:eastAsia="宋体"/>
                <w:sz w:val="16"/>
              </w:rPr>
              <w:t>1.92</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E5FCB2">
            <w:pPr>
              <w:jc w:val="center"/>
            </w:pPr>
            <w:r>
              <w:rPr>
                <w:rFonts w:ascii="宋体" w:hAnsi="宋体" w:eastAsia="宋体"/>
                <w:sz w:val="16"/>
              </w:rPr>
              <w:t>1.50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DC68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6CF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F1E1D">
            <w:pPr>
              <w:jc w:val="center"/>
            </w:pPr>
            <w:r>
              <w:rPr>
                <w:rFonts w:ascii="宋体" w:hAnsi="宋体" w:eastAsia="宋体"/>
                <w:sz w:val="16"/>
              </w:rPr>
              <w:t>—</w:t>
            </w:r>
          </w:p>
        </w:tc>
      </w:tr>
      <w:tr w14:paraId="0541BD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8FDB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1743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C0770">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F5426">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E2D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68CF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BF8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E740E">
            <w:pPr>
              <w:jc w:val="center"/>
            </w:pPr>
            <w:r>
              <w:rPr>
                <w:rFonts w:ascii="宋体" w:hAnsi="宋体" w:eastAsia="宋体"/>
                <w:sz w:val="16"/>
              </w:rPr>
              <w:t>—</w:t>
            </w:r>
          </w:p>
        </w:tc>
      </w:tr>
      <w:tr w14:paraId="15A461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B17ED4">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0C486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E964C0">
            <w:pPr>
              <w:jc w:val="center"/>
            </w:pPr>
            <w:r>
              <w:rPr>
                <w:rFonts w:ascii="宋体" w:hAnsi="宋体" w:eastAsia="宋体"/>
                <w:sz w:val="16"/>
              </w:rPr>
              <w:t>实际完成情况</w:t>
            </w:r>
          </w:p>
        </w:tc>
      </w:tr>
      <w:tr w14:paraId="6D6B31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B9EEA"/>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9A0F3D">
            <w:pPr>
              <w:jc w:val="both"/>
            </w:pPr>
            <w:r>
              <w:rPr>
                <w:rFonts w:ascii="宋体" w:hAnsi="宋体" w:eastAsia="宋体"/>
                <w:sz w:val="16"/>
              </w:rPr>
              <w:t>该项目主要用于支持州级李振思政课名师工作室建设1个，该工作室</w:t>
            </w:r>
            <w:r>
              <w:rPr>
                <w:rFonts w:hint="eastAsia" w:ascii="宋体" w:hAnsi="宋体"/>
                <w:sz w:val="16"/>
                <w:lang w:eastAsia="zh-CN"/>
              </w:rPr>
              <w:t>制定</w:t>
            </w:r>
            <w:r>
              <w:rPr>
                <w:rFonts w:ascii="宋体" w:hAnsi="宋体" w:eastAsia="宋体"/>
                <w:sz w:val="16"/>
              </w:rPr>
              <w:t>思政名师工作室计划，并按照工作室细则考核完成任务，指导名师工作室开展教学研讨、教师培养带动、课题研究等各项工作，从而带动我校思政课教师队伍素质。该项目</w:t>
            </w:r>
            <w:r>
              <w:rPr>
                <w:rFonts w:hint="eastAsia" w:ascii="宋体" w:hAnsi="宋体"/>
                <w:sz w:val="16"/>
                <w:lang w:eastAsia="zh-CN"/>
              </w:rPr>
              <w:t>截至2024</w:t>
            </w:r>
            <w:r>
              <w:rPr>
                <w:rFonts w:ascii="宋体" w:hAnsi="宋体" w:eastAsia="宋体"/>
                <w:sz w:val="16"/>
              </w:rPr>
              <w:t>年12月10日前完成。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5B6E16">
            <w:pPr>
              <w:jc w:val="both"/>
            </w:pPr>
            <w:r>
              <w:rPr>
                <w:rFonts w:hint="eastAsia" w:ascii="宋体" w:hAnsi="宋体"/>
                <w:sz w:val="16"/>
                <w:lang w:eastAsia="zh-CN"/>
              </w:rPr>
              <w:t>截至</w:t>
            </w:r>
            <w:r>
              <w:rPr>
                <w:rFonts w:ascii="宋体" w:hAnsi="宋体" w:eastAsia="宋体"/>
                <w:sz w:val="16"/>
              </w:rPr>
              <w:t>2024年12月31日，通过李振思政工作室项目实施，建设李振思政名师工作室1个，支出工作室运维经费1.17万元，外出培训差旅费0.35万元，有效保障工作室的开展关于思政课题研究教学，提升了我校思政教师业务能力。</w:t>
            </w:r>
          </w:p>
        </w:tc>
      </w:tr>
      <w:tr w14:paraId="40441B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68992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008B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83A12">
            <w:pPr>
              <w:jc w:val="center"/>
            </w:pPr>
            <w:r>
              <w:rPr>
                <w:rFonts w:ascii="宋体" w:hAnsi="宋体" w:eastAsia="宋体"/>
                <w:sz w:val="16"/>
              </w:rPr>
              <w:t>二级指标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04CBEEF3">
            <w:pPr>
              <w:jc w:val="center"/>
            </w:pPr>
            <w:r>
              <w:rPr>
                <w:rFonts w:ascii="宋体" w:hAnsi="宋体" w:eastAsia="宋体"/>
                <w:sz w:val="16"/>
              </w:rPr>
              <w:t>三级指标</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657E2465">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86AAA1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30D5A">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4A2D10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9BF0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DD0E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9D1B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3FF2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4A27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7F530">
            <w:pPr>
              <w:jc w:val="center"/>
            </w:pPr>
            <w:r>
              <w:rPr>
                <w:rFonts w:ascii="宋体" w:hAnsi="宋体" w:eastAsia="宋体"/>
                <w:sz w:val="16"/>
              </w:rPr>
              <w:t>偏差原因分析及改进措施</w:t>
            </w:r>
          </w:p>
        </w:tc>
      </w:tr>
      <w:tr w14:paraId="56C68D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501E1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37BB1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71EC3">
            <w:pPr>
              <w:jc w:val="center"/>
            </w:pPr>
            <w:r>
              <w:rPr>
                <w:rFonts w:ascii="宋体" w:hAnsi="宋体" w:eastAsia="宋体"/>
                <w:sz w:val="16"/>
              </w:rPr>
              <w:t>数量指标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43A0A968">
            <w:pPr>
              <w:jc w:val="center"/>
            </w:pPr>
            <w:r>
              <w:rPr>
                <w:rFonts w:ascii="宋体" w:hAnsi="宋体" w:eastAsia="宋体"/>
                <w:sz w:val="16"/>
              </w:rPr>
              <w:t>支持名师工作室建设个数</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53E7222F">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54116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62684">
            <w:pPr>
              <w:jc w:val="center"/>
            </w:pPr>
            <w:r>
              <w:rPr>
                <w:rFonts w:ascii="宋体" w:hAnsi="宋体" w:eastAsia="宋体"/>
                <w:sz w:val="16"/>
              </w:rPr>
              <w:t>=1个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88D48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D9C3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3C1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E0C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0AA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AF6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D6B23">
            <w:pPr>
              <w:jc w:val="center"/>
            </w:pPr>
          </w:p>
        </w:tc>
      </w:tr>
      <w:tr w14:paraId="373091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168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FE8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E7427">
            <w:pPr>
              <w:jc w:val="center"/>
            </w:pPr>
            <w:r>
              <w:rPr>
                <w:rFonts w:ascii="宋体" w:hAnsi="宋体" w:eastAsia="宋体"/>
                <w:sz w:val="16"/>
              </w:rPr>
              <w:t>质量指标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0F73F4B0">
            <w:pPr>
              <w:jc w:val="center"/>
            </w:pPr>
            <w:r>
              <w:rPr>
                <w:rFonts w:ascii="宋体" w:hAnsi="宋体" w:eastAsia="宋体"/>
                <w:sz w:val="16"/>
              </w:rPr>
              <w:t>工作室保障率</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3942EDA1">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906E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39F9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422D2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AC44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363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6FF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83C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223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CEC5B">
            <w:pPr>
              <w:jc w:val="center"/>
            </w:pPr>
          </w:p>
        </w:tc>
      </w:tr>
      <w:tr w14:paraId="5EFDD1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3DAD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8FC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FE722">
            <w:pPr>
              <w:jc w:val="center"/>
            </w:pPr>
            <w:r>
              <w:rPr>
                <w:rFonts w:ascii="宋体" w:hAnsi="宋体" w:eastAsia="宋体"/>
                <w:sz w:val="16"/>
              </w:rPr>
              <w:t>时效指标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033081B4">
            <w:pPr>
              <w:jc w:val="center"/>
            </w:pPr>
            <w:r>
              <w:rPr>
                <w:rFonts w:ascii="宋体" w:hAnsi="宋体" w:eastAsia="宋体"/>
                <w:sz w:val="16"/>
              </w:rPr>
              <w:t>项目完成时间</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0BE5FD65">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532B68">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87833">
            <w:pPr>
              <w:jc w:val="center"/>
            </w:pPr>
            <w:r>
              <w:rPr>
                <w:rFonts w:ascii="宋体" w:hAnsi="宋体" w:eastAsia="宋体"/>
                <w:sz w:val="16"/>
              </w:rPr>
              <w:t>=2024年12月15日前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4E680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07B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752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296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A4F0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783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8D877">
            <w:pPr>
              <w:jc w:val="center"/>
            </w:pPr>
          </w:p>
        </w:tc>
      </w:tr>
      <w:tr w14:paraId="1BF80C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8F3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31ED0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F8471F">
            <w:pPr>
              <w:jc w:val="center"/>
            </w:pPr>
            <w:r>
              <w:rPr>
                <w:rFonts w:ascii="宋体" w:hAnsi="宋体" w:eastAsia="宋体"/>
                <w:sz w:val="16"/>
              </w:rPr>
              <w:t>经济成本指标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3FE99839">
            <w:pPr>
              <w:jc w:val="center"/>
            </w:pPr>
            <w:r>
              <w:rPr>
                <w:rFonts w:ascii="宋体" w:hAnsi="宋体" w:eastAsia="宋体"/>
                <w:sz w:val="16"/>
              </w:rPr>
              <w:t>工作室运维经费</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1741CC99">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9CF40C">
            <w:pPr>
              <w:jc w:val="center"/>
            </w:pPr>
            <w:r>
              <w:rPr>
                <w:rFonts w:ascii="宋体" w:hAnsi="宋体" w:eastAsia="宋体"/>
                <w:sz w:val="16"/>
              </w:rPr>
              <w:t>&lt;=1.17万元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A71F9">
            <w:pPr>
              <w:jc w:val="center"/>
            </w:pPr>
            <w:r>
              <w:rPr>
                <w:rFonts w:ascii="宋体" w:hAnsi="宋体" w:eastAsia="宋体"/>
                <w:sz w:val="16"/>
              </w:rPr>
              <w:t>=1.17万元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B445C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4747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3E0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D57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018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4E49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48C75">
            <w:pPr>
              <w:jc w:val="center"/>
            </w:pPr>
          </w:p>
        </w:tc>
      </w:tr>
      <w:tr w14:paraId="55ABCA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FA0C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3B5B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A4C916"/>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35378595">
            <w:pPr>
              <w:jc w:val="center"/>
            </w:pPr>
            <w:r>
              <w:rPr>
                <w:rFonts w:ascii="宋体" w:hAnsi="宋体" w:eastAsia="宋体"/>
                <w:sz w:val="16"/>
              </w:rPr>
              <w:t>外出培训差旅费</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2B791077">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6DDE9D">
            <w:pPr>
              <w:jc w:val="center"/>
            </w:pPr>
            <w:r>
              <w:rPr>
                <w:rFonts w:ascii="宋体" w:hAnsi="宋体" w:eastAsia="宋体"/>
                <w:sz w:val="16"/>
              </w:rPr>
              <w:t>&lt;=0.75万元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D42F2">
            <w:pPr>
              <w:jc w:val="center"/>
            </w:pPr>
            <w:r>
              <w:rPr>
                <w:rFonts w:ascii="宋体" w:hAnsi="宋体" w:eastAsia="宋体"/>
                <w:sz w:val="16"/>
              </w:rPr>
              <w:t>=0.35万元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6960A8">
            <w:pPr>
              <w:jc w:val="center"/>
            </w:pPr>
            <w:r>
              <w:rPr>
                <w:rFonts w:ascii="宋体" w:hAnsi="宋体" w:eastAsia="宋体"/>
                <w:sz w:val="16"/>
              </w:rPr>
              <w:t>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A309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95A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7D0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268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416B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3AF18">
            <w:pPr>
              <w:jc w:val="center"/>
            </w:pPr>
            <w:r>
              <w:rPr>
                <w:rFonts w:ascii="宋体" w:hAnsi="宋体" w:eastAsia="宋体"/>
                <w:sz w:val="16"/>
              </w:rPr>
              <w:t>工作室剩余差旅费，外出合作交流活动于2025年春季学期开展。</w:t>
            </w:r>
          </w:p>
        </w:tc>
      </w:tr>
      <w:tr w14:paraId="490015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1B4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A282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B75B4">
            <w:pPr>
              <w:jc w:val="center"/>
            </w:pPr>
            <w:r>
              <w:rPr>
                <w:rFonts w:ascii="宋体" w:hAnsi="宋体" w:eastAsia="宋体"/>
                <w:sz w:val="16"/>
              </w:rPr>
              <w:t>社会效益指标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1EE61FE7">
            <w:pPr>
              <w:jc w:val="center"/>
            </w:pPr>
            <w:r>
              <w:rPr>
                <w:rFonts w:ascii="宋体" w:hAnsi="宋体" w:eastAsia="宋体"/>
                <w:sz w:val="16"/>
              </w:rPr>
              <w:t>提升思政课教师队伍素质</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2EACF312">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9251B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F7C91">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00D8D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450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172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19C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F653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B24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87C48">
            <w:pPr>
              <w:jc w:val="center"/>
            </w:pPr>
          </w:p>
        </w:tc>
      </w:tr>
      <w:tr w14:paraId="303017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F02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197E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D09E9">
            <w:pPr>
              <w:jc w:val="center"/>
            </w:pPr>
            <w:r>
              <w:rPr>
                <w:rFonts w:ascii="宋体" w:hAnsi="宋体" w:eastAsia="宋体"/>
                <w:sz w:val="16"/>
              </w:rPr>
              <w:t>满意度指标</w:t>
            </w:r>
          </w:p>
        </w:tc>
        <w:tc>
          <w:tcPr>
            <w:tcW w:w="753" w:type="dxa"/>
            <w:tcBorders>
              <w:top w:val="single" w:color="auto" w:sz="10" w:space="0"/>
              <w:left w:val="single" w:color="auto" w:sz="10" w:space="0"/>
              <w:bottom w:val="single" w:color="auto" w:sz="10" w:space="0"/>
              <w:right w:val="single" w:color="auto" w:sz="10" w:space="0"/>
              <w:insideV w:val="single" w:sz="10" w:space="0"/>
            </w:tcBorders>
            <w:vAlign w:val="center"/>
          </w:tcPr>
          <w:p w14:paraId="13A612F2">
            <w:pPr>
              <w:jc w:val="center"/>
            </w:pPr>
            <w:r>
              <w:rPr>
                <w:rFonts w:ascii="宋体" w:hAnsi="宋体" w:eastAsia="宋体"/>
                <w:sz w:val="16"/>
              </w:rPr>
              <w:t>名师工作室满意度</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7C532F04">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E16C38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53E9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B3F0B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D93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5B2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BAF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DA43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C9E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20C86">
            <w:pPr>
              <w:jc w:val="center"/>
            </w:pPr>
            <w:r>
              <w:rPr>
                <w:rFonts w:ascii="宋体" w:hAnsi="宋体" w:eastAsia="宋体"/>
                <w:sz w:val="16"/>
              </w:rPr>
              <w:t>及时开展工作室工作，根据实际问卷调查，工作室成员满意度达到100%</w:t>
            </w:r>
          </w:p>
        </w:tc>
      </w:tr>
      <w:tr w14:paraId="50899A05">
        <w:tblPrEx>
          <w:tblCellMar>
            <w:top w:w="0" w:type="dxa"/>
            <w:left w:w="108" w:type="dxa"/>
            <w:bottom w:w="0" w:type="dxa"/>
            <w:right w:w="108" w:type="dxa"/>
          </w:tblCellMar>
        </w:tblPrEx>
        <w:tc>
          <w:tcPr>
            <w:tcW w:w="264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CF2E199">
            <w:pPr>
              <w:jc w:val="center"/>
            </w:pPr>
            <w:r>
              <w:rPr>
                <w:rFonts w:ascii="宋体" w:hAnsi="宋体" w:eastAsia="宋体"/>
                <w:sz w:val="16"/>
              </w:rPr>
              <w:t>总分</w:t>
            </w:r>
          </w:p>
        </w:tc>
        <w:tc>
          <w:tcPr>
            <w:tcW w:w="511" w:type="dxa"/>
            <w:tcBorders>
              <w:top w:val="single" w:color="auto" w:sz="10" w:space="0"/>
              <w:left w:val="single" w:color="auto" w:sz="10" w:space="0"/>
              <w:bottom w:val="single" w:color="auto" w:sz="10" w:space="0"/>
              <w:right w:val="single" w:color="auto" w:sz="10" w:space="0"/>
              <w:insideV w:val="single" w:sz="10" w:space="0"/>
            </w:tcBorders>
            <w:vAlign w:val="center"/>
          </w:tcPr>
          <w:p w14:paraId="1A84D51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BA608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309D44"/>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A0C3E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AD8C4">
            <w:pPr>
              <w:jc w:val="center"/>
            </w:pPr>
            <w:r>
              <w:rPr>
                <w:rFonts w:ascii="宋体" w:hAnsi="宋体" w:eastAsia="宋体"/>
                <w:sz w:val="16"/>
              </w:rPr>
              <w:t>86.53分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CF34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4E1F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2A5A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D29B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F3C92B"/>
        </w:tc>
      </w:tr>
    </w:tbl>
    <w:p w14:paraId="1C39C70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4F1E674C">
        <w:tblPrEx>
          <w:tblCellMar>
            <w:top w:w="0" w:type="dxa"/>
            <w:left w:w="108" w:type="dxa"/>
            <w:bottom w:w="0" w:type="dxa"/>
            <w:right w:w="108" w:type="dxa"/>
          </w:tblCellMar>
        </w:tblPrEx>
        <w:tc>
          <w:tcPr>
            <w:tcW w:w="8848" w:type="dxa"/>
            <w:gridSpan w:val="14"/>
            <w:vAlign w:val="center"/>
          </w:tcPr>
          <w:p w14:paraId="23401A7B">
            <w:pPr>
              <w:jc w:val="center"/>
            </w:pPr>
            <w:r>
              <w:rPr>
                <w:rFonts w:ascii="宋体" w:hAnsi="宋体" w:eastAsia="宋体"/>
                <w:sz w:val="24"/>
              </w:rPr>
              <w:t>项目支出绩效自评表</w:t>
            </w:r>
          </w:p>
        </w:tc>
      </w:tr>
      <w:tr w14:paraId="25C0560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C07AD0F">
            <w:pPr>
              <w:jc w:val="center"/>
            </w:pPr>
            <w:r>
              <w:rPr>
                <w:rFonts w:ascii="宋体" w:hAnsi="宋体" w:eastAsia="宋体"/>
                <w:sz w:val="24"/>
              </w:rPr>
              <w:t>(2024年度)</w:t>
            </w:r>
          </w:p>
        </w:tc>
      </w:tr>
      <w:tr w14:paraId="7F382C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F878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9BE1CD4">
            <w:pPr>
              <w:jc w:val="center"/>
            </w:pPr>
            <w:r>
              <w:rPr>
                <w:rFonts w:ascii="宋体" w:hAnsi="宋体" w:eastAsia="宋体"/>
                <w:sz w:val="16"/>
              </w:rPr>
              <w:t>2024年中央“三区”人才计划教师专项工作补助经费</w:t>
            </w:r>
          </w:p>
        </w:tc>
      </w:tr>
      <w:tr w14:paraId="5D59F1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8412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8C1382">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7DDC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D06A342">
            <w:pPr>
              <w:jc w:val="center"/>
            </w:pPr>
            <w:r>
              <w:rPr>
                <w:rFonts w:ascii="宋体" w:hAnsi="宋体" w:eastAsia="宋体"/>
                <w:sz w:val="16"/>
              </w:rPr>
              <w:t>昌吉回族自治州第四中学</w:t>
            </w:r>
          </w:p>
        </w:tc>
      </w:tr>
      <w:tr w14:paraId="379FB9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09175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FCDD1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6F0F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271F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EFF8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C996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5551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A97A4">
            <w:pPr>
              <w:jc w:val="center"/>
            </w:pPr>
            <w:r>
              <w:rPr>
                <w:rFonts w:ascii="宋体" w:hAnsi="宋体" w:eastAsia="宋体"/>
                <w:sz w:val="16"/>
              </w:rPr>
              <w:t>得分</w:t>
            </w:r>
          </w:p>
        </w:tc>
      </w:tr>
      <w:tr w14:paraId="4FF536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7C2E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BEC5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3F7ED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EB445">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33DDD">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D7D07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6E77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CED3D">
            <w:pPr>
              <w:jc w:val="center"/>
            </w:pPr>
            <w:r>
              <w:rPr>
                <w:rFonts w:ascii="宋体" w:hAnsi="宋体" w:eastAsia="宋体"/>
                <w:sz w:val="16"/>
              </w:rPr>
              <w:t>10.00</w:t>
            </w:r>
          </w:p>
        </w:tc>
      </w:tr>
      <w:tr w14:paraId="747069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F21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8E76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D34E8">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5837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5002D">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FEF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ABF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2878B">
            <w:pPr>
              <w:jc w:val="center"/>
            </w:pPr>
            <w:r>
              <w:rPr>
                <w:rFonts w:ascii="宋体" w:hAnsi="宋体" w:eastAsia="宋体"/>
                <w:sz w:val="16"/>
              </w:rPr>
              <w:t>—</w:t>
            </w:r>
          </w:p>
        </w:tc>
      </w:tr>
      <w:tr w14:paraId="30841E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BA9A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3AC7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76A6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782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C05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65F6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4B6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DCA77">
            <w:pPr>
              <w:jc w:val="center"/>
            </w:pPr>
            <w:r>
              <w:rPr>
                <w:rFonts w:ascii="宋体" w:hAnsi="宋体" w:eastAsia="宋体"/>
                <w:sz w:val="16"/>
              </w:rPr>
              <w:t>—</w:t>
            </w:r>
          </w:p>
        </w:tc>
      </w:tr>
      <w:tr w14:paraId="2B3D56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23DBE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85E0C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C7E22C">
            <w:pPr>
              <w:jc w:val="center"/>
            </w:pPr>
            <w:r>
              <w:rPr>
                <w:rFonts w:ascii="宋体" w:hAnsi="宋体" w:eastAsia="宋体"/>
                <w:sz w:val="16"/>
              </w:rPr>
              <w:t>实际完成情况</w:t>
            </w:r>
          </w:p>
        </w:tc>
      </w:tr>
      <w:tr w14:paraId="41C30D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6028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D45842">
            <w:pPr>
              <w:jc w:val="both"/>
            </w:pPr>
            <w:r>
              <w:rPr>
                <w:rFonts w:ascii="宋体" w:hAnsi="宋体" w:eastAsia="宋体"/>
                <w:sz w:val="16"/>
              </w:rPr>
              <w:t>选派一名支教教师到扶贫重点县农村学校支教一年，帮助受援学校提升教育教学质量，改善受援学校办学管理水平，进一步提高乡村教师队伍素质建设，切实推进新疆基础教育事业发展。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C0DCFC">
            <w:pPr>
              <w:jc w:val="both"/>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通过该项目选派两名教师具有专业能力，能</w:t>
            </w:r>
            <w:r>
              <w:rPr>
                <w:rFonts w:hint="eastAsia" w:ascii="宋体" w:hAnsi="宋体"/>
                <w:sz w:val="16"/>
                <w:lang w:eastAsia="zh-CN"/>
              </w:rPr>
              <w:t>富有</w:t>
            </w:r>
            <w:r>
              <w:rPr>
                <w:rFonts w:ascii="宋体" w:hAnsi="宋体" w:eastAsia="宋体"/>
                <w:sz w:val="16"/>
              </w:rPr>
              <w:t>国家通用语言文字能力，具有讲课水平的教师赴南疆支教，通过发放生活补助的形式，缓解边远地区学校师资短缺问题。</w:t>
            </w:r>
          </w:p>
        </w:tc>
      </w:tr>
      <w:tr w14:paraId="3EA72B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B323D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1D48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D154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D692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C29D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873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186F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D4AC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0BBB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5314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0C3B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1568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34E8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2567F">
            <w:pPr>
              <w:jc w:val="center"/>
            </w:pPr>
            <w:r>
              <w:rPr>
                <w:rFonts w:ascii="宋体" w:hAnsi="宋体" w:eastAsia="宋体"/>
                <w:sz w:val="16"/>
              </w:rPr>
              <w:t>偏差原因分析及改进措施</w:t>
            </w:r>
          </w:p>
        </w:tc>
      </w:tr>
      <w:tr w14:paraId="545CBAA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4C885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E7BA7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62B4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E9258">
            <w:pPr>
              <w:jc w:val="center"/>
            </w:pPr>
            <w:r>
              <w:rPr>
                <w:rFonts w:ascii="宋体" w:hAnsi="宋体" w:eastAsia="宋体"/>
                <w:sz w:val="16"/>
              </w:rPr>
              <w:t>支教人数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8AE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8C378">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1C2A5">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CA2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520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826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1DD9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EDC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079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F8250">
            <w:pPr>
              <w:jc w:val="center"/>
            </w:pPr>
          </w:p>
        </w:tc>
      </w:tr>
      <w:tr w14:paraId="59CB45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AC76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F66B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778FF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626A3">
            <w:pPr>
              <w:jc w:val="center"/>
            </w:pPr>
            <w:r>
              <w:rPr>
                <w:rFonts w:ascii="宋体" w:hAnsi="宋体" w:eastAsia="宋体"/>
                <w:sz w:val="16"/>
              </w:rPr>
              <w:t>国家通用语言文字能力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3E2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AE22B">
            <w:pPr>
              <w:jc w:val="center"/>
            </w:pPr>
            <w:r>
              <w:rPr>
                <w:rFonts w:ascii="宋体" w:hAnsi="宋体" w:eastAsia="宋体"/>
                <w:sz w:val="16"/>
              </w:rPr>
              <w:t>胜任国家通用语言文字教学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DAB0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E2F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879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971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77852">
            <w:pPr>
              <w:jc w:val="center"/>
            </w:pPr>
            <w:r>
              <w:rPr>
                <w:rFonts w:ascii="宋体" w:hAnsi="宋体" w:eastAsia="宋体"/>
                <w:sz w:val="16"/>
              </w:rPr>
              <w:t>胜任国家通用语言文字教学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4D30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2C711">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B4A11">
            <w:pPr>
              <w:jc w:val="center"/>
            </w:pPr>
          </w:p>
        </w:tc>
      </w:tr>
      <w:tr w14:paraId="31D717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C0BD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C90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B37F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D9FA3">
            <w:pPr>
              <w:jc w:val="center"/>
            </w:pPr>
            <w:r>
              <w:rPr>
                <w:rFonts w:ascii="宋体" w:hAnsi="宋体" w:eastAsia="宋体"/>
                <w:sz w:val="16"/>
              </w:rPr>
              <w:t>专业条件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F25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8E5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2C8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191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6D3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EB1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04F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65C3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AD197">
            <w:pPr>
              <w:jc w:val="center"/>
            </w:pPr>
            <w:r>
              <w:rPr>
                <w:rFonts w:ascii="宋体" w:hAnsi="宋体" w:eastAsia="宋体"/>
                <w:sz w:val="16"/>
              </w:rPr>
              <w:t>正式材料,工作资料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BFF70">
            <w:pPr>
              <w:jc w:val="center"/>
            </w:pPr>
          </w:p>
        </w:tc>
      </w:tr>
      <w:tr w14:paraId="7BEE1E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F58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593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148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E8031">
            <w:pPr>
              <w:jc w:val="center"/>
            </w:pPr>
            <w:r>
              <w:rPr>
                <w:rFonts w:ascii="宋体" w:hAnsi="宋体" w:eastAsia="宋体"/>
                <w:sz w:val="16"/>
              </w:rPr>
              <w:t>符合支教讲学条件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1E1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FAE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225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9BF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7A25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E41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C93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B3B3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EF27E">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FFB8C">
            <w:pPr>
              <w:jc w:val="center"/>
            </w:pPr>
          </w:p>
        </w:tc>
      </w:tr>
      <w:tr w14:paraId="1DFFBE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9B6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1CE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F4AF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8C448">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B18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65A74">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B4D9A">
            <w:pPr>
              <w:jc w:val="center"/>
            </w:pPr>
            <w:r>
              <w:rPr>
                <w:rFonts w:ascii="宋体" w:hAnsi="宋体" w:eastAsia="宋体"/>
                <w:sz w:val="16"/>
              </w:rPr>
              <w:t>=2024年9月4日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CD7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829C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7FD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507AF">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D05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5CFA4">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6E7E2">
            <w:pPr>
              <w:jc w:val="center"/>
            </w:pPr>
          </w:p>
        </w:tc>
      </w:tr>
      <w:tr w14:paraId="5EE937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F59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75A7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9E7F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AEA79">
            <w:pPr>
              <w:jc w:val="center"/>
            </w:pPr>
            <w:r>
              <w:rPr>
                <w:rFonts w:ascii="宋体" w:hAnsi="宋体" w:eastAsia="宋体"/>
                <w:sz w:val="16"/>
              </w:rPr>
              <w:t>工作生活补助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C92F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18331">
            <w:pPr>
              <w:jc w:val="center"/>
            </w:pPr>
            <w:r>
              <w:rPr>
                <w:rFonts w:ascii="宋体" w:hAnsi="宋体" w:eastAsia="宋体"/>
                <w:sz w:val="16"/>
              </w:rPr>
              <w:t>=2万元/年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F3C7E">
            <w:pPr>
              <w:jc w:val="center"/>
            </w:pPr>
            <w:r>
              <w:rPr>
                <w:rFonts w:ascii="宋体" w:hAnsi="宋体" w:eastAsia="宋体"/>
                <w:sz w:val="16"/>
              </w:rPr>
              <w:t>=2万元/年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ED0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FBC4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839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F2E08">
            <w:pPr>
              <w:jc w:val="center"/>
            </w:pPr>
            <w:r>
              <w:rPr>
                <w:rFonts w:ascii="宋体" w:hAnsi="宋体" w:eastAsia="宋体"/>
                <w:sz w:val="16"/>
              </w:rPr>
              <w:t>=2万元/年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C17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3075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5F5A8">
            <w:pPr>
              <w:jc w:val="center"/>
            </w:pPr>
          </w:p>
        </w:tc>
      </w:tr>
      <w:tr w14:paraId="4DBDF0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387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C440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1FA7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0482D">
            <w:pPr>
              <w:jc w:val="center"/>
            </w:pPr>
            <w:r>
              <w:rPr>
                <w:rFonts w:ascii="宋体" w:hAnsi="宋体" w:eastAsia="宋体"/>
                <w:sz w:val="16"/>
              </w:rPr>
              <w:t>边远地区学校师资保障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9A83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14465">
            <w:pPr>
              <w:jc w:val="center"/>
            </w:pPr>
            <w:r>
              <w:rPr>
                <w:rFonts w:ascii="宋体" w:hAnsi="宋体" w:eastAsia="宋体"/>
                <w:sz w:val="16"/>
              </w:rPr>
              <w:t>缓解边远地区学校师资短缺问题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26490">
            <w:pPr>
              <w:jc w:val="center"/>
            </w:pPr>
            <w:r>
              <w:rPr>
                <w:rFonts w:ascii="宋体" w:hAnsi="宋体" w:eastAsia="宋体"/>
                <w:sz w:val="16"/>
              </w:rPr>
              <w:t>达到预期指标</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96D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9524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5B97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7973E">
            <w:pPr>
              <w:jc w:val="center"/>
            </w:pPr>
            <w:r>
              <w:rPr>
                <w:rFonts w:ascii="宋体" w:hAnsi="宋体" w:eastAsia="宋体"/>
                <w:sz w:val="16"/>
              </w:rPr>
              <w:t>缓解边远地区学校师资短缺问题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8E9B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30D8C">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87D99">
            <w:pPr>
              <w:jc w:val="center"/>
            </w:pPr>
          </w:p>
        </w:tc>
      </w:tr>
      <w:tr w14:paraId="4F4673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3A6F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AF50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2465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C6B24">
            <w:pPr>
              <w:jc w:val="center"/>
            </w:pPr>
            <w:r>
              <w:rPr>
                <w:rFonts w:ascii="宋体" w:hAnsi="宋体" w:eastAsia="宋体"/>
                <w:sz w:val="16"/>
              </w:rPr>
              <w:t>支教教师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205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7374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6B8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CF90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083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704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6AA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5A78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98E21">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BCA89">
            <w:pPr>
              <w:jc w:val="center"/>
            </w:pPr>
            <w:r>
              <w:rPr>
                <w:rFonts w:ascii="宋体" w:hAnsi="宋体" w:eastAsia="宋体"/>
                <w:sz w:val="16"/>
              </w:rPr>
              <w:t>顺利开展南疆支教工作，根据实际问卷调查，支教教师满意度达到100%</w:t>
            </w:r>
          </w:p>
        </w:tc>
      </w:tr>
      <w:tr w14:paraId="2BC009C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3FB87E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AB8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B3E3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F0A0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D839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5C7F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EBDE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AC69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2102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C67A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92E52B"/>
        </w:tc>
      </w:tr>
    </w:tbl>
    <w:p w14:paraId="62E7EF02">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776"/>
        <w:gridCol w:w="631"/>
        <w:gridCol w:w="776"/>
        <w:gridCol w:w="696"/>
        <w:gridCol w:w="615"/>
        <w:gridCol w:w="615"/>
        <w:gridCol w:w="616"/>
        <w:gridCol w:w="615"/>
        <w:gridCol w:w="631"/>
      </w:tblGrid>
      <w:tr w14:paraId="17FFE62A">
        <w:tblPrEx>
          <w:tblCellMar>
            <w:top w:w="0" w:type="dxa"/>
            <w:left w:w="108" w:type="dxa"/>
            <w:bottom w:w="0" w:type="dxa"/>
            <w:right w:w="108" w:type="dxa"/>
          </w:tblCellMar>
        </w:tblPrEx>
        <w:tc>
          <w:tcPr>
            <w:tcW w:w="8848" w:type="dxa"/>
            <w:gridSpan w:val="14"/>
            <w:vAlign w:val="center"/>
          </w:tcPr>
          <w:p w14:paraId="057A8B4A">
            <w:pPr>
              <w:jc w:val="center"/>
            </w:pPr>
            <w:r>
              <w:rPr>
                <w:rFonts w:ascii="宋体" w:hAnsi="宋体" w:eastAsia="宋体"/>
                <w:sz w:val="24"/>
              </w:rPr>
              <w:t>项目支出绩效自评表</w:t>
            </w:r>
          </w:p>
        </w:tc>
      </w:tr>
      <w:tr w14:paraId="66F8E72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D5B763">
            <w:pPr>
              <w:jc w:val="center"/>
            </w:pPr>
            <w:r>
              <w:rPr>
                <w:rFonts w:ascii="宋体" w:hAnsi="宋体" w:eastAsia="宋体"/>
                <w:sz w:val="24"/>
              </w:rPr>
              <w:t>(2024年度)</w:t>
            </w:r>
          </w:p>
        </w:tc>
      </w:tr>
      <w:tr w14:paraId="59D25E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0C4E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75FD443">
            <w:pPr>
              <w:jc w:val="center"/>
            </w:pPr>
            <w:r>
              <w:rPr>
                <w:rFonts w:ascii="宋体" w:hAnsi="宋体" w:eastAsia="宋体"/>
                <w:sz w:val="16"/>
              </w:rPr>
              <w:t>2024年初高中学校心理辅导室装备器材购置经费</w:t>
            </w:r>
          </w:p>
        </w:tc>
      </w:tr>
      <w:tr w14:paraId="05ACF2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1BD5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15AFF8">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43C0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5FD30C9">
            <w:pPr>
              <w:jc w:val="center"/>
            </w:pPr>
            <w:r>
              <w:rPr>
                <w:rFonts w:ascii="宋体" w:hAnsi="宋体" w:eastAsia="宋体"/>
                <w:sz w:val="16"/>
              </w:rPr>
              <w:t>昌吉回族自治州第四中学</w:t>
            </w:r>
          </w:p>
        </w:tc>
      </w:tr>
      <w:tr w14:paraId="3ACF80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C5C89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CA5A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3ADA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0E5D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BB2E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78669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7BDB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E5070">
            <w:pPr>
              <w:jc w:val="center"/>
            </w:pPr>
            <w:r>
              <w:rPr>
                <w:rFonts w:ascii="宋体" w:hAnsi="宋体" w:eastAsia="宋体"/>
                <w:sz w:val="16"/>
              </w:rPr>
              <w:t>得分</w:t>
            </w:r>
          </w:p>
        </w:tc>
      </w:tr>
      <w:tr w14:paraId="521613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67E24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EA06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780CB">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3A45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39C72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97BF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5ED2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141AC">
            <w:pPr>
              <w:jc w:val="center"/>
            </w:pPr>
            <w:r>
              <w:rPr>
                <w:rFonts w:ascii="宋体" w:hAnsi="宋体" w:eastAsia="宋体"/>
                <w:sz w:val="16"/>
              </w:rPr>
              <w:t>10.00</w:t>
            </w:r>
          </w:p>
        </w:tc>
      </w:tr>
      <w:tr w14:paraId="3EF843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47A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108AE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E373F">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C3F1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B8E5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E609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BE5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9474B">
            <w:pPr>
              <w:jc w:val="center"/>
            </w:pPr>
            <w:r>
              <w:rPr>
                <w:rFonts w:ascii="宋体" w:hAnsi="宋体" w:eastAsia="宋体"/>
                <w:sz w:val="16"/>
              </w:rPr>
              <w:t>—</w:t>
            </w:r>
          </w:p>
        </w:tc>
      </w:tr>
      <w:tr w14:paraId="14ACB5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091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3B2B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443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001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E7C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6F0A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D6A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D5AB1">
            <w:pPr>
              <w:jc w:val="center"/>
            </w:pPr>
            <w:r>
              <w:rPr>
                <w:rFonts w:ascii="宋体" w:hAnsi="宋体" w:eastAsia="宋体"/>
                <w:sz w:val="16"/>
              </w:rPr>
              <w:t>—</w:t>
            </w:r>
          </w:p>
        </w:tc>
      </w:tr>
      <w:tr w14:paraId="005C3DC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2F2EB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B7143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D7A5F0">
            <w:pPr>
              <w:jc w:val="center"/>
            </w:pPr>
            <w:r>
              <w:rPr>
                <w:rFonts w:ascii="宋体" w:hAnsi="宋体" w:eastAsia="宋体"/>
                <w:sz w:val="16"/>
              </w:rPr>
              <w:t>实际完成情况</w:t>
            </w:r>
          </w:p>
        </w:tc>
      </w:tr>
      <w:tr w14:paraId="529222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72B5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176E14">
            <w:pPr>
              <w:jc w:val="both"/>
            </w:pPr>
            <w:r>
              <w:rPr>
                <w:rFonts w:ascii="宋体" w:hAnsi="宋体" w:eastAsia="宋体"/>
                <w:sz w:val="16"/>
              </w:rPr>
              <w:t>该项目总共拨款30万元，旨在打造心理咨询室，通过购买合格心理咨询室设备硬件软件，以及心理咨询室家具配套，打造心理咨询室从而改善学生心理健康状态。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9EB8F8">
            <w:pPr>
              <w:jc w:val="both"/>
            </w:pPr>
            <w:r>
              <w:rPr>
                <w:rFonts w:hint="eastAsia" w:ascii="宋体" w:hAnsi="宋体"/>
                <w:sz w:val="16"/>
                <w:lang w:eastAsia="zh-CN"/>
              </w:rPr>
              <w:t>截至2024</w:t>
            </w:r>
            <w:r>
              <w:rPr>
                <w:rFonts w:ascii="宋体" w:hAnsi="宋体" w:eastAsia="宋体"/>
                <w:sz w:val="16"/>
              </w:rPr>
              <w:t>年12月31日，</w:t>
            </w:r>
            <w:r>
              <w:rPr>
                <w:rFonts w:hint="eastAsia" w:ascii="宋体" w:hAnsi="宋体"/>
                <w:sz w:val="16"/>
                <w:lang w:eastAsia="zh-CN"/>
              </w:rPr>
              <w:t>本单位</w:t>
            </w:r>
            <w:r>
              <w:rPr>
                <w:rFonts w:ascii="宋体" w:hAnsi="宋体" w:eastAsia="宋体"/>
                <w:sz w:val="16"/>
              </w:rPr>
              <w:t>购买1批100%合格的心理咨询设备通过该项目的实施，建设心理咨询室一间，支付心理咨询软件9.9万元，购买心理咨询仪器及配套家具20.1万元，有效改善了我校学生心理健康状况。</w:t>
            </w:r>
          </w:p>
        </w:tc>
      </w:tr>
      <w:tr w14:paraId="092A4F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48EB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A074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42C1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EE7F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0978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EF82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C7F6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6234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793C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03D5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D2A8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8200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4CDB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DDABC">
            <w:pPr>
              <w:jc w:val="center"/>
            </w:pPr>
            <w:r>
              <w:rPr>
                <w:rFonts w:ascii="宋体" w:hAnsi="宋体" w:eastAsia="宋体"/>
                <w:sz w:val="16"/>
              </w:rPr>
              <w:t>偏差原因分析及改进措施</w:t>
            </w:r>
          </w:p>
        </w:tc>
      </w:tr>
      <w:tr w14:paraId="6683EF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AEC47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E301A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23FB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C0E2E">
            <w:pPr>
              <w:jc w:val="center"/>
            </w:pPr>
            <w:r>
              <w:rPr>
                <w:rFonts w:ascii="宋体" w:hAnsi="宋体" w:eastAsia="宋体"/>
                <w:sz w:val="16"/>
              </w:rPr>
              <w:t>购买心理咨询设备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B4B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09C7E">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18ADF">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D1C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50E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7E6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17D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F8C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D8E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84DDA">
            <w:pPr>
              <w:jc w:val="center"/>
            </w:pPr>
          </w:p>
        </w:tc>
      </w:tr>
      <w:tr w14:paraId="0E9C1A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64C8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F4A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6B08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89CF2">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003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8E2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2D5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759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3B6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FE5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7E3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290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EFA7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08482">
            <w:pPr>
              <w:jc w:val="center"/>
            </w:pPr>
          </w:p>
        </w:tc>
      </w:tr>
      <w:tr w14:paraId="5927B5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9101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1B5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0A50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DEDC0">
            <w:pPr>
              <w:jc w:val="center"/>
            </w:pPr>
            <w:r>
              <w:rPr>
                <w:rFonts w:ascii="宋体" w:hAnsi="宋体" w:eastAsia="宋体"/>
                <w:sz w:val="16"/>
              </w:rPr>
              <w:t>设备采购完成时间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777B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1A965">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604B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1FA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F480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9A7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BC2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5F31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A90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5443F">
            <w:pPr>
              <w:jc w:val="center"/>
            </w:pPr>
          </w:p>
        </w:tc>
      </w:tr>
      <w:tr w14:paraId="6DE702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709AE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5A358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89409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E27E0">
            <w:pPr>
              <w:jc w:val="center"/>
            </w:pPr>
            <w:r>
              <w:rPr>
                <w:rFonts w:ascii="宋体" w:hAnsi="宋体" w:eastAsia="宋体"/>
                <w:sz w:val="16"/>
              </w:rPr>
              <w:t>购买心理咨询软件经费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57CF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58664">
            <w:pPr>
              <w:jc w:val="center"/>
            </w:pPr>
            <w:r>
              <w:rPr>
                <w:rFonts w:ascii="宋体" w:hAnsi="宋体" w:eastAsia="宋体"/>
                <w:sz w:val="16"/>
              </w:rPr>
              <w:t>&lt;=9.9万元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7CB2F">
            <w:pPr>
              <w:jc w:val="center"/>
            </w:pPr>
            <w:r>
              <w:rPr>
                <w:rFonts w:ascii="宋体" w:hAnsi="宋体" w:eastAsia="宋体"/>
                <w:sz w:val="16"/>
              </w:rPr>
              <w:t>=9.9万元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F19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9957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A20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430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76D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27D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2167A">
            <w:pPr>
              <w:jc w:val="center"/>
            </w:pPr>
          </w:p>
        </w:tc>
      </w:tr>
      <w:tr w14:paraId="3F6853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A6E4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497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27C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25A3D">
            <w:pPr>
              <w:jc w:val="center"/>
            </w:pPr>
            <w:r>
              <w:rPr>
                <w:rFonts w:ascii="宋体" w:hAnsi="宋体" w:eastAsia="宋体"/>
                <w:sz w:val="16"/>
              </w:rPr>
              <w:t>购买心理咨询仪器及配套家具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E5EE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4D9D8">
            <w:pPr>
              <w:jc w:val="center"/>
            </w:pPr>
            <w:r>
              <w:rPr>
                <w:rFonts w:ascii="宋体" w:hAnsi="宋体" w:eastAsia="宋体"/>
                <w:sz w:val="16"/>
              </w:rPr>
              <w:t>&lt;=20.10万元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4950B">
            <w:pPr>
              <w:jc w:val="center"/>
            </w:pPr>
            <w:r>
              <w:rPr>
                <w:rFonts w:ascii="宋体" w:hAnsi="宋体" w:eastAsia="宋体"/>
                <w:sz w:val="16"/>
              </w:rPr>
              <w:t>=20.1万元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EEE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0690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CAE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45C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4F5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9A27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A8860">
            <w:pPr>
              <w:jc w:val="center"/>
            </w:pPr>
          </w:p>
        </w:tc>
      </w:tr>
      <w:tr w14:paraId="01A4E3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2ACA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6D0F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E1DB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A7005">
            <w:pPr>
              <w:jc w:val="center"/>
            </w:pPr>
            <w:r>
              <w:rPr>
                <w:rFonts w:ascii="宋体" w:hAnsi="宋体" w:eastAsia="宋体"/>
                <w:sz w:val="16"/>
              </w:rPr>
              <w:t>改善学生心理健康教育条件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39F9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3E725">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3295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58B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FCE2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9D5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F4A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F61C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170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2429E">
            <w:pPr>
              <w:jc w:val="center"/>
            </w:pPr>
          </w:p>
        </w:tc>
      </w:tr>
      <w:tr w14:paraId="702472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2B45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7D3F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29BE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2FC97">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0C6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51E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7B0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F68E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021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FBB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A0F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0FE7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4CA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88FC3">
            <w:pPr>
              <w:jc w:val="center"/>
            </w:pPr>
            <w:r>
              <w:rPr>
                <w:rFonts w:ascii="宋体" w:hAnsi="宋体" w:eastAsia="宋体"/>
                <w:sz w:val="16"/>
              </w:rPr>
              <w:t>顺利建设，根据实际问卷调查，学生满意度达到100%</w:t>
            </w:r>
          </w:p>
        </w:tc>
      </w:tr>
      <w:tr w14:paraId="7704E58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A529CC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C37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173D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853C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5033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CBF2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2CDC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3FD0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2180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FDE7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EDB683"/>
        </w:tc>
      </w:tr>
    </w:tbl>
    <w:p w14:paraId="7E98F5D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1D62E344">
        <w:tc>
          <w:tcPr>
            <w:tcW w:w="8848" w:type="dxa"/>
            <w:gridSpan w:val="14"/>
            <w:vAlign w:val="center"/>
          </w:tcPr>
          <w:p w14:paraId="16E1F5FF">
            <w:pPr>
              <w:jc w:val="center"/>
            </w:pPr>
            <w:r>
              <w:rPr>
                <w:rFonts w:ascii="宋体" w:hAnsi="宋体" w:eastAsia="宋体"/>
                <w:sz w:val="24"/>
              </w:rPr>
              <w:t>项目支出绩效自评表</w:t>
            </w:r>
          </w:p>
        </w:tc>
      </w:tr>
      <w:tr w14:paraId="03F4EB0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034FE70">
            <w:pPr>
              <w:jc w:val="center"/>
            </w:pPr>
            <w:r>
              <w:rPr>
                <w:rFonts w:ascii="宋体" w:hAnsi="宋体" w:eastAsia="宋体"/>
                <w:sz w:val="24"/>
              </w:rPr>
              <w:t>(2024年度)</w:t>
            </w:r>
          </w:p>
        </w:tc>
      </w:tr>
      <w:tr w14:paraId="280E9BD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28B1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C04ACFF">
            <w:pPr>
              <w:jc w:val="center"/>
            </w:pPr>
            <w:r>
              <w:rPr>
                <w:rFonts w:ascii="宋体" w:hAnsi="宋体" w:eastAsia="宋体"/>
                <w:sz w:val="16"/>
              </w:rPr>
              <w:t>2024年城乡义务教育补助经费</w:t>
            </w:r>
          </w:p>
        </w:tc>
      </w:tr>
      <w:tr w14:paraId="043F66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DDA9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7FA5DF">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A039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D9B0E0">
            <w:pPr>
              <w:jc w:val="center"/>
            </w:pPr>
            <w:r>
              <w:rPr>
                <w:rFonts w:ascii="宋体" w:hAnsi="宋体" w:eastAsia="宋体"/>
                <w:sz w:val="16"/>
              </w:rPr>
              <w:t>昌吉回族自治州第四中学</w:t>
            </w:r>
          </w:p>
        </w:tc>
      </w:tr>
      <w:tr w14:paraId="3895699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23226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B5E7B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C98E2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7010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B170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53B8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BC6B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71BC2">
            <w:pPr>
              <w:jc w:val="center"/>
            </w:pPr>
            <w:r>
              <w:rPr>
                <w:rFonts w:ascii="宋体" w:hAnsi="宋体" w:eastAsia="宋体"/>
                <w:sz w:val="16"/>
              </w:rPr>
              <w:t>得分</w:t>
            </w:r>
          </w:p>
        </w:tc>
      </w:tr>
      <w:tr w14:paraId="6E542A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CA9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7598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1719C">
            <w:pPr>
              <w:jc w:val="center"/>
            </w:pPr>
            <w:r>
              <w:rPr>
                <w:rFonts w:ascii="宋体" w:hAnsi="宋体" w:eastAsia="宋体"/>
                <w:sz w:val="16"/>
              </w:rPr>
              <w:t>375.89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8993B">
            <w:pPr>
              <w:jc w:val="center"/>
            </w:pPr>
            <w:r>
              <w:rPr>
                <w:rFonts w:ascii="宋体" w:hAnsi="宋体" w:eastAsia="宋体"/>
                <w:sz w:val="16"/>
              </w:rPr>
              <w:t>348.11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282B8">
            <w:pPr>
              <w:jc w:val="center"/>
            </w:pPr>
            <w:r>
              <w:rPr>
                <w:rFonts w:ascii="宋体" w:hAnsi="宋体" w:eastAsia="宋体"/>
                <w:sz w:val="16"/>
              </w:rPr>
              <w:t>348.11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C6D3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114E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05A84">
            <w:pPr>
              <w:jc w:val="center"/>
            </w:pPr>
            <w:r>
              <w:rPr>
                <w:rFonts w:ascii="宋体" w:hAnsi="宋体" w:eastAsia="宋体"/>
                <w:sz w:val="16"/>
              </w:rPr>
              <w:t>10.00</w:t>
            </w:r>
          </w:p>
        </w:tc>
      </w:tr>
      <w:tr w14:paraId="24BC04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984C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78AF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6DCF2">
            <w:pPr>
              <w:jc w:val="center"/>
            </w:pPr>
            <w:r>
              <w:rPr>
                <w:rFonts w:ascii="宋体" w:hAnsi="宋体" w:eastAsia="宋体"/>
                <w:sz w:val="16"/>
              </w:rPr>
              <w:t>375.89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992742">
            <w:pPr>
              <w:jc w:val="center"/>
            </w:pPr>
            <w:r>
              <w:rPr>
                <w:rFonts w:ascii="宋体" w:hAnsi="宋体" w:eastAsia="宋体"/>
                <w:sz w:val="16"/>
              </w:rPr>
              <w:t>348.11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000C7">
            <w:pPr>
              <w:jc w:val="center"/>
            </w:pPr>
            <w:r>
              <w:rPr>
                <w:rFonts w:ascii="宋体" w:hAnsi="宋体" w:eastAsia="宋体"/>
                <w:sz w:val="16"/>
              </w:rPr>
              <w:t>348.11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FDE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437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60AA5">
            <w:pPr>
              <w:jc w:val="center"/>
            </w:pPr>
            <w:r>
              <w:rPr>
                <w:rFonts w:ascii="宋体" w:hAnsi="宋体" w:eastAsia="宋体"/>
                <w:sz w:val="16"/>
              </w:rPr>
              <w:t>—</w:t>
            </w:r>
          </w:p>
        </w:tc>
      </w:tr>
      <w:tr w14:paraId="6DE496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280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3CD3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2CF8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5F5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B43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F26B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E5F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63097">
            <w:pPr>
              <w:jc w:val="center"/>
            </w:pPr>
            <w:r>
              <w:rPr>
                <w:rFonts w:ascii="宋体" w:hAnsi="宋体" w:eastAsia="宋体"/>
                <w:sz w:val="16"/>
              </w:rPr>
              <w:t>—</w:t>
            </w:r>
          </w:p>
        </w:tc>
      </w:tr>
      <w:tr w14:paraId="4A06F4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0B5F7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18323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226102">
            <w:pPr>
              <w:jc w:val="center"/>
            </w:pPr>
            <w:r>
              <w:rPr>
                <w:rFonts w:ascii="宋体" w:hAnsi="宋体" w:eastAsia="宋体"/>
                <w:sz w:val="16"/>
              </w:rPr>
              <w:t>实际完成情况</w:t>
            </w:r>
          </w:p>
        </w:tc>
      </w:tr>
      <w:tr w14:paraId="05B327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6183E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C13DB8">
            <w:pPr>
              <w:jc w:val="both"/>
            </w:pPr>
            <w:r>
              <w:rPr>
                <w:rFonts w:ascii="宋体" w:hAnsi="宋体" w:eastAsia="宋体"/>
                <w:sz w:val="16"/>
              </w:rPr>
              <w:t>本项目资金用于落实城乡统一、重在农村的义务教育经费保障机制，帮助家庭经济困难学生完成学业，使教育公平显著提升。优化结构、优先保障、深化改革、强化管理，最终提高教育经费使用效率。进一步改善寄宿生营养状况，提高寄宿生健康水平，减轻义务教育阶段家庭经济困难学生家庭的经济负担。</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4F6BB6">
            <w:pPr>
              <w:jc w:val="both"/>
            </w:pPr>
            <w:r>
              <w:rPr>
                <w:rFonts w:hint="eastAsia" w:ascii="宋体" w:hAnsi="宋体"/>
                <w:sz w:val="16"/>
                <w:lang w:eastAsia="zh-CN"/>
              </w:rPr>
              <w:t>截至2024</w:t>
            </w:r>
            <w:r>
              <w:rPr>
                <w:rFonts w:ascii="宋体" w:hAnsi="宋体" w:eastAsia="宋体"/>
                <w:sz w:val="16"/>
              </w:rPr>
              <w:t>年12月31日，</w:t>
            </w:r>
            <w:r>
              <w:rPr>
                <w:rFonts w:hint="eastAsia" w:ascii="宋体" w:hAnsi="宋体"/>
                <w:sz w:val="16"/>
                <w:lang w:eastAsia="zh-CN"/>
              </w:rPr>
              <w:t>本单位</w:t>
            </w:r>
            <w:r>
              <w:rPr>
                <w:rFonts w:ascii="宋体" w:hAnsi="宋体" w:eastAsia="宋体"/>
                <w:sz w:val="16"/>
              </w:rPr>
              <w:t>公用经费100%覆盖1169名义务教育阶段学生，家庭经济困难学生补助100%按照标准要求覆盖发放，通过购买图书、教学教具、发放初中家庭经济困难补助，综合楼改造等执行内容，提高学生身体素质，保障学生身体健康，减轻家庭经济困难学生生活负担。</w:t>
            </w:r>
          </w:p>
        </w:tc>
      </w:tr>
      <w:tr w14:paraId="673ADA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F242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808A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971E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05C9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4987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639E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4E58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79AB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23CA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7738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11E4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D7E6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D1FA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6A3BD">
            <w:pPr>
              <w:jc w:val="center"/>
            </w:pPr>
            <w:r>
              <w:rPr>
                <w:rFonts w:ascii="宋体" w:hAnsi="宋体" w:eastAsia="宋体"/>
                <w:sz w:val="16"/>
              </w:rPr>
              <w:t>偏差原因分析及改进措施</w:t>
            </w:r>
          </w:p>
        </w:tc>
      </w:tr>
      <w:tr w14:paraId="4D72D2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A93BD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8348E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E60D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DE479">
            <w:pPr>
              <w:jc w:val="center"/>
            </w:pPr>
            <w:r>
              <w:rPr>
                <w:rFonts w:ascii="宋体" w:hAnsi="宋体" w:eastAsia="宋体"/>
                <w:sz w:val="16"/>
              </w:rPr>
              <w:t>公用经费享受学生数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E18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30AA4">
            <w:pPr>
              <w:jc w:val="center"/>
            </w:pPr>
            <w:r>
              <w:rPr>
                <w:rFonts w:ascii="宋体" w:hAnsi="宋体" w:eastAsia="宋体"/>
                <w:sz w:val="16"/>
              </w:rPr>
              <w:t>&gt;=1161人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DEEA3">
            <w:pPr>
              <w:jc w:val="center"/>
            </w:pPr>
            <w:r>
              <w:rPr>
                <w:rFonts w:ascii="宋体" w:hAnsi="宋体" w:eastAsia="宋体"/>
                <w:sz w:val="16"/>
              </w:rPr>
              <w:t>=1161人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692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B0AB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A8E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AB9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C2C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DD6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0CBC1">
            <w:pPr>
              <w:jc w:val="center"/>
            </w:pPr>
          </w:p>
        </w:tc>
      </w:tr>
      <w:tr w14:paraId="315669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1A6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6A64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EC2E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C03F1">
            <w:pPr>
              <w:jc w:val="center"/>
            </w:pPr>
            <w:r>
              <w:rPr>
                <w:rFonts w:ascii="宋体" w:hAnsi="宋体" w:eastAsia="宋体"/>
                <w:sz w:val="16"/>
              </w:rPr>
              <w:t>家庭经济困难学生补助覆盖面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664C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E82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F9B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E76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1CA8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E5A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C6D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D56A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1F0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FF73A">
            <w:pPr>
              <w:jc w:val="center"/>
            </w:pPr>
          </w:p>
        </w:tc>
      </w:tr>
      <w:tr w14:paraId="6F1A57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E56E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607B9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309B2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2202D">
            <w:pPr>
              <w:jc w:val="center"/>
            </w:pPr>
            <w:r>
              <w:rPr>
                <w:rFonts w:ascii="宋体" w:hAnsi="宋体" w:eastAsia="宋体"/>
                <w:sz w:val="16"/>
              </w:rPr>
              <w:t>公用经费补助标准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CC3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20EA9">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6DCDC">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6D5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998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E96F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EBF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1DF1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FA5AB">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AB2E6">
            <w:pPr>
              <w:jc w:val="center"/>
            </w:pPr>
          </w:p>
        </w:tc>
      </w:tr>
      <w:tr w14:paraId="6E94BC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ED7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622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B426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D77C6">
            <w:pPr>
              <w:jc w:val="center"/>
            </w:pPr>
            <w:r>
              <w:rPr>
                <w:rFonts w:ascii="宋体" w:hAnsi="宋体" w:eastAsia="宋体"/>
                <w:sz w:val="16"/>
              </w:rPr>
              <w:t>家庭经济困难学生补助标准（初中寄宿生）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C35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022A1">
            <w:pPr>
              <w:jc w:val="center"/>
            </w:pPr>
            <w:r>
              <w:rPr>
                <w:rFonts w:ascii="宋体" w:hAnsi="宋体" w:eastAsia="宋体"/>
                <w:sz w:val="16"/>
              </w:rPr>
              <w:t>=1500元/生/年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7B60C">
            <w:pPr>
              <w:jc w:val="center"/>
            </w:pPr>
            <w:r>
              <w:rPr>
                <w:rFonts w:ascii="宋体" w:hAnsi="宋体" w:eastAsia="宋体"/>
                <w:sz w:val="16"/>
              </w:rPr>
              <w:t>=1500元/生/年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65A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4C8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1D42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2E9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20B8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8F6BA">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A192D">
            <w:pPr>
              <w:jc w:val="center"/>
            </w:pPr>
          </w:p>
        </w:tc>
      </w:tr>
      <w:tr w14:paraId="2AD291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D542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A83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A89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3E6BB">
            <w:pPr>
              <w:jc w:val="center"/>
            </w:pPr>
            <w:r>
              <w:rPr>
                <w:rFonts w:ascii="宋体" w:hAnsi="宋体" w:eastAsia="宋体"/>
                <w:sz w:val="16"/>
              </w:rPr>
              <w:t>家庭经济困难学生补助标准（初中非寄宿生）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6AF5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5155A">
            <w:pPr>
              <w:jc w:val="center"/>
            </w:pPr>
            <w:r>
              <w:rPr>
                <w:rFonts w:ascii="宋体" w:hAnsi="宋体" w:eastAsia="宋体"/>
                <w:sz w:val="16"/>
              </w:rPr>
              <w:t>=750元/生/年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F77AC">
            <w:pPr>
              <w:jc w:val="center"/>
            </w:pPr>
            <w:r>
              <w:rPr>
                <w:rFonts w:ascii="宋体" w:hAnsi="宋体" w:eastAsia="宋体"/>
                <w:sz w:val="16"/>
              </w:rPr>
              <w:t>=750元/生/年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DF4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B5F8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6F59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872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6B86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63F08">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E8E8B">
            <w:pPr>
              <w:jc w:val="center"/>
            </w:pPr>
          </w:p>
        </w:tc>
      </w:tr>
      <w:tr w14:paraId="47561F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11A8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9F66CC">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470D6D">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40DBE">
            <w:pPr>
              <w:jc w:val="center"/>
            </w:pPr>
            <w:r>
              <w:rPr>
                <w:rFonts w:ascii="宋体" w:hAnsi="宋体" w:eastAsia="宋体"/>
                <w:sz w:val="16"/>
              </w:rPr>
              <w:t>学生身体健康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761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9999E">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69B2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8A4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78E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3E9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559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4D32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DDC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71282">
            <w:pPr>
              <w:jc w:val="center"/>
            </w:pPr>
          </w:p>
        </w:tc>
      </w:tr>
      <w:tr w14:paraId="74E956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FB6F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621F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D2B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B2914">
            <w:pPr>
              <w:jc w:val="center"/>
            </w:pPr>
            <w:r>
              <w:rPr>
                <w:rFonts w:ascii="宋体" w:hAnsi="宋体" w:eastAsia="宋体"/>
                <w:sz w:val="16"/>
              </w:rPr>
              <w:t>家庭经济困难学生经济负担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E7C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A7383">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E525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011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3A3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776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409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06BD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12F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93F69">
            <w:pPr>
              <w:jc w:val="center"/>
            </w:pPr>
          </w:p>
        </w:tc>
      </w:tr>
      <w:tr w14:paraId="5ABA2F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3327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629790">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12620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6B179">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2B3C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494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88F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EB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775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B9AE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36E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A0ED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085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0D772">
            <w:pPr>
              <w:jc w:val="center"/>
            </w:pPr>
          </w:p>
        </w:tc>
      </w:tr>
      <w:tr w14:paraId="786125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6989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A9B1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ACE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A379E">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0B5C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18D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E85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1D4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DB04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DED5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427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1934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57E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5DEED">
            <w:pPr>
              <w:jc w:val="center"/>
            </w:pPr>
          </w:p>
        </w:tc>
      </w:tr>
      <w:tr w14:paraId="7B771AF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E4FF4F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F04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35E6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DE02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EF34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E9DD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6B10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53F1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728D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DBB9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AF7049"/>
        </w:tc>
      </w:tr>
    </w:tbl>
    <w:p w14:paraId="13CC574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39"/>
        <w:gridCol w:w="525"/>
        <w:gridCol w:w="632"/>
        <w:gridCol w:w="632"/>
        <w:gridCol w:w="776"/>
        <w:gridCol w:w="696"/>
        <w:gridCol w:w="632"/>
        <w:gridCol w:w="632"/>
        <w:gridCol w:w="632"/>
        <w:gridCol w:w="632"/>
        <w:gridCol w:w="632"/>
      </w:tblGrid>
      <w:tr w14:paraId="38AAF964">
        <w:tblPrEx>
          <w:tblCellMar>
            <w:top w:w="0" w:type="dxa"/>
            <w:left w:w="108" w:type="dxa"/>
            <w:bottom w:w="0" w:type="dxa"/>
            <w:right w:w="108" w:type="dxa"/>
          </w:tblCellMar>
        </w:tblPrEx>
        <w:tc>
          <w:tcPr>
            <w:tcW w:w="9056" w:type="dxa"/>
            <w:gridSpan w:val="14"/>
            <w:vAlign w:val="center"/>
          </w:tcPr>
          <w:p w14:paraId="7DE1AE69">
            <w:pPr>
              <w:jc w:val="center"/>
            </w:pPr>
            <w:r>
              <w:rPr>
                <w:rFonts w:ascii="宋体" w:hAnsi="宋体" w:eastAsia="宋体"/>
                <w:sz w:val="24"/>
              </w:rPr>
              <w:t>项目支出绩效自评表</w:t>
            </w:r>
          </w:p>
        </w:tc>
      </w:tr>
      <w:tr w14:paraId="5F9A43E3">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6AFEC3">
            <w:pPr>
              <w:jc w:val="center"/>
            </w:pPr>
            <w:r>
              <w:rPr>
                <w:rFonts w:ascii="宋体" w:hAnsi="宋体" w:eastAsia="宋体"/>
                <w:sz w:val="24"/>
              </w:rPr>
              <w:t>(2024年度)</w:t>
            </w:r>
          </w:p>
        </w:tc>
      </w:tr>
      <w:tr w14:paraId="53FDE3A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A546D">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20070BF">
            <w:pPr>
              <w:jc w:val="center"/>
            </w:pPr>
            <w:r>
              <w:rPr>
                <w:rFonts w:ascii="宋体" w:hAnsi="宋体" w:eastAsia="宋体"/>
                <w:sz w:val="16"/>
              </w:rPr>
              <w:t>2024年学生资助补助项目</w:t>
            </w:r>
          </w:p>
        </w:tc>
      </w:tr>
      <w:tr w14:paraId="1C975E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9C3A4">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A60F98">
            <w:pPr>
              <w:jc w:val="center"/>
            </w:pPr>
            <w:r>
              <w:rPr>
                <w:rFonts w:ascii="宋体" w:hAnsi="宋体" w:eastAsia="宋体"/>
                <w:sz w:val="16"/>
              </w:rPr>
              <w:t>昌吉回族自治州教育局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3C3F4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EAF692">
            <w:pPr>
              <w:jc w:val="center"/>
            </w:pPr>
            <w:r>
              <w:rPr>
                <w:rFonts w:ascii="宋体" w:hAnsi="宋体" w:eastAsia="宋体"/>
                <w:sz w:val="16"/>
              </w:rPr>
              <w:t>昌吉回族自治州第四中学</w:t>
            </w:r>
          </w:p>
        </w:tc>
      </w:tr>
      <w:tr w14:paraId="49519F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0A511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8972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4BCE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D24F0">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FB9F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5CF0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14C8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5C5E1">
            <w:pPr>
              <w:jc w:val="center"/>
            </w:pPr>
            <w:r>
              <w:rPr>
                <w:rFonts w:ascii="宋体" w:hAnsi="宋体" w:eastAsia="宋体"/>
                <w:sz w:val="16"/>
              </w:rPr>
              <w:t>得分</w:t>
            </w:r>
          </w:p>
        </w:tc>
      </w:tr>
      <w:tr w14:paraId="718F47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B78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ED61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3B1FD">
            <w:pPr>
              <w:jc w:val="center"/>
            </w:pPr>
            <w:r>
              <w:rPr>
                <w:rFonts w:ascii="宋体" w:hAnsi="宋体" w:eastAsia="宋体"/>
                <w:sz w:val="16"/>
              </w:rPr>
              <w:t>82.36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F785F">
            <w:pPr>
              <w:jc w:val="center"/>
            </w:pPr>
            <w:r>
              <w:rPr>
                <w:rFonts w:ascii="宋体" w:hAnsi="宋体" w:eastAsia="宋体"/>
                <w:sz w:val="16"/>
              </w:rPr>
              <w:t>92.20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C67A2">
            <w:pPr>
              <w:jc w:val="center"/>
            </w:pPr>
            <w:r>
              <w:rPr>
                <w:rFonts w:ascii="宋体" w:hAnsi="宋体" w:eastAsia="宋体"/>
                <w:sz w:val="16"/>
              </w:rPr>
              <w:t>92.20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DB2F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38E7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F0562">
            <w:pPr>
              <w:jc w:val="center"/>
            </w:pPr>
            <w:r>
              <w:rPr>
                <w:rFonts w:ascii="宋体" w:hAnsi="宋体" w:eastAsia="宋体"/>
                <w:sz w:val="16"/>
              </w:rPr>
              <w:t>10.00</w:t>
            </w:r>
          </w:p>
        </w:tc>
      </w:tr>
      <w:tr w14:paraId="55B6F4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0BB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55F2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28435">
            <w:pPr>
              <w:jc w:val="center"/>
            </w:pPr>
            <w:r>
              <w:rPr>
                <w:rFonts w:ascii="宋体" w:hAnsi="宋体" w:eastAsia="宋体"/>
                <w:sz w:val="16"/>
              </w:rPr>
              <w:t>82.36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BA7EE">
            <w:pPr>
              <w:jc w:val="center"/>
            </w:pPr>
            <w:r>
              <w:rPr>
                <w:rFonts w:ascii="宋体" w:hAnsi="宋体" w:eastAsia="宋体"/>
                <w:sz w:val="16"/>
              </w:rPr>
              <w:t>92.20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E5593">
            <w:pPr>
              <w:jc w:val="center"/>
            </w:pPr>
            <w:r>
              <w:rPr>
                <w:rFonts w:ascii="宋体" w:hAnsi="宋体" w:eastAsia="宋体"/>
                <w:sz w:val="16"/>
              </w:rPr>
              <w:t>92.20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CD3C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DA0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30436">
            <w:pPr>
              <w:jc w:val="center"/>
            </w:pPr>
            <w:r>
              <w:rPr>
                <w:rFonts w:ascii="宋体" w:hAnsi="宋体" w:eastAsia="宋体"/>
                <w:sz w:val="16"/>
              </w:rPr>
              <w:t>—</w:t>
            </w:r>
          </w:p>
        </w:tc>
      </w:tr>
      <w:tr w14:paraId="3B2F09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410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C347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1BA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45F3D">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BDC7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011F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782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30761">
            <w:pPr>
              <w:jc w:val="center"/>
            </w:pPr>
            <w:r>
              <w:rPr>
                <w:rFonts w:ascii="宋体" w:hAnsi="宋体" w:eastAsia="宋体"/>
                <w:sz w:val="16"/>
              </w:rPr>
              <w:t>—</w:t>
            </w:r>
          </w:p>
        </w:tc>
      </w:tr>
      <w:tr w14:paraId="24067C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D7CA9F">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72B888">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2B9A3C">
            <w:pPr>
              <w:jc w:val="center"/>
            </w:pPr>
            <w:r>
              <w:rPr>
                <w:rFonts w:ascii="宋体" w:hAnsi="宋体" w:eastAsia="宋体"/>
                <w:sz w:val="16"/>
              </w:rPr>
              <w:t>实际完成情况</w:t>
            </w:r>
          </w:p>
        </w:tc>
      </w:tr>
      <w:tr w14:paraId="3427C9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114BB"/>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111A3F">
            <w:pPr>
              <w:jc w:val="both"/>
            </w:pPr>
            <w:r>
              <w:rPr>
                <w:rFonts w:ascii="宋体" w:hAnsi="宋体" w:eastAsia="宋体"/>
                <w:sz w:val="16"/>
              </w:rPr>
              <w:t>该项目实施</w:t>
            </w:r>
            <w:r>
              <w:rPr>
                <w:rFonts w:hint="eastAsia" w:ascii="宋体" w:hAnsi="宋体"/>
                <w:sz w:val="16"/>
                <w:lang w:eastAsia="zh-CN"/>
              </w:rPr>
              <w:t>是</w:t>
            </w:r>
            <w:r>
              <w:rPr>
                <w:rFonts w:ascii="宋体" w:hAnsi="宋体" w:eastAsia="宋体"/>
                <w:sz w:val="16"/>
              </w:rPr>
              <w:t>，高中阶段教育各项国家资助</w:t>
            </w:r>
            <w:r>
              <w:rPr>
                <w:rFonts w:hint="eastAsia" w:ascii="宋体" w:hAnsi="宋体"/>
                <w:sz w:val="16"/>
                <w:lang w:eastAsia="zh-CN"/>
              </w:rPr>
              <w:t>按规定</w:t>
            </w:r>
            <w:r>
              <w:rPr>
                <w:rFonts w:ascii="宋体" w:hAnsi="宋体" w:eastAsia="宋体"/>
                <w:sz w:val="16"/>
              </w:rPr>
              <w:t>落到实处，激励学校学生勤奋学习，努力进取，提高学生思想道德素质和专业技能水平。满足家庭经济困难学生基本生活需要。</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97D2DB">
            <w:pPr>
              <w:jc w:val="both"/>
            </w:pPr>
            <w:r>
              <w:rPr>
                <w:rFonts w:hint="eastAsia" w:ascii="宋体" w:hAnsi="宋体"/>
                <w:sz w:val="16"/>
                <w:lang w:eastAsia="zh-CN"/>
              </w:rPr>
              <w:t>截至</w:t>
            </w:r>
            <w:r>
              <w:rPr>
                <w:rFonts w:ascii="宋体" w:hAnsi="宋体" w:eastAsia="宋体"/>
                <w:sz w:val="16"/>
              </w:rPr>
              <w:t>2024年12月31日，通过学生资助补助项目，该项目100%覆盖家庭经济困难普通高中学生，并按标准及时发放，有效减轻了家庭经济困难的高中生，满足家庭经济困难学生基本生活需要。</w:t>
            </w:r>
          </w:p>
        </w:tc>
      </w:tr>
      <w:tr w14:paraId="6BB40C4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78EF5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AB9E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4049E">
            <w:pPr>
              <w:jc w:val="center"/>
            </w:pPr>
            <w:r>
              <w:rPr>
                <w:rFonts w:ascii="宋体" w:hAnsi="宋体" w:eastAsia="宋体"/>
                <w:sz w:val="16"/>
              </w:rPr>
              <w:t>二级指标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1FC5DB2C">
            <w:pPr>
              <w:jc w:val="center"/>
            </w:pPr>
            <w:r>
              <w:rPr>
                <w:rFonts w:ascii="宋体" w:hAnsi="宋体" w:eastAsia="宋体"/>
                <w:sz w:val="16"/>
              </w:rPr>
              <w:t>三级指标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33915AA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6B1E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3D814">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8D7A5D">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133E0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DFED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1170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F963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1816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F1442">
            <w:pPr>
              <w:jc w:val="center"/>
            </w:pPr>
            <w:r>
              <w:rPr>
                <w:rFonts w:ascii="宋体" w:hAnsi="宋体" w:eastAsia="宋体"/>
                <w:sz w:val="16"/>
              </w:rPr>
              <w:t>偏差原因分析及改进措施</w:t>
            </w:r>
          </w:p>
        </w:tc>
      </w:tr>
      <w:tr w14:paraId="093FDE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92B5A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81A1A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13AFA">
            <w:pPr>
              <w:jc w:val="center"/>
            </w:pPr>
            <w:r>
              <w:rPr>
                <w:rFonts w:ascii="宋体" w:hAnsi="宋体" w:eastAsia="宋体"/>
                <w:sz w:val="16"/>
              </w:rPr>
              <w:t>数量指标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6CEC1D86">
            <w:pPr>
              <w:jc w:val="center"/>
            </w:pPr>
            <w:r>
              <w:rPr>
                <w:rFonts w:ascii="宋体" w:hAnsi="宋体" w:eastAsia="宋体"/>
                <w:sz w:val="16"/>
              </w:rPr>
              <w:t>普通高中应受助学生覆盖范围</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694F609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36B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145C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537FC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9312A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E91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581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2E4F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752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277D7">
            <w:pPr>
              <w:jc w:val="center"/>
            </w:pPr>
          </w:p>
        </w:tc>
      </w:tr>
      <w:tr w14:paraId="5E895F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D20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06E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5BA83">
            <w:pPr>
              <w:jc w:val="center"/>
            </w:pPr>
            <w:r>
              <w:rPr>
                <w:rFonts w:ascii="宋体" w:hAnsi="宋体" w:eastAsia="宋体"/>
                <w:sz w:val="16"/>
              </w:rPr>
              <w:t>质量指标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28197489">
            <w:pPr>
              <w:jc w:val="center"/>
            </w:pPr>
            <w:r>
              <w:rPr>
                <w:rFonts w:ascii="宋体" w:hAnsi="宋体" w:eastAsia="宋体"/>
                <w:sz w:val="16"/>
              </w:rPr>
              <w:t>资助政策覆盖面</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5199DF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406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A14D4">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CBF6A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66C4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A80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4CB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588C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CF8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038BD">
            <w:pPr>
              <w:jc w:val="center"/>
            </w:pPr>
          </w:p>
        </w:tc>
      </w:tr>
      <w:tr w14:paraId="6453CA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9FAD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3F9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F8B86">
            <w:pPr>
              <w:jc w:val="center"/>
            </w:pPr>
            <w:r>
              <w:rPr>
                <w:rFonts w:ascii="宋体" w:hAnsi="宋体" w:eastAsia="宋体"/>
                <w:sz w:val="16"/>
              </w:rPr>
              <w:t>时效指标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71A596D5">
            <w:pPr>
              <w:jc w:val="center"/>
            </w:pPr>
            <w:r>
              <w:rPr>
                <w:rFonts w:ascii="宋体" w:hAnsi="宋体" w:eastAsia="宋体"/>
                <w:sz w:val="16"/>
              </w:rPr>
              <w:t>学生资助资金发放及时性</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5A98A8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AC28C">
            <w:pPr>
              <w:jc w:val="center"/>
            </w:pPr>
            <w:r>
              <w:rPr>
                <w:rFonts w:ascii="宋体" w:hAnsi="宋体" w:eastAsia="宋体"/>
                <w:sz w:val="16"/>
              </w:rPr>
              <w:t>学生在规定时限内收到资助资金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2704D">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30C8D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81D8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F25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9AB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187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108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A50E">
            <w:pPr>
              <w:jc w:val="center"/>
            </w:pPr>
          </w:p>
        </w:tc>
      </w:tr>
      <w:tr w14:paraId="4F58BC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4B4D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5372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DA1CB">
            <w:pPr>
              <w:jc w:val="center"/>
            </w:pPr>
            <w:r>
              <w:rPr>
                <w:rFonts w:ascii="宋体" w:hAnsi="宋体" w:eastAsia="宋体"/>
                <w:sz w:val="16"/>
              </w:rPr>
              <w:t>经济成本指标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6634B408">
            <w:pPr>
              <w:jc w:val="center"/>
            </w:pPr>
            <w:r>
              <w:rPr>
                <w:rFonts w:ascii="宋体" w:hAnsi="宋体" w:eastAsia="宋体"/>
                <w:sz w:val="16"/>
              </w:rPr>
              <w:t>高中阶段资助标准</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12428C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54894">
            <w:pPr>
              <w:jc w:val="center"/>
            </w:pPr>
            <w:r>
              <w:rPr>
                <w:rFonts w:ascii="宋体" w:hAnsi="宋体" w:eastAsia="宋体"/>
                <w:sz w:val="16"/>
              </w:rPr>
              <w:t>普通高中1200元/生/年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04BCB">
            <w:pPr>
              <w:jc w:val="center"/>
            </w:pPr>
            <w:r>
              <w:rPr>
                <w:rFonts w:ascii="宋体" w:hAnsi="宋体" w:eastAsia="宋体"/>
                <w:sz w:val="16"/>
              </w:rPr>
              <w:t>普通高中1200元/生/年</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460269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356FC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8558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41F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FAA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37F96">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BB0ED">
            <w:pPr>
              <w:jc w:val="center"/>
            </w:pPr>
          </w:p>
        </w:tc>
      </w:tr>
      <w:tr w14:paraId="16FB5E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F04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8FBA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B67D3">
            <w:pPr>
              <w:jc w:val="center"/>
            </w:pPr>
            <w:r>
              <w:rPr>
                <w:rFonts w:ascii="宋体" w:hAnsi="宋体" w:eastAsia="宋体"/>
                <w:sz w:val="16"/>
              </w:rPr>
              <w:t>社会效益指标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31486DCE">
            <w:pPr>
              <w:jc w:val="center"/>
            </w:pPr>
            <w:r>
              <w:rPr>
                <w:rFonts w:ascii="宋体" w:hAnsi="宋体" w:eastAsia="宋体"/>
                <w:sz w:val="16"/>
              </w:rPr>
              <w:t>高中阶段家庭经济困难学生生活补助</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252A864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8C7B9">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D5776">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A54A3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01776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411B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732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2AF2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4BF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F2133">
            <w:pPr>
              <w:jc w:val="center"/>
            </w:pPr>
          </w:p>
        </w:tc>
      </w:tr>
      <w:tr w14:paraId="509265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F06C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374AAF">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3FC149">
            <w:pPr>
              <w:jc w:val="center"/>
            </w:pPr>
            <w:r>
              <w:rPr>
                <w:rFonts w:ascii="宋体" w:hAnsi="宋体" w:eastAsia="宋体"/>
                <w:sz w:val="16"/>
              </w:rPr>
              <w:t>满意度指标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0EFA4CEF">
            <w:pPr>
              <w:jc w:val="center"/>
            </w:pPr>
            <w:r>
              <w:rPr>
                <w:rFonts w:ascii="宋体" w:hAnsi="宋体" w:eastAsia="宋体"/>
                <w:sz w:val="16"/>
              </w:rPr>
              <w:t>学生满意度</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5BC9E4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DC20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39CEE">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E4AD4F">
            <w:pPr>
              <w:jc w:val="center"/>
            </w:pPr>
            <w:r>
              <w:rPr>
                <w:rFonts w:ascii="宋体" w:hAnsi="宋体" w:eastAsia="宋体"/>
                <w:sz w:val="16"/>
              </w:rPr>
              <w:t>111.11%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11A9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F02D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E64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7306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327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3C192">
            <w:pPr>
              <w:jc w:val="center"/>
            </w:pPr>
            <w:r>
              <w:rPr>
                <w:rFonts w:ascii="宋体" w:hAnsi="宋体" w:eastAsia="宋体"/>
                <w:sz w:val="16"/>
              </w:rPr>
              <w:t>及时发放个人补助，根据实际问卷调查，学生满意度达到100%</w:t>
            </w:r>
          </w:p>
        </w:tc>
      </w:tr>
      <w:tr w14:paraId="79621A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2756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DD28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8DDD2"/>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254A2C26">
            <w:pPr>
              <w:jc w:val="center"/>
            </w:pPr>
            <w:r>
              <w:rPr>
                <w:rFonts w:ascii="宋体" w:hAnsi="宋体" w:eastAsia="宋体"/>
                <w:sz w:val="16"/>
              </w:rPr>
              <w:t>家长满意度</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4E4CE79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0AA9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3862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7BC6D6B">
            <w:pPr>
              <w:jc w:val="center"/>
            </w:pPr>
            <w:r>
              <w:rPr>
                <w:rFonts w:ascii="宋体" w:hAnsi="宋体" w:eastAsia="宋体"/>
                <w:sz w:val="16"/>
              </w:rPr>
              <w:t>111.11%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26825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E275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D68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5F97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886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6E347">
            <w:pPr>
              <w:jc w:val="center"/>
            </w:pPr>
            <w:r>
              <w:rPr>
                <w:rFonts w:ascii="宋体" w:hAnsi="宋体" w:eastAsia="宋体"/>
                <w:sz w:val="16"/>
              </w:rPr>
              <w:t>发放个人补助，根据实际问卷调查，家长满意度达到100%</w:t>
            </w:r>
          </w:p>
        </w:tc>
      </w:tr>
      <w:tr w14:paraId="3E983E20">
        <w:tblPrEx>
          <w:tblCellMar>
            <w:top w:w="0" w:type="dxa"/>
            <w:left w:w="108" w:type="dxa"/>
            <w:bottom w:w="0" w:type="dxa"/>
            <w:right w:w="108" w:type="dxa"/>
          </w:tblCellMar>
        </w:tblPrEx>
        <w:tc>
          <w:tcPr>
            <w:tcW w:w="263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06A54C">
            <w:pPr>
              <w:jc w:val="center"/>
            </w:pPr>
            <w:r>
              <w:rPr>
                <w:rFonts w:ascii="宋体" w:hAnsi="宋体" w:eastAsia="宋体"/>
                <w:sz w:val="16"/>
              </w:rPr>
              <w:t>总分</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73ED8A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636F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045AFE"/>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A04DA37"/>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66C38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9A38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99A1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9807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2313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A5A2B1"/>
        </w:tc>
      </w:tr>
    </w:tbl>
    <w:p w14:paraId="041E7FC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75595089">
        <w:tblPrEx>
          <w:tblCellMar>
            <w:top w:w="0" w:type="dxa"/>
            <w:left w:w="108" w:type="dxa"/>
            <w:bottom w:w="0" w:type="dxa"/>
            <w:right w:w="108" w:type="dxa"/>
          </w:tblCellMar>
        </w:tblPrEx>
        <w:tc>
          <w:tcPr>
            <w:tcW w:w="8848" w:type="dxa"/>
            <w:gridSpan w:val="14"/>
            <w:vAlign w:val="center"/>
          </w:tcPr>
          <w:p w14:paraId="3FC1476F">
            <w:pPr>
              <w:jc w:val="center"/>
            </w:pPr>
            <w:r>
              <w:rPr>
                <w:rFonts w:ascii="宋体" w:hAnsi="宋体" w:eastAsia="宋体"/>
                <w:sz w:val="24"/>
              </w:rPr>
              <w:t>项目支出绩效自评表</w:t>
            </w:r>
          </w:p>
        </w:tc>
      </w:tr>
      <w:tr w14:paraId="72B5478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5C3323">
            <w:pPr>
              <w:jc w:val="center"/>
            </w:pPr>
            <w:r>
              <w:rPr>
                <w:rFonts w:ascii="宋体" w:hAnsi="宋体" w:eastAsia="宋体"/>
                <w:sz w:val="24"/>
              </w:rPr>
              <w:t>(2024年度)</w:t>
            </w:r>
          </w:p>
        </w:tc>
      </w:tr>
      <w:tr w14:paraId="08E905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A892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A946D6D">
            <w:pPr>
              <w:jc w:val="center"/>
            </w:pPr>
            <w:r>
              <w:rPr>
                <w:rFonts w:ascii="宋体" w:hAnsi="宋体" w:eastAsia="宋体"/>
                <w:sz w:val="16"/>
              </w:rPr>
              <w:t>2024年</w:t>
            </w:r>
            <w:r>
              <w:rPr>
                <w:rFonts w:hint="eastAsia" w:ascii="宋体" w:hAnsi="宋体"/>
                <w:sz w:val="16"/>
                <w:lang w:eastAsia="zh-CN"/>
              </w:rPr>
              <w:t>自治区</w:t>
            </w:r>
            <w:r>
              <w:rPr>
                <w:rFonts w:ascii="宋体" w:hAnsi="宋体" w:eastAsia="宋体"/>
                <w:sz w:val="16"/>
              </w:rPr>
              <w:t>项目经费</w:t>
            </w:r>
            <w:r>
              <w:rPr>
                <w:rFonts w:hint="eastAsia" w:ascii="宋体" w:hAnsi="宋体"/>
                <w:sz w:val="16"/>
                <w:lang w:eastAsia="zh-CN"/>
              </w:rPr>
              <w:t>－</w:t>
            </w:r>
            <w:r>
              <w:rPr>
                <w:rFonts w:ascii="宋体" w:hAnsi="宋体" w:eastAsia="宋体"/>
                <w:sz w:val="16"/>
              </w:rPr>
              <w:t>内初班公用经费、教职工工作补助</w:t>
            </w:r>
          </w:p>
        </w:tc>
      </w:tr>
      <w:tr w14:paraId="5AA001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D8E1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206526">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36BB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5B3C739">
            <w:pPr>
              <w:jc w:val="center"/>
            </w:pPr>
            <w:r>
              <w:rPr>
                <w:rFonts w:ascii="宋体" w:hAnsi="宋体" w:eastAsia="宋体"/>
                <w:sz w:val="16"/>
              </w:rPr>
              <w:t>昌吉回族自治州第四中学</w:t>
            </w:r>
          </w:p>
        </w:tc>
      </w:tr>
      <w:tr w14:paraId="1223EE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CD7A2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BC4EF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A96B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AEC2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B948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F329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980E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7A726">
            <w:pPr>
              <w:jc w:val="center"/>
            </w:pPr>
            <w:r>
              <w:rPr>
                <w:rFonts w:ascii="宋体" w:hAnsi="宋体" w:eastAsia="宋体"/>
                <w:sz w:val="16"/>
              </w:rPr>
              <w:t>得分</w:t>
            </w:r>
          </w:p>
        </w:tc>
      </w:tr>
      <w:tr w14:paraId="7F9954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DC4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FCE6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DA0F9">
            <w:pPr>
              <w:jc w:val="center"/>
            </w:pPr>
            <w:r>
              <w:rPr>
                <w:rFonts w:ascii="宋体" w:hAnsi="宋体" w:eastAsia="宋体"/>
                <w:sz w:val="16"/>
              </w:rPr>
              <w:t>507.00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6EF6C7">
            <w:pPr>
              <w:jc w:val="center"/>
            </w:pPr>
            <w:r>
              <w:rPr>
                <w:rFonts w:ascii="宋体" w:hAnsi="宋体" w:eastAsia="宋体"/>
                <w:sz w:val="16"/>
              </w:rPr>
              <w:t>715.40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E8759">
            <w:pPr>
              <w:jc w:val="center"/>
            </w:pPr>
            <w:r>
              <w:rPr>
                <w:rFonts w:ascii="宋体" w:hAnsi="宋体" w:eastAsia="宋体"/>
                <w:sz w:val="16"/>
              </w:rPr>
              <w:t>688.24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589B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EC695">
            <w:pPr>
              <w:jc w:val="center"/>
            </w:pPr>
            <w:r>
              <w:rPr>
                <w:rFonts w:ascii="宋体" w:hAnsi="宋体" w:eastAsia="宋体"/>
                <w:sz w:val="16"/>
              </w:rPr>
              <w:t>96.20%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F44E7">
            <w:pPr>
              <w:jc w:val="center"/>
            </w:pPr>
            <w:r>
              <w:rPr>
                <w:rFonts w:ascii="宋体" w:hAnsi="宋体" w:eastAsia="宋体"/>
                <w:sz w:val="16"/>
              </w:rPr>
              <w:t>10.00</w:t>
            </w:r>
          </w:p>
        </w:tc>
      </w:tr>
      <w:tr w14:paraId="653308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CE84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AEB1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5B137">
            <w:pPr>
              <w:jc w:val="center"/>
            </w:pPr>
            <w:r>
              <w:rPr>
                <w:rFonts w:ascii="宋体" w:hAnsi="宋体" w:eastAsia="宋体"/>
                <w:sz w:val="16"/>
              </w:rPr>
              <w:t>507.00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40523">
            <w:pPr>
              <w:jc w:val="center"/>
            </w:pPr>
            <w:r>
              <w:rPr>
                <w:rFonts w:ascii="宋体" w:hAnsi="宋体" w:eastAsia="宋体"/>
                <w:sz w:val="16"/>
              </w:rPr>
              <w:t>715.40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5CED2">
            <w:pPr>
              <w:jc w:val="center"/>
            </w:pPr>
            <w:r>
              <w:rPr>
                <w:rFonts w:ascii="宋体" w:hAnsi="宋体" w:eastAsia="宋体"/>
                <w:sz w:val="16"/>
              </w:rPr>
              <w:t>688.24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7E90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CD7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1ADB8">
            <w:pPr>
              <w:jc w:val="center"/>
            </w:pPr>
            <w:r>
              <w:rPr>
                <w:rFonts w:ascii="宋体" w:hAnsi="宋体" w:eastAsia="宋体"/>
                <w:sz w:val="16"/>
              </w:rPr>
              <w:t>—</w:t>
            </w:r>
          </w:p>
        </w:tc>
      </w:tr>
      <w:tr w14:paraId="76B17E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063A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F54A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AB9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50E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1E1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904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AEF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10633">
            <w:pPr>
              <w:jc w:val="center"/>
            </w:pPr>
            <w:r>
              <w:rPr>
                <w:rFonts w:ascii="宋体" w:hAnsi="宋体" w:eastAsia="宋体"/>
                <w:sz w:val="16"/>
              </w:rPr>
              <w:t>—</w:t>
            </w:r>
          </w:p>
        </w:tc>
      </w:tr>
      <w:tr w14:paraId="28C6FEE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3DB68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F245C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76D022">
            <w:pPr>
              <w:jc w:val="center"/>
            </w:pPr>
            <w:r>
              <w:rPr>
                <w:rFonts w:ascii="宋体" w:hAnsi="宋体" w:eastAsia="宋体"/>
                <w:sz w:val="16"/>
              </w:rPr>
              <w:t>实际完成情况</w:t>
            </w:r>
          </w:p>
        </w:tc>
      </w:tr>
      <w:tr w14:paraId="65A4EE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6725A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E82893">
            <w:pPr>
              <w:jc w:val="both"/>
            </w:pPr>
            <w:r>
              <w:rPr>
                <w:rFonts w:ascii="宋体" w:hAnsi="宋体" w:eastAsia="宋体"/>
                <w:sz w:val="16"/>
              </w:rPr>
              <w:t>保障区内</w:t>
            </w:r>
            <w:r>
              <w:rPr>
                <w:rFonts w:hint="eastAsia" w:ascii="宋体" w:hAnsi="宋体"/>
                <w:sz w:val="16"/>
                <w:lang w:eastAsia="zh-CN"/>
              </w:rPr>
              <w:t>初中</w:t>
            </w:r>
            <w:r>
              <w:rPr>
                <w:rFonts w:ascii="宋体" w:hAnsi="宋体" w:eastAsia="宋体"/>
                <w:sz w:val="16"/>
              </w:rPr>
              <w:t>办学工作平稳有序进行；让广大群众切身感受到党和政府的关怀和温暖，教育惠民政策受到各族群众的欢迎和拥护；各办班城市、办班学校的办学积极性高涨；</w:t>
            </w:r>
            <w:r>
              <w:rPr>
                <w:rFonts w:hint="eastAsia" w:ascii="宋体" w:hAnsi="宋体"/>
                <w:sz w:val="16"/>
                <w:lang w:eastAsia="zh-CN"/>
              </w:rPr>
              <w:t>思想政治</w:t>
            </w:r>
            <w:r>
              <w:rPr>
                <w:rFonts w:ascii="宋体" w:hAnsi="宋体" w:eastAsia="宋体"/>
                <w:sz w:val="16"/>
              </w:rPr>
              <w:t>和德育教育不断深化，人才培养质量不断提高：教职工福利得到保障，工作积极性不断提高。</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151154">
            <w:pPr>
              <w:jc w:val="both"/>
            </w:pPr>
            <w:r>
              <w:rPr>
                <w:rFonts w:ascii="宋体" w:hAnsi="宋体" w:eastAsia="宋体"/>
                <w:sz w:val="16"/>
              </w:rPr>
              <w:t>截至2025年8月31日，本项目已支出688.24万元，预算执行率为96.2%,本项目已完成576人内初班学生伙食费、校服、保险、体检、返乡返校交通费的保障。通过实施本项目，</w:t>
            </w:r>
            <w:r>
              <w:rPr>
                <w:rFonts w:hint="eastAsia" w:ascii="宋体" w:hAnsi="宋体"/>
                <w:sz w:val="16"/>
                <w:lang w:eastAsia="zh-CN"/>
              </w:rPr>
              <w:t>提升</w:t>
            </w:r>
            <w:r>
              <w:rPr>
                <w:rFonts w:ascii="宋体" w:hAnsi="宋体" w:eastAsia="宋体"/>
                <w:sz w:val="16"/>
              </w:rPr>
              <w:t>提高区内初中班办班积极性，减轻学生家庭经济困难。</w:t>
            </w:r>
          </w:p>
        </w:tc>
      </w:tr>
      <w:tr w14:paraId="0B43C9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08C5E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6E7B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2908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6916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19C4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12AF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0512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0460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BF99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7FD6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637E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3CDD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673D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21CCD">
            <w:pPr>
              <w:jc w:val="center"/>
            </w:pPr>
            <w:r>
              <w:rPr>
                <w:rFonts w:ascii="宋体" w:hAnsi="宋体" w:eastAsia="宋体"/>
                <w:sz w:val="16"/>
              </w:rPr>
              <w:t>偏差原因分析及改进措施</w:t>
            </w:r>
          </w:p>
        </w:tc>
      </w:tr>
      <w:tr w14:paraId="093549F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D36F0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0856E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0F8D7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B30B6">
            <w:pPr>
              <w:jc w:val="center"/>
            </w:pPr>
            <w:r>
              <w:rPr>
                <w:rFonts w:ascii="宋体" w:hAnsi="宋体" w:eastAsia="宋体"/>
                <w:sz w:val="16"/>
              </w:rPr>
              <w:t>区内初中班</w:t>
            </w:r>
            <w:r>
              <w:rPr>
                <w:rFonts w:hint="eastAsia" w:ascii="宋体" w:hAnsi="宋体"/>
                <w:sz w:val="16"/>
                <w:lang w:eastAsia="zh-CN"/>
              </w:rPr>
              <w:t>受益</w:t>
            </w:r>
            <w:r>
              <w:rPr>
                <w:rFonts w:ascii="宋体" w:hAnsi="宋体" w:eastAsia="宋体"/>
                <w:sz w:val="16"/>
              </w:rPr>
              <w:t>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C002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81F71">
            <w:pPr>
              <w:jc w:val="center"/>
            </w:pPr>
            <w:r>
              <w:rPr>
                <w:rFonts w:ascii="宋体" w:hAnsi="宋体" w:eastAsia="宋体"/>
                <w:sz w:val="16"/>
              </w:rPr>
              <w:t>&lt;=576人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FF127">
            <w:pPr>
              <w:jc w:val="center"/>
            </w:pPr>
            <w:r>
              <w:rPr>
                <w:rFonts w:ascii="宋体" w:hAnsi="宋体" w:eastAsia="宋体"/>
                <w:sz w:val="16"/>
              </w:rPr>
              <w:t>=576人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97B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C6FC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B42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377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196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303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FAF2C">
            <w:pPr>
              <w:jc w:val="center"/>
            </w:pPr>
          </w:p>
        </w:tc>
      </w:tr>
      <w:tr w14:paraId="5CB50F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E550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65C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9CA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8F10F">
            <w:pPr>
              <w:jc w:val="center"/>
            </w:pPr>
            <w:r>
              <w:rPr>
                <w:rFonts w:ascii="宋体" w:hAnsi="宋体" w:eastAsia="宋体"/>
                <w:sz w:val="16"/>
              </w:rPr>
              <w:t>区内初中班受益教职工人数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C289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8E925">
            <w:pPr>
              <w:jc w:val="center"/>
            </w:pPr>
            <w:r>
              <w:rPr>
                <w:rFonts w:ascii="宋体" w:hAnsi="宋体" w:eastAsia="宋体"/>
                <w:sz w:val="16"/>
              </w:rPr>
              <w:t>&lt;=92人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F5EB3">
            <w:pPr>
              <w:jc w:val="center"/>
            </w:pPr>
            <w:r>
              <w:rPr>
                <w:rFonts w:ascii="宋体" w:hAnsi="宋体" w:eastAsia="宋体"/>
                <w:sz w:val="16"/>
              </w:rPr>
              <w:t>=92人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B40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99D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D84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3D8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045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9A8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41633">
            <w:pPr>
              <w:jc w:val="center"/>
            </w:pPr>
          </w:p>
        </w:tc>
      </w:tr>
      <w:tr w14:paraId="2E6371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DFD58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E3B45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23A05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3F473">
            <w:pPr>
              <w:jc w:val="center"/>
            </w:pPr>
            <w:r>
              <w:rPr>
                <w:rFonts w:ascii="宋体" w:hAnsi="宋体" w:eastAsia="宋体"/>
                <w:sz w:val="16"/>
              </w:rPr>
              <w:t>区内初中班学生经常性经费标准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8FF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672E2">
            <w:pPr>
              <w:jc w:val="center"/>
            </w:pPr>
            <w:r>
              <w:rPr>
                <w:rFonts w:ascii="宋体" w:hAnsi="宋体" w:eastAsia="宋体"/>
                <w:sz w:val="16"/>
              </w:rPr>
              <w:t>=7000元/人/年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6A489">
            <w:pPr>
              <w:jc w:val="center"/>
            </w:pPr>
            <w:r>
              <w:rPr>
                <w:rFonts w:ascii="宋体" w:hAnsi="宋体" w:eastAsia="宋体"/>
                <w:sz w:val="16"/>
              </w:rPr>
              <w:t>=7000元/人/年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117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061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6A1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EBE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D5B2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D9038">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6639F">
            <w:pPr>
              <w:jc w:val="center"/>
            </w:pPr>
          </w:p>
        </w:tc>
      </w:tr>
      <w:tr w14:paraId="22E1B6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BAC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BAF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2C5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9816B">
            <w:pPr>
              <w:jc w:val="center"/>
            </w:pPr>
            <w:r>
              <w:rPr>
                <w:rFonts w:ascii="宋体" w:hAnsi="宋体" w:eastAsia="宋体"/>
                <w:sz w:val="16"/>
              </w:rPr>
              <w:t>教职工专项补助经费标准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5CC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FB862">
            <w:pPr>
              <w:jc w:val="center"/>
            </w:pPr>
            <w:r>
              <w:rPr>
                <w:rFonts w:ascii="宋体" w:hAnsi="宋体" w:eastAsia="宋体"/>
                <w:sz w:val="16"/>
              </w:rPr>
              <w:t>=1.13万元/师/生/年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9964D">
            <w:pPr>
              <w:jc w:val="center"/>
            </w:pPr>
            <w:r>
              <w:rPr>
                <w:rFonts w:ascii="宋体" w:hAnsi="宋体" w:eastAsia="宋体"/>
                <w:sz w:val="16"/>
              </w:rPr>
              <w:t>=1.13万元/师/生/年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61232">
            <w:pPr>
              <w:jc w:val="center"/>
            </w:pPr>
            <w:r>
              <w:rPr>
                <w:rFonts w:ascii="宋体" w:hAnsi="宋体" w:eastAsia="宋体"/>
                <w:sz w:val="16"/>
              </w:rPr>
              <w:t>81.92%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8D2D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403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4CE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EE16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8D704">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21013">
            <w:pPr>
              <w:jc w:val="center"/>
            </w:pPr>
            <w:r>
              <w:rPr>
                <w:rFonts w:ascii="宋体" w:hAnsi="宋体" w:eastAsia="宋体"/>
                <w:sz w:val="16"/>
              </w:rPr>
              <w:t>偏差原因分析：截至2025年8月31日，我校内初班2024年拨入的内初班教师工作经费补助未发放完全，未发放资金为中考考核奖，偏差改进措施：我校正在草拟中考奖考核方案，待考核方案通过后，进行发放。</w:t>
            </w:r>
          </w:p>
        </w:tc>
      </w:tr>
      <w:tr w14:paraId="6F7D06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8093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4B68C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00D11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F411A">
            <w:pPr>
              <w:jc w:val="center"/>
            </w:pPr>
            <w:r>
              <w:rPr>
                <w:rFonts w:ascii="宋体" w:hAnsi="宋体" w:eastAsia="宋体"/>
                <w:sz w:val="16"/>
              </w:rPr>
              <w:t>提高区内初中班办班积极性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5B5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FC43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001D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E92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E8A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B3D7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38D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4A79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3E9E6">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3EDA4">
            <w:pPr>
              <w:jc w:val="center"/>
            </w:pPr>
          </w:p>
        </w:tc>
      </w:tr>
      <w:tr w14:paraId="751DC4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69BE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5E3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9731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71F82">
            <w:pPr>
              <w:jc w:val="center"/>
            </w:pPr>
            <w:r>
              <w:rPr>
                <w:rFonts w:ascii="宋体" w:hAnsi="宋体" w:eastAsia="宋体"/>
                <w:sz w:val="16"/>
              </w:rPr>
              <w:t>减轻学生家庭经济困难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8DC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50253">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5D8C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8C7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24B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3190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87C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083E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E66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9BA88">
            <w:pPr>
              <w:jc w:val="center"/>
            </w:pPr>
          </w:p>
        </w:tc>
      </w:tr>
      <w:tr w14:paraId="14E3D9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A9A0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0AA801">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D262D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E829B">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165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2205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B4E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5C8F8">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146C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BEE0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0D9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4185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755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9FC23">
            <w:pPr>
              <w:jc w:val="center"/>
            </w:pPr>
            <w:r>
              <w:rPr>
                <w:rFonts w:ascii="宋体" w:hAnsi="宋体" w:eastAsia="宋体"/>
                <w:sz w:val="16"/>
              </w:rPr>
              <w:t>偏差原因分析：年初设定目标为满意度为90%，实际满意度为100%；偏差改进措施：在未来满意度指标设置时以实际情况出发。</w:t>
            </w:r>
          </w:p>
        </w:tc>
      </w:tr>
      <w:tr w14:paraId="6579F2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8B5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CBB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168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6F528">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E2B2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86E4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5A7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9DF07">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05B4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CC275">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E48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31AC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F10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E8961">
            <w:pPr>
              <w:jc w:val="center"/>
            </w:pPr>
            <w:r>
              <w:rPr>
                <w:rFonts w:ascii="宋体" w:hAnsi="宋体" w:eastAsia="宋体"/>
                <w:sz w:val="16"/>
              </w:rPr>
              <w:t>偏差原因分析：年初设定目标为满意度为90%，实际满意度为100%；偏差改进措施：在未来满意度指标设置时以实际情况出发。</w:t>
            </w:r>
          </w:p>
        </w:tc>
      </w:tr>
      <w:tr w14:paraId="4F46FE5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655EF9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EBD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225D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1CD4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7AF0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2259B">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609A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1E1F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0465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E8EF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E9F74F"/>
        </w:tc>
      </w:tr>
    </w:tbl>
    <w:p w14:paraId="43C73A0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21740A72">
        <w:tblPrEx>
          <w:tblCellMar>
            <w:top w:w="0" w:type="dxa"/>
            <w:left w:w="108" w:type="dxa"/>
            <w:bottom w:w="0" w:type="dxa"/>
            <w:right w:w="108" w:type="dxa"/>
          </w:tblCellMar>
        </w:tblPrEx>
        <w:tc>
          <w:tcPr>
            <w:tcW w:w="8848" w:type="dxa"/>
            <w:gridSpan w:val="14"/>
            <w:vAlign w:val="center"/>
          </w:tcPr>
          <w:p w14:paraId="5E22615A">
            <w:pPr>
              <w:jc w:val="center"/>
            </w:pPr>
            <w:r>
              <w:rPr>
                <w:rFonts w:ascii="宋体" w:hAnsi="宋体" w:eastAsia="宋体"/>
                <w:sz w:val="24"/>
              </w:rPr>
              <w:t>项目支出绩效自评表</w:t>
            </w:r>
          </w:p>
        </w:tc>
      </w:tr>
      <w:tr w14:paraId="4DD3413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AB3E263">
            <w:pPr>
              <w:jc w:val="center"/>
            </w:pPr>
            <w:r>
              <w:rPr>
                <w:rFonts w:ascii="宋体" w:hAnsi="宋体" w:eastAsia="宋体"/>
                <w:sz w:val="24"/>
              </w:rPr>
              <w:t>(2024年度)</w:t>
            </w:r>
          </w:p>
        </w:tc>
      </w:tr>
      <w:tr w14:paraId="1BA7D9D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4A78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C6E285">
            <w:pPr>
              <w:jc w:val="center"/>
            </w:pPr>
            <w:r>
              <w:rPr>
                <w:rFonts w:ascii="宋体" w:hAnsi="宋体" w:eastAsia="宋体"/>
                <w:sz w:val="16"/>
              </w:rPr>
              <w:t>2024年</w:t>
            </w:r>
            <w:r>
              <w:rPr>
                <w:rFonts w:hint="eastAsia" w:ascii="宋体" w:hAnsi="宋体"/>
                <w:sz w:val="16"/>
                <w:lang w:eastAsia="zh-CN"/>
              </w:rPr>
              <w:t>自治区</w:t>
            </w:r>
            <w:r>
              <w:rPr>
                <w:rFonts w:ascii="宋体" w:hAnsi="宋体" w:eastAsia="宋体"/>
                <w:sz w:val="16"/>
              </w:rPr>
              <w:t>项目经费</w:t>
            </w:r>
            <w:r>
              <w:rPr>
                <w:rFonts w:hint="eastAsia" w:ascii="宋体" w:hAnsi="宋体"/>
                <w:sz w:val="16"/>
                <w:lang w:eastAsia="zh-CN"/>
              </w:rPr>
              <w:t>－</w:t>
            </w:r>
            <w:r>
              <w:rPr>
                <w:rFonts w:ascii="宋体" w:hAnsi="宋体" w:eastAsia="宋体"/>
                <w:sz w:val="16"/>
              </w:rPr>
              <w:t>班主任津贴、营养餐</w:t>
            </w:r>
          </w:p>
        </w:tc>
      </w:tr>
      <w:tr w14:paraId="6AE505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909C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7C4DBA">
            <w:pPr>
              <w:jc w:val="center"/>
            </w:pPr>
            <w:r>
              <w:rPr>
                <w:rFonts w:ascii="宋体" w:hAnsi="宋体" w:eastAsia="宋体"/>
                <w:sz w:val="16"/>
              </w:rPr>
              <w:t>昌吉回族自治州第四中学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717F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AC917D">
            <w:pPr>
              <w:jc w:val="center"/>
            </w:pPr>
            <w:r>
              <w:rPr>
                <w:rFonts w:ascii="宋体" w:hAnsi="宋体" w:eastAsia="宋体"/>
                <w:sz w:val="16"/>
              </w:rPr>
              <w:t>昌吉回族自治州第四中学</w:t>
            </w:r>
          </w:p>
        </w:tc>
      </w:tr>
      <w:tr w14:paraId="54C5E6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60743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8F5D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46CE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CBCC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3975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4C0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D44A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01B8F">
            <w:pPr>
              <w:jc w:val="center"/>
            </w:pPr>
            <w:r>
              <w:rPr>
                <w:rFonts w:ascii="宋体" w:hAnsi="宋体" w:eastAsia="宋体"/>
                <w:sz w:val="16"/>
              </w:rPr>
              <w:t>得分</w:t>
            </w:r>
          </w:p>
        </w:tc>
      </w:tr>
      <w:tr w14:paraId="5D3343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F7BC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1528C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0A669">
            <w:pPr>
              <w:jc w:val="center"/>
            </w:pPr>
            <w:r>
              <w:rPr>
                <w:rFonts w:ascii="宋体" w:hAnsi="宋体" w:eastAsia="宋体"/>
                <w:sz w:val="16"/>
              </w:rPr>
              <w:t>13.42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E537B">
            <w:pPr>
              <w:jc w:val="center"/>
            </w:pPr>
            <w:r>
              <w:rPr>
                <w:rFonts w:ascii="宋体" w:hAnsi="宋体" w:eastAsia="宋体"/>
                <w:sz w:val="16"/>
              </w:rPr>
              <w:t>74.45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3E953">
            <w:pPr>
              <w:jc w:val="center"/>
            </w:pPr>
            <w:r>
              <w:rPr>
                <w:rFonts w:ascii="宋体" w:hAnsi="宋体" w:eastAsia="宋体"/>
                <w:sz w:val="16"/>
              </w:rPr>
              <w:t>53.87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1255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2A6FC">
            <w:pPr>
              <w:jc w:val="center"/>
            </w:pPr>
            <w:r>
              <w:rPr>
                <w:rFonts w:ascii="宋体" w:hAnsi="宋体" w:eastAsia="宋体"/>
                <w:sz w:val="16"/>
              </w:rPr>
              <w:t>72.36%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261DC">
            <w:pPr>
              <w:jc w:val="center"/>
            </w:pPr>
            <w:r>
              <w:rPr>
                <w:rFonts w:ascii="宋体" w:hAnsi="宋体" w:eastAsia="宋体"/>
                <w:sz w:val="16"/>
              </w:rPr>
              <w:t>3.09</w:t>
            </w:r>
          </w:p>
        </w:tc>
      </w:tr>
      <w:tr w14:paraId="661541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4548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0B8A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3EB12">
            <w:pPr>
              <w:jc w:val="center"/>
            </w:pPr>
            <w:r>
              <w:rPr>
                <w:rFonts w:ascii="宋体" w:hAnsi="宋体" w:eastAsia="宋体"/>
                <w:sz w:val="16"/>
              </w:rPr>
              <w:t>13.42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A977C">
            <w:pPr>
              <w:jc w:val="center"/>
            </w:pPr>
            <w:r>
              <w:rPr>
                <w:rFonts w:ascii="宋体" w:hAnsi="宋体" w:eastAsia="宋体"/>
                <w:sz w:val="16"/>
              </w:rPr>
              <w:t>74.45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EFA20">
            <w:pPr>
              <w:jc w:val="center"/>
            </w:pPr>
            <w:r>
              <w:rPr>
                <w:rFonts w:ascii="宋体" w:hAnsi="宋体" w:eastAsia="宋体"/>
                <w:sz w:val="16"/>
              </w:rPr>
              <w:t>53.87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75DB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4B0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2F095">
            <w:pPr>
              <w:jc w:val="center"/>
            </w:pPr>
            <w:r>
              <w:rPr>
                <w:rFonts w:ascii="宋体" w:hAnsi="宋体" w:eastAsia="宋体"/>
                <w:sz w:val="16"/>
              </w:rPr>
              <w:t>—</w:t>
            </w:r>
          </w:p>
        </w:tc>
      </w:tr>
      <w:tr w14:paraId="4F7CCE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D00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4B37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585C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F36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F32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A57F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90F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A2D1F">
            <w:pPr>
              <w:jc w:val="center"/>
            </w:pPr>
            <w:r>
              <w:rPr>
                <w:rFonts w:ascii="宋体" w:hAnsi="宋体" w:eastAsia="宋体"/>
                <w:sz w:val="16"/>
              </w:rPr>
              <w:t>—</w:t>
            </w:r>
          </w:p>
        </w:tc>
      </w:tr>
      <w:tr w14:paraId="14F7A0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13FF9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B5704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A76376">
            <w:pPr>
              <w:jc w:val="center"/>
            </w:pPr>
            <w:r>
              <w:rPr>
                <w:rFonts w:ascii="宋体" w:hAnsi="宋体" w:eastAsia="宋体"/>
                <w:sz w:val="16"/>
              </w:rPr>
              <w:t>实际完成情况</w:t>
            </w:r>
          </w:p>
        </w:tc>
      </w:tr>
      <w:tr w14:paraId="7BA6B0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9C51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654B4F">
            <w:pPr>
              <w:jc w:val="both"/>
            </w:pPr>
            <w:r>
              <w:rPr>
                <w:rFonts w:ascii="宋体" w:hAnsi="宋体" w:eastAsia="宋体"/>
                <w:sz w:val="16"/>
              </w:rPr>
              <w:t>保障区内</w:t>
            </w:r>
            <w:r>
              <w:rPr>
                <w:rFonts w:hint="eastAsia" w:ascii="宋体" w:hAnsi="宋体"/>
                <w:sz w:val="16"/>
                <w:lang w:eastAsia="zh-CN"/>
              </w:rPr>
              <w:t>初中</w:t>
            </w:r>
            <w:r>
              <w:rPr>
                <w:rFonts w:ascii="宋体" w:hAnsi="宋体" w:eastAsia="宋体"/>
                <w:sz w:val="16"/>
              </w:rPr>
              <w:t>办学工作平稳有序进行；让广大群众切身感受到党和政府的关怀和温暖，教育惠民政策受到各族群众的欢迎和拥护；各办班城市、办班学校的办学积极性高涨；</w:t>
            </w:r>
            <w:r>
              <w:rPr>
                <w:rFonts w:hint="eastAsia" w:ascii="宋体" w:hAnsi="宋体"/>
                <w:sz w:val="16"/>
                <w:lang w:eastAsia="zh-CN"/>
              </w:rPr>
              <w:t>思想政治</w:t>
            </w:r>
            <w:r>
              <w:rPr>
                <w:rFonts w:ascii="宋体" w:hAnsi="宋体" w:eastAsia="宋体"/>
                <w:sz w:val="16"/>
              </w:rPr>
              <w:t>和德育教育不断深化，人才培养质量不断提高：教职工福利得到保障，工作积极性不断提高。</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F73BA6">
            <w:pPr>
              <w:jc w:val="both"/>
            </w:pPr>
            <w:r>
              <w:rPr>
                <w:rFonts w:hint="eastAsia" w:ascii="宋体" w:hAnsi="宋体"/>
                <w:sz w:val="16"/>
                <w:lang w:eastAsia="zh-CN"/>
              </w:rPr>
              <w:t>本单位</w:t>
            </w:r>
            <w:r>
              <w:rPr>
                <w:rFonts w:ascii="宋体" w:hAnsi="宋体" w:eastAsia="宋体"/>
                <w:sz w:val="16"/>
              </w:rPr>
              <w:t>未完成原因为，资金周期为一学年，未完成资金支付的剩余资金于2025年春季学期支付完成，</w:t>
            </w:r>
          </w:p>
        </w:tc>
      </w:tr>
      <w:tr w14:paraId="039DD5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0AC73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EF1A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4C51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4FE8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7DE8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609B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06B0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9E8E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009E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00D5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8AED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9219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0DB2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B58AE">
            <w:pPr>
              <w:jc w:val="center"/>
            </w:pPr>
            <w:r>
              <w:rPr>
                <w:rFonts w:ascii="宋体" w:hAnsi="宋体" w:eastAsia="宋体"/>
                <w:sz w:val="16"/>
              </w:rPr>
              <w:t>偏差原因分析及改进措施</w:t>
            </w:r>
          </w:p>
        </w:tc>
      </w:tr>
      <w:tr w14:paraId="314132E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B31E5F">
            <w:pPr>
              <w:jc w:val="center"/>
            </w:pPr>
            <w:r>
              <w:rPr>
                <w:rFonts w:ascii="宋体" w:hAnsi="宋体" w:eastAsia="宋体"/>
                <w:sz w:val="16"/>
              </w:rPr>
              <w:t>年度绩效指标完成情况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16C13">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9B8E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BD73F">
            <w:pPr>
              <w:jc w:val="center"/>
            </w:pPr>
            <w:r>
              <w:rPr>
                <w:rFonts w:ascii="宋体" w:hAnsi="宋体" w:eastAsia="宋体"/>
                <w:sz w:val="16"/>
              </w:rPr>
              <w:t>义务教育班主任津贴补助班级数量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4FCAD">
            <w:pPr>
              <w:jc w:val="center"/>
            </w:pPr>
            <w:r>
              <w:rPr>
                <w:rFonts w:ascii="宋体" w:hAnsi="宋体" w:eastAsia="宋体"/>
                <w:sz w:val="16"/>
              </w:rPr>
              <w:t>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31DCC">
            <w:pPr>
              <w:jc w:val="center"/>
            </w:pPr>
            <w:r>
              <w:rPr>
                <w:rFonts w:ascii="宋体" w:hAnsi="宋体" w:eastAsia="宋体"/>
                <w:sz w:val="16"/>
              </w:rPr>
              <w:t>=24个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5E88D">
            <w:pPr>
              <w:jc w:val="center"/>
            </w:pPr>
            <w:r>
              <w:rPr>
                <w:rFonts w:ascii="宋体" w:hAnsi="宋体" w:eastAsia="宋体"/>
                <w:sz w:val="16"/>
              </w:rPr>
              <w:t>=24个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40A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63B8B">
            <w:pPr>
              <w:jc w:val="center"/>
            </w:pPr>
            <w:r>
              <w:rPr>
                <w:rFonts w:ascii="宋体" w:hAnsi="宋体" w:eastAsia="宋体"/>
                <w:sz w:val="16"/>
              </w:rPr>
              <w:t>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064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A60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B37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D7D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4F34E">
            <w:pPr>
              <w:jc w:val="center"/>
            </w:pPr>
          </w:p>
        </w:tc>
      </w:tr>
      <w:tr w14:paraId="77BA04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552D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0C2B0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91A10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76FFA">
            <w:pPr>
              <w:jc w:val="center"/>
            </w:pPr>
            <w:r>
              <w:rPr>
                <w:rFonts w:ascii="宋体" w:hAnsi="宋体" w:eastAsia="宋体"/>
                <w:sz w:val="16"/>
              </w:rPr>
              <w:t>营养餐标准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5D2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103BA">
            <w:pPr>
              <w:jc w:val="center"/>
            </w:pPr>
            <w:r>
              <w:rPr>
                <w:rFonts w:ascii="宋体" w:hAnsi="宋体" w:eastAsia="宋体"/>
                <w:sz w:val="16"/>
              </w:rPr>
              <w:t>=5元/生/天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2619A">
            <w:pPr>
              <w:jc w:val="center"/>
            </w:pPr>
            <w:r>
              <w:rPr>
                <w:rFonts w:ascii="宋体" w:hAnsi="宋体" w:eastAsia="宋体"/>
                <w:sz w:val="16"/>
              </w:rPr>
              <w:t>=5元/生/天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221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627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5223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AB8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CFA4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77ABD">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9F03C">
            <w:pPr>
              <w:jc w:val="center"/>
            </w:pPr>
          </w:p>
        </w:tc>
      </w:tr>
      <w:tr w14:paraId="1E1229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BA38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9329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CF6E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37295">
            <w:pPr>
              <w:jc w:val="center"/>
            </w:pPr>
            <w:r>
              <w:rPr>
                <w:rFonts w:ascii="宋体" w:hAnsi="宋体" w:eastAsia="宋体"/>
                <w:sz w:val="16"/>
              </w:rPr>
              <w:t>班主任津贴补助标准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1DC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6A321">
            <w:pPr>
              <w:jc w:val="center"/>
            </w:pPr>
            <w:r>
              <w:rPr>
                <w:rFonts w:ascii="宋体" w:hAnsi="宋体" w:eastAsia="宋体"/>
                <w:sz w:val="16"/>
              </w:rPr>
              <w:t>=120元/班/月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C6CCC">
            <w:pPr>
              <w:jc w:val="center"/>
            </w:pPr>
            <w:r>
              <w:rPr>
                <w:rFonts w:ascii="宋体" w:hAnsi="宋体" w:eastAsia="宋体"/>
                <w:sz w:val="16"/>
              </w:rPr>
              <w:t>=120元/班/月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809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4A4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A06A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A42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A9AD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C6C0A">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6745B">
            <w:pPr>
              <w:jc w:val="center"/>
            </w:pPr>
          </w:p>
        </w:tc>
      </w:tr>
      <w:tr w14:paraId="106F1A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67289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7F96C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1B220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D06BB">
            <w:pPr>
              <w:jc w:val="center"/>
            </w:pPr>
            <w:r>
              <w:rPr>
                <w:rFonts w:ascii="宋体" w:hAnsi="宋体" w:eastAsia="宋体"/>
                <w:sz w:val="16"/>
              </w:rPr>
              <w:t>教师队伍建设情况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A10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CAE88">
            <w:pPr>
              <w:jc w:val="center"/>
            </w:pPr>
            <w:r>
              <w:rPr>
                <w:rFonts w:ascii="宋体" w:hAnsi="宋体" w:eastAsia="宋体"/>
                <w:sz w:val="16"/>
              </w:rPr>
              <w:t>进一步提高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9890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D12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F05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961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6E3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45A5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BDA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D256A">
            <w:pPr>
              <w:jc w:val="center"/>
            </w:pPr>
          </w:p>
        </w:tc>
      </w:tr>
      <w:tr w14:paraId="25E474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947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534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8833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49268">
            <w:pPr>
              <w:jc w:val="center"/>
            </w:pPr>
            <w:r>
              <w:rPr>
                <w:rFonts w:ascii="宋体" w:hAnsi="宋体" w:eastAsia="宋体"/>
                <w:sz w:val="16"/>
              </w:rPr>
              <w:t>义务教育阶段班主任工作积极性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698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BE639">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0597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0CE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64D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755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04D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EAAF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426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39CE8">
            <w:pPr>
              <w:jc w:val="center"/>
            </w:pPr>
          </w:p>
        </w:tc>
      </w:tr>
      <w:tr w14:paraId="011A8F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767F3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BEA243">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9FCEC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AFBBF">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9C7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6506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248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04FF6">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556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5061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926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B52D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182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CAF96">
            <w:pPr>
              <w:jc w:val="center"/>
            </w:pPr>
          </w:p>
        </w:tc>
      </w:tr>
      <w:tr w14:paraId="10F4C5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7345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ED0B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4DC3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0D0FE">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4926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4673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D82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CE2A3">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3F99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97B3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24E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7E28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675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39714">
            <w:pPr>
              <w:jc w:val="center"/>
            </w:pPr>
          </w:p>
        </w:tc>
      </w:tr>
      <w:tr w14:paraId="2A9CD43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532EB7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4BE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D0CF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F3F2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70C8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05ED8">
            <w:pPr>
              <w:jc w:val="center"/>
            </w:pPr>
            <w:r>
              <w:rPr>
                <w:rFonts w:ascii="宋体" w:hAnsi="宋体" w:eastAsia="宋体"/>
                <w:sz w:val="16"/>
              </w:rPr>
              <w:t>93.09分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6E5A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E8C6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E1E1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E98B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6603A8"/>
        </w:tc>
      </w:tr>
    </w:tbl>
    <w:p w14:paraId="7BD7FA6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434BDBF2">
        <w:tblPrEx>
          <w:tblCellMar>
            <w:top w:w="0" w:type="dxa"/>
            <w:left w:w="108" w:type="dxa"/>
            <w:bottom w:w="0" w:type="dxa"/>
            <w:right w:w="108" w:type="dxa"/>
          </w:tblCellMar>
        </w:tblPrEx>
        <w:tc>
          <w:tcPr>
            <w:tcW w:w="8848" w:type="dxa"/>
            <w:gridSpan w:val="14"/>
            <w:vAlign w:val="center"/>
          </w:tcPr>
          <w:p w14:paraId="35D16376">
            <w:pPr>
              <w:jc w:val="center"/>
            </w:pPr>
            <w:r>
              <w:rPr>
                <w:rFonts w:ascii="宋体" w:hAnsi="宋体" w:eastAsia="宋体"/>
                <w:sz w:val="24"/>
              </w:rPr>
              <w:t>项目支出绩效自评表</w:t>
            </w:r>
          </w:p>
        </w:tc>
      </w:tr>
      <w:tr w14:paraId="4010B92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A6D53E">
            <w:pPr>
              <w:jc w:val="center"/>
            </w:pPr>
            <w:r>
              <w:rPr>
                <w:rFonts w:ascii="宋体" w:hAnsi="宋体" w:eastAsia="宋体"/>
                <w:sz w:val="24"/>
              </w:rPr>
              <w:t>(2024年度)</w:t>
            </w:r>
          </w:p>
        </w:tc>
      </w:tr>
      <w:tr w14:paraId="2CFF65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761E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F1F9E20">
            <w:pPr>
              <w:jc w:val="center"/>
            </w:pPr>
            <w:r>
              <w:rPr>
                <w:rFonts w:ascii="宋体" w:hAnsi="宋体" w:eastAsia="宋体"/>
                <w:sz w:val="16"/>
              </w:rPr>
              <w:t>州四中引进名校合作办学帮扶经费</w:t>
            </w:r>
          </w:p>
        </w:tc>
      </w:tr>
      <w:tr w14:paraId="1A311B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9B20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743642">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E229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4B704B9">
            <w:pPr>
              <w:jc w:val="center"/>
            </w:pPr>
            <w:r>
              <w:rPr>
                <w:rFonts w:ascii="宋体" w:hAnsi="宋体" w:eastAsia="宋体"/>
                <w:sz w:val="16"/>
              </w:rPr>
              <w:t>昌吉回族自治州第四中学</w:t>
            </w:r>
          </w:p>
        </w:tc>
      </w:tr>
      <w:tr w14:paraId="05DBA6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FBBA0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4FADF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21179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1F47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C0AA8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4F21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4DE5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199AE">
            <w:pPr>
              <w:jc w:val="center"/>
            </w:pPr>
            <w:r>
              <w:rPr>
                <w:rFonts w:ascii="宋体" w:hAnsi="宋体" w:eastAsia="宋体"/>
                <w:sz w:val="16"/>
              </w:rPr>
              <w:t>得分</w:t>
            </w:r>
          </w:p>
        </w:tc>
      </w:tr>
      <w:tr w14:paraId="5785B9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AC19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6E1CF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A98D3">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C34A9">
            <w:pPr>
              <w:jc w:val="center"/>
            </w:pPr>
            <w:r>
              <w:rPr>
                <w:rFonts w:ascii="宋体" w:hAnsi="宋体" w:eastAsia="宋体"/>
                <w:sz w:val="16"/>
              </w:rPr>
              <w:t>138.30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EE5CA">
            <w:pPr>
              <w:jc w:val="center"/>
            </w:pPr>
            <w:r>
              <w:rPr>
                <w:rFonts w:ascii="宋体" w:hAnsi="宋体" w:eastAsia="宋体"/>
                <w:sz w:val="16"/>
              </w:rPr>
              <w:t>138.30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C5D4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16B0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64483">
            <w:pPr>
              <w:jc w:val="center"/>
            </w:pPr>
            <w:r>
              <w:rPr>
                <w:rFonts w:ascii="宋体" w:hAnsi="宋体" w:eastAsia="宋体"/>
                <w:sz w:val="16"/>
              </w:rPr>
              <w:t>10.00</w:t>
            </w:r>
          </w:p>
        </w:tc>
      </w:tr>
      <w:tr w14:paraId="1B9601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252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1652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7B8F2">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00860">
            <w:pPr>
              <w:jc w:val="center"/>
            </w:pPr>
            <w:r>
              <w:rPr>
                <w:rFonts w:ascii="宋体" w:hAnsi="宋体" w:eastAsia="宋体"/>
                <w:sz w:val="16"/>
              </w:rPr>
              <w:t>138.30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36CE5">
            <w:pPr>
              <w:jc w:val="center"/>
            </w:pPr>
            <w:r>
              <w:rPr>
                <w:rFonts w:ascii="宋体" w:hAnsi="宋体" w:eastAsia="宋体"/>
                <w:sz w:val="16"/>
              </w:rPr>
              <w:t>138.30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8E75C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111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1C53A">
            <w:pPr>
              <w:jc w:val="center"/>
            </w:pPr>
            <w:r>
              <w:rPr>
                <w:rFonts w:ascii="宋体" w:hAnsi="宋体" w:eastAsia="宋体"/>
                <w:sz w:val="16"/>
              </w:rPr>
              <w:t>—</w:t>
            </w:r>
          </w:p>
        </w:tc>
      </w:tr>
      <w:tr w14:paraId="17145A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4928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6DC4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F14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7D0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800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2997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C86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B0C05">
            <w:pPr>
              <w:jc w:val="center"/>
            </w:pPr>
            <w:r>
              <w:rPr>
                <w:rFonts w:ascii="宋体" w:hAnsi="宋体" w:eastAsia="宋体"/>
                <w:sz w:val="16"/>
              </w:rPr>
              <w:t>—</w:t>
            </w:r>
          </w:p>
        </w:tc>
      </w:tr>
      <w:tr w14:paraId="7D90CFE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26A48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29048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6D3517">
            <w:pPr>
              <w:jc w:val="center"/>
            </w:pPr>
            <w:r>
              <w:rPr>
                <w:rFonts w:ascii="宋体" w:hAnsi="宋体" w:eastAsia="宋体"/>
                <w:sz w:val="16"/>
              </w:rPr>
              <w:t>实际完成情况</w:t>
            </w:r>
          </w:p>
        </w:tc>
      </w:tr>
      <w:tr w14:paraId="26B273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1CDD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401A05">
            <w:pPr>
              <w:jc w:val="both"/>
            </w:pPr>
            <w:r>
              <w:rPr>
                <w:rFonts w:hint="eastAsia" w:ascii="宋体" w:hAnsi="宋体"/>
                <w:sz w:val="16"/>
                <w:lang w:eastAsia="zh-CN"/>
              </w:rPr>
              <w:t>本单位</w:t>
            </w:r>
            <w:r>
              <w:rPr>
                <w:rFonts w:ascii="宋体" w:hAnsi="宋体" w:eastAsia="宋体"/>
                <w:sz w:val="16"/>
              </w:rPr>
              <w:t>依照和福州第八中学办学协议，通过补贴赴福建跟岗学习教师生活补助，支持福建援疆教师教学教研，该项目共补贴教师18人，开展研学交流次数不少于2次，从而提升我校办学能力。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2227BE">
            <w:pPr>
              <w:jc w:val="both"/>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通过该项目的实施，共补贴援疆教师18人，开展和福州八中交流研学活动共计2次，顺利保障教育教学活动100%开展，支付专家团队费用7万元，支付双方交流活动生活保障费31万元，支付福州第八中学教育教学设备100万元，支持福州第八中学援疆教师教学生活，提升了我校办学能力。</w:t>
            </w:r>
          </w:p>
        </w:tc>
      </w:tr>
      <w:tr w14:paraId="701622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5D03C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A474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8605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6C2F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6E9A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C4CD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9605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475D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8183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AF48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36E7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DA58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8C94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EC34D">
            <w:pPr>
              <w:jc w:val="center"/>
            </w:pPr>
            <w:r>
              <w:rPr>
                <w:rFonts w:ascii="宋体" w:hAnsi="宋体" w:eastAsia="宋体"/>
                <w:sz w:val="16"/>
              </w:rPr>
              <w:t>偏差原因分析及改进措施</w:t>
            </w:r>
          </w:p>
        </w:tc>
      </w:tr>
      <w:tr w14:paraId="4BF1D45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0C837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CF97B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1D78A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19154">
            <w:pPr>
              <w:jc w:val="center"/>
            </w:pPr>
            <w:r>
              <w:rPr>
                <w:rFonts w:ascii="宋体" w:hAnsi="宋体" w:eastAsia="宋体"/>
                <w:sz w:val="16"/>
              </w:rPr>
              <w:t>补贴合作办学教师人数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328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8C184">
            <w:pPr>
              <w:jc w:val="center"/>
            </w:pPr>
            <w:r>
              <w:rPr>
                <w:rFonts w:ascii="宋体" w:hAnsi="宋体" w:eastAsia="宋体"/>
                <w:sz w:val="16"/>
              </w:rPr>
              <w:t>&gt;=18人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99543">
            <w:pPr>
              <w:jc w:val="center"/>
            </w:pPr>
            <w:r>
              <w:rPr>
                <w:rFonts w:ascii="宋体" w:hAnsi="宋体" w:eastAsia="宋体"/>
                <w:sz w:val="16"/>
              </w:rPr>
              <w:t>=18人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8F1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0AB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7C6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647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624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D4C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C46D8">
            <w:pPr>
              <w:jc w:val="center"/>
            </w:pPr>
          </w:p>
        </w:tc>
      </w:tr>
      <w:tr w14:paraId="53C0BE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E525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4E1F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249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D55D3">
            <w:pPr>
              <w:jc w:val="center"/>
            </w:pPr>
            <w:r>
              <w:rPr>
                <w:rFonts w:ascii="宋体" w:hAnsi="宋体" w:eastAsia="宋体"/>
                <w:sz w:val="16"/>
              </w:rPr>
              <w:t>开展教师教学教研次数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3B4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CAC8E">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F819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BF4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D4C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8E7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9B4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0C8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742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DDE72">
            <w:pPr>
              <w:jc w:val="center"/>
            </w:pPr>
          </w:p>
        </w:tc>
      </w:tr>
      <w:tr w14:paraId="136D0B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4DC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59D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515C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DF7DB">
            <w:pPr>
              <w:jc w:val="center"/>
            </w:pPr>
            <w:r>
              <w:rPr>
                <w:rFonts w:ascii="宋体" w:hAnsi="宋体" w:eastAsia="宋体"/>
                <w:sz w:val="16"/>
              </w:rPr>
              <w:t>教学教研工作保障率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65F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73E4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AEA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8328E">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1240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5C8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B3D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ACB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7B3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81052">
            <w:pPr>
              <w:jc w:val="center"/>
            </w:pPr>
            <w:r>
              <w:rPr>
                <w:rFonts w:ascii="宋体" w:hAnsi="宋体" w:eastAsia="宋体"/>
                <w:sz w:val="16"/>
              </w:rPr>
              <w:t>顺利开展交流合作，根据实际问卷调查，教师满意度达到100%</w:t>
            </w:r>
          </w:p>
        </w:tc>
      </w:tr>
      <w:tr w14:paraId="5F7C4D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DC2F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B0B2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3C8A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25516">
            <w:pPr>
              <w:jc w:val="center"/>
            </w:pPr>
            <w:r>
              <w:rPr>
                <w:rFonts w:ascii="宋体" w:hAnsi="宋体" w:eastAsia="宋体"/>
                <w:sz w:val="16"/>
              </w:rPr>
              <w:t>补贴发放时限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92E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FE585">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5DA8F">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35B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61E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A90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53C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00F2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9DF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C5C24">
            <w:pPr>
              <w:jc w:val="center"/>
            </w:pPr>
          </w:p>
        </w:tc>
      </w:tr>
      <w:tr w14:paraId="672C00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6F58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524AC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E8619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F3856">
            <w:pPr>
              <w:jc w:val="center"/>
            </w:pPr>
            <w:r>
              <w:rPr>
                <w:rFonts w:ascii="宋体" w:hAnsi="宋体" w:eastAsia="宋体"/>
                <w:sz w:val="16"/>
              </w:rPr>
              <w:t>专家团队费用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19F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24F9E">
            <w:pPr>
              <w:jc w:val="center"/>
            </w:pPr>
            <w:r>
              <w:rPr>
                <w:rFonts w:ascii="宋体" w:hAnsi="宋体" w:eastAsia="宋体"/>
                <w:sz w:val="16"/>
              </w:rPr>
              <w:t>&lt;=38.3万元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E1FB9">
            <w:pPr>
              <w:jc w:val="center"/>
            </w:pPr>
            <w:r>
              <w:rPr>
                <w:rFonts w:ascii="宋体" w:hAnsi="宋体" w:eastAsia="宋体"/>
                <w:sz w:val="16"/>
              </w:rPr>
              <w:t>=38.3万元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C8A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976A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4AC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DBB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8B5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AC17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08250">
            <w:pPr>
              <w:jc w:val="center"/>
            </w:pPr>
          </w:p>
        </w:tc>
      </w:tr>
      <w:tr w14:paraId="61E815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413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24AA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4CCA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9C9BB">
            <w:pPr>
              <w:jc w:val="center"/>
            </w:pPr>
            <w:r>
              <w:rPr>
                <w:rFonts w:ascii="宋体" w:hAnsi="宋体" w:eastAsia="宋体"/>
                <w:sz w:val="16"/>
              </w:rPr>
              <w:t>专家来昌跟岗学习保障费用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653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A422C">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BD056">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B3C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46E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4A0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1FE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C86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D23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9A4D4">
            <w:pPr>
              <w:jc w:val="center"/>
            </w:pPr>
          </w:p>
        </w:tc>
      </w:tr>
      <w:tr w14:paraId="5005D5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8AA0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00A6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19CE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BEB09">
            <w:pPr>
              <w:jc w:val="center"/>
            </w:pPr>
            <w:r>
              <w:rPr>
                <w:rFonts w:ascii="宋体" w:hAnsi="宋体" w:eastAsia="宋体"/>
                <w:sz w:val="16"/>
              </w:rPr>
              <w:t>教学设备资源购买费用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087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6DE64">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45100">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896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CE6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D0D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764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901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88E5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46A29">
            <w:pPr>
              <w:jc w:val="center"/>
            </w:pPr>
          </w:p>
        </w:tc>
      </w:tr>
      <w:tr w14:paraId="683649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744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6B21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FA1D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BE474">
            <w:pPr>
              <w:jc w:val="center"/>
            </w:pPr>
            <w:r>
              <w:rPr>
                <w:rFonts w:ascii="宋体" w:hAnsi="宋体" w:eastAsia="宋体"/>
                <w:sz w:val="16"/>
              </w:rPr>
              <w:t>提升办学能力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F099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EF09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DDE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006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3BC7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772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FA5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EA8D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45B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45F72">
            <w:pPr>
              <w:jc w:val="center"/>
            </w:pPr>
          </w:p>
        </w:tc>
      </w:tr>
      <w:tr w14:paraId="2D7BEE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1FCA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D05179">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13ACA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A4F6E">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CD03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9DA5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3FC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8CEFA">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AAC2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7DF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7B4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75BB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B5E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95DD5">
            <w:pPr>
              <w:jc w:val="center"/>
            </w:pPr>
            <w:r>
              <w:rPr>
                <w:rFonts w:ascii="宋体" w:hAnsi="宋体" w:eastAsia="宋体"/>
                <w:sz w:val="16"/>
              </w:rPr>
              <w:t>顺利开展交流合作，根据实际问卷调查，学生满意度达到100%</w:t>
            </w:r>
          </w:p>
        </w:tc>
      </w:tr>
      <w:tr w14:paraId="2F18E8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9EF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565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B48B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3DB94">
            <w:pPr>
              <w:jc w:val="center"/>
            </w:pPr>
            <w:r>
              <w:rPr>
                <w:rFonts w:ascii="宋体" w:hAnsi="宋体" w:eastAsia="宋体"/>
                <w:sz w:val="16"/>
              </w:rPr>
              <w:t>培训教师满意度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431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7F5A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98A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BED08">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D23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D5A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E01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33B7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ABD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496E8">
            <w:pPr>
              <w:jc w:val="center"/>
            </w:pPr>
            <w:r>
              <w:rPr>
                <w:rFonts w:ascii="宋体" w:hAnsi="宋体" w:eastAsia="宋体"/>
                <w:sz w:val="16"/>
              </w:rPr>
              <w:t>顺利开展交流合作，根据实际问卷调查，教师满意度达到100%</w:t>
            </w:r>
          </w:p>
        </w:tc>
      </w:tr>
      <w:tr w14:paraId="1A7BA92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F9C095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0CC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6C50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6E63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700B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5E89E">
            <w:pPr>
              <w:jc w:val="center"/>
            </w:pPr>
            <w:r>
              <w:rPr>
                <w:rFonts w:ascii="宋体" w:hAnsi="宋体" w:eastAsia="宋体"/>
                <w:sz w:val="16"/>
              </w:rPr>
              <w:t>99.50分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3CE6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A8EC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D6EC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5872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440AAF"/>
        </w:tc>
      </w:tr>
    </w:tbl>
    <w:p w14:paraId="41F4166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96"/>
      </w:tblGrid>
      <w:tr w14:paraId="1972A544">
        <w:tblPrEx>
          <w:tblCellMar>
            <w:top w:w="0" w:type="dxa"/>
            <w:left w:w="108" w:type="dxa"/>
            <w:bottom w:w="0" w:type="dxa"/>
            <w:right w:w="108" w:type="dxa"/>
          </w:tblCellMar>
        </w:tblPrEx>
        <w:tc>
          <w:tcPr>
            <w:tcW w:w="8848" w:type="dxa"/>
            <w:gridSpan w:val="14"/>
            <w:vAlign w:val="center"/>
          </w:tcPr>
          <w:p w14:paraId="79E11A72">
            <w:pPr>
              <w:jc w:val="center"/>
            </w:pPr>
            <w:r>
              <w:rPr>
                <w:rFonts w:ascii="宋体" w:hAnsi="宋体" w:eastAsia="宋体"/>
                <w:sz w:val="24"/>
              </w:rPr>
              <w:t>项目支出绩效自评表</w:t>
            </w:r>
          </w:p>
        </w:tc>
      </w:tr>
      <w:tr w14:paraId="52016B8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A9C9511">
            <w:pPr>
              <w:jc w:val="center"/>
            </w:pPr>
            <w:r>
              <w:rPr>
                <w:rFonts w:ascii="宋体" w:hAnsi="宋体" w:eastAsia="宋体"/>
                <w:sz w:val="24"/>
              </w:rPr>
              <w:t>(2024年度)</w:t>
            </w:r>
          </w:p>
        </w:tc>
      </w:tr>
      <w:tr w14:paraId="122A7C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41EC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E63BD48">
            <w:pPr>
              <w:jc w:val="center"/>
            </w:pPr>
            <w:r>
              <w:rPr>
                <w:rFonts w:ascii="宋体" w:hAnsi="宋体" w:eastAsia="宋体"/>
                <w:sz w:val="16"/>
              </w:rPr>
              <w:t>州本级彩票公益金支持文化体育项目资金</w:t>
            </w:r>
          </w:p>
        </w:tc>
      </w:tr>
      <w:tr w14:paraId="0DB55B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25EF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CC6965">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B552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BAF38E">
            <w:pPr>
              <w:jc w:val="center"/>
            </w:pPr>
            <w:r>
              <w:rPr>
                <w:rFonts w:ascii="宋体" w:hAnsi="宋体" w:eastAsia="宋体"/>
                <w:sz w:val="16"/>
              </w:rPr>
              <w:t>昌吉回族自治州第四中学</w:t>
            </w:r>
          </w:p>
        </w:tc>
      </w:tr>
      <w:tr w14:paraId="2F5DAA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13633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6B3E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E0A0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E365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B33F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8C3B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4482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DBF07">
            <w:pPr>
              <w:jc w:val="center"/>
            </w:pPr>
            <w:r>
              <w:rPr>
                <w:rFonts w:ascii="宋体" w:hAnsi="宋体" w:eastAsia="宋体"/>
                <w:sz w:val="16"/>
              </w:rPr>
              <w:t>得分</w:t>
            </w:r>
          </w:p>
        </w:tc>
      </w:tr>
      <w:tr w14:paraId="6AC6D2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CCC7E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1C62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5B9AD">
            <w:pPr>
              <w:jc w:val="center"/>
            </w:pPr>
            <w:r>
              <w:rPr>
                <w:rFonts w:ascii="宋体" w:hAnsi="宋体" w:eastAsia="宋体"/>
                <w:sz w:val="16"/>
              </w:rPr>
              <w:t>2.67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BA3C4">
            <w:pPr>
              <w:jc w:val="center"/>
            </w:pPr>
            <w:r>
              <w:rPr>
                <w:rFonts w:ascii="宋体" w:hAnsi="宋体" w:eastAsia="宋体"/>
                <w:sz w:val="16"/>
              </w:rPr>
              <w:t>2.67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41B9C">
            <w:pPr>
              <w:jc w:val="center"/>
            </w:pPr>
            <w:r>
              <w:rPr>
                <w:rFonts w:ascii="宋体" w:hAnsi="宋体" w:eastAsia="宋体"/>
                <w:sz w:val="16"/>
              </w:rPr>
              <w:t>2.67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0EA0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711C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BA6F2">
            <w:pPr>
              <w:jc w:val="center"/>
            </w:pPr>
            <w:r>
              <w:rPr>
                <w:rFonts w:ascii="宋体" w:hAnsi="宋体" w:eastAsia="宋体"/>
                <w:sz w:val="16"/>
              </w:rPr>
              <w:t>10.00</w:t>
            </w:r>
          </w:p>
        </w:tc>
      </w:tr>
      <w:tr w14:paraId="14F452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A3E7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22A8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2AB80">
            <w:pPr>
              <w:jc w:val="center"/>
            </w:pPr>
            <w:r>
              <w:rPr>
                <w:rFonts w:ascii="宋体" w:hAnsi="宋体" w:eastAsia="宋体"/>
                <w:sz w:val="16"/>
              </w:rPr>
              <w:t>2.67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79359">
            <w:pPr>
              <w:jc w:val="center"/>
            </w:pPr>
            <w:r>
              <w:rPr>
                <w:rFonts w:ascii="宋体" w:hAnsi="宋体" w:eastAsia="宋体"/>
                <w:sz w:val="16"/>
              </w:rPr>
              <w:t>2.67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8C52D">
            <w:pPr>
              <w:jc w:val="center"/>
            </w:pPr>
            <w:r>
              <w:rPr>
                <w:rFonts w:ascii="宋体" w:hAnsi="宋体" w:eastAsia="宋体"/>
                <w:sz w:val="16"/>
              </w:rPr>
              <w:t>2.67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E522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1AB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0CD04">
            <w:pPr>
              <w:jc w:val="center"/>
            </w:pPr>
            <w:r>
              <w:rPr>
                <w:rFonts w:ascii="宋体" w:hAnsi="宋体" w:eastAsia="宋体"/>
                <w:sz w:val="16"/>
              </w:rPr>
              <w:t>—</w:t>
            </w:r>
          </w:p>
        </w:tc>
      </w:tr>
      <w:tr w14:paraId="734F2C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4E0B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4A75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AB7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B66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8F7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361F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4241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CC7D2">
            <w:pPr>
              <w:jc w:val="center"/>
            </w:pPr>
            <w:r>
              <w:rPr>
                <w:rFonts w:ascii="宋体" w:hAnsi="宋体" w:eastAsia="宋体"/>
                <w:sz w:val="16"/>
              </w:rPr>
              <w:t>—</w:t>
            </w:r>
          </w:p>
        </w:tc>
      </w:tr>
      <w:tr w14:paraId="6D4BEC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7B7B1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057CF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601E9E">
            <w:pPr>
              <w:jc w:val="center"/>
            </w:pPr>
            <w:r>
              <w:rPr>
                <w:rFonts w:ascii="宋体" w:hAnsi="宋体" w:eastAsia="宋体"/>
                <w:sz w:val="16"/>
              </w:rPr>
              <w:t>实际完成情况</w:t>
            </w:r>
          </w:p>
        </w:tc>
      </w:tr>
      <w:tr w14:paraId="6FE9EB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EBB3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011350">
            <w:pPr>
              <w:jc w:val="both"/>
            </w:pPr>
            <w:r>
              <w:rPr>
                <w:rFonts w:hint="eastAsia" w:ascii="宋体" w:hAnsi="宋体"/>
                <w:sz w:val="16"/>
                <w:lang w:eastAsia="zh-CN"/>
              </w:rPr>
              <w:t>本单位将</w:t>
            </w:r>
            <w:r>
              <w:rPr>
                <w:rFonts w:ascii="宋体" w:hAnsi="宋体" w:eastAsia="宋体"/>
                <w:sz w:val="16"/>
              </w:rPr>
              <w:t>用于购买体育器材一批，设备验收合格率达到100%，为满足体育生日常训练和比赛需求，改善学生健康教育条件。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EF96BF">
            <w:pPr>
              <w:jc w:val="both"/>
            </w:pPr>
            <w:r>
              <w:rPr>
                <w:rFonts w:hint="eastAsia" w:ascii="宋体" w:hAnsi="宋体"/>
                <w:sz w:val="16"/>
                <w:lang w:eastAsia="zh-CN"/>
              </w:rPr>
              <w:t>截至2025</w:t>
            </w:r>
            <w:r>
              <w:rPr>
                <w:rFonts w:ascii="宋体" w:hAnsi="宋体" w:eastAsia="宋体"/>
                <w:sz w:val="16"/>
              </w:rPr>
              <w:t>年8月31日，支出数2.67万元，预算执行率100%，已完成购买体育用品设备一批，通过项目实施成功</w:t>
            </w:r>
            <w:r>
              <w:rPr>
                <w:rFonts w:ascii="宋体" w:hAnsi="宋体" w:eastAsia="宋体"/>
                <w:sz w:val="16"/>
              </w:rPr>
              <w:tab/>
            </w:r>
            <w:r>
              <w:rPr>
                <w:rFonts w:ascii="宋体" w:hAnsi="宋体" w:eastAsia="宋体"/>
                <w:sz w:val="16"/>
              </w:rPr>
              <w:t>改善学生健康教育条件。</w:t>
            </w:r>
          </w:p>
        </w:tc>
      </w:tr>
      <w:tr w14:paraId="1DE041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4C8F7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2155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171F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EA21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D675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5FD4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EC46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3AA5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2219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15E2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2F03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3970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5374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4E5DA">
            <w:pPr>
              <w:jc w:val="center"/>
            </w:pPr>
            <w:r>
              <w:rPr>
                <w:rFonts w:ascii="宋体" w:hAnsi="宋体" w:eastAsia="宋体"/>
                <w:sz w:val="16"/>
              </w:rPr>
              <w:t>偏差原因分析及改进措施</w:t>
            </w:r>
          </w:p>
        </w:tc>
      </w:tr>
      <w:tr w14:paraId="721FF1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3D9C6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003D9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F448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2CBC6">
            <w:pPr>
              <w:jc w:val="center"/>
            </w:pPr>
            <w:r>
              <w:rPr>
                <w:rFonts w:ascii="宋体" w:hAnsi="宋体" w:eastAsia="宋体"/>
                <w:sz w:val="16"/>
              </w:rPr>
              <w:t>购买体育设备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6CD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C6CE7">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1E983">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92F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D4D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B9A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997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A75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36D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5D903">
            <w:pPr>
              <w:jc w:val="center"/>
            </w:pPr>
          </w:p>
        </w:tc>
      </w:tr>
      <w:tr w14:paraId="276F7C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F6B9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2FE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4F57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158F7">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284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999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8B3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4FA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4BA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24A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5F8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40C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F3E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2DAC2">
            <w:pPr>
              <w:jc w:val="center"/>
            </w:pPr>
          </w:p>
        </w:tc>
      </w:tr>
      <w:tr w14:paraId="4F4937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B432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42C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C144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0CD68">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7412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20689">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47A48">
            <w:pPr>
              <w:jc w:val="center"/>
            </w:pPr>
            <w:r>
              <w:rPr>
                <w:rFonts w:ascii="宋体" w:hAnsi="宋体" w:eastAsia="宋体"/>
                <w:sz w:val="16"/>
              </w:rPr>
              <w:t>2024年11月23日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C43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9CDE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11F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BA6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E395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491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B8015">
            <w:pPr>
              <w:jc w:val="center"/>
            </w:pPr>
          </w:p>
        </w:tc>
      </w:tr>
      <w:tr w14:paraId="6134F6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9C71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B6CBB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AC13B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438AF">
            <w:pPr>
              <w:jc w:val="center"/>
            </w:pPr>
            <w:r>
              <w:rPr>
                <w:rFonts w:ascii="宋体" w:hAnsi="宋体" w:eastAsia="宋体"/>
                <w:sz w:val="16"/>
              </w:rPr>
              <w:t>跳高体育设备经费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FEF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1E142">
            <w:pPr>
              <w:jc w:val="center"/>
            </w:pPr>
            <w:r>
              <w:rPr>
                <w:rFonts w:ascii="宋体" w:hAnsi="宋体" w:eastAsia="宋体"/>
                <w:sz w:val="16"/>
              </w:rPr>
              <w:t>&lt;=0.88万元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63B96">
            <w:pPr>
              <w:jc w:val="center"/>
            </w:pPr>
            <w:r>
              <w:rPr>
                <w:rFonts w:ascii="宋体" w:hAnsi="宋体" w:eastAsia="宋体"/>
                <w:sz w:val="16"/>
              </w:rPr>
              <w:t>=0.88万元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2F0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6F4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791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259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4AC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2B9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C148A">
            <w:pPr>
              <w:jc w:val="center"/>
            </w:pPr>
          </w:p>
        </w:tc>
      </w:tr>
      <w:tr w14:paraId="32D719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9B0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C5C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ADF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3556D">
            <w:pPr>
              <w:jc w:val="center"/>
            </w:pPr>
            <w:r>
              <w:rPr>
                <w:rFonts w:ascii="宋体" w:hAnsi="宋体" w:eastAsia="宋体"/>
                <w:sz w:val="16"/>
              </w:rPr>
              <w:t>球类等体育用品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FED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27D10">
            <w:pPr>
              <w:jc w:val="center"/>
            </w:pPr>
            <w:r>
              <w:rPr>
                <w:rFonts w:ascii="宋体" w:hAnsi="宋体" w:eastAsia="宋体"/>
                <w:sz w:val="16"/>
              </w:rPr>
              <w:t>&lt;=1.79万元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AB1E9">
            <w:pPr>
              <w:jc w:val="center"/>
            </w:pPr>
            <w:r>
              <w:rPr>
                <w:rFonts w:ascii="宋体" w:hAnsi="宋体" w:eastAsia="宋体"/>
                <w:sz w:val="16"/>
              </w:rPr>
              <w:t>=1.79万元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439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188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DAD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FB8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C3D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686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54AC0">
            <w:pPr>
              <w:jc w:val="center"/>
            </w:pPr>
          </w:p>
        </w:tc>
      </w:tr>
      <w:tr w14:paraId="0951A0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677D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815A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1D54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70B5">
            <w:pPr>
              <w:jc w:val="center"/>
            </w:pPr>
            <w:r>
              <w:rPr>
                <w:rFonts w:ascii="宋体" w:hAnsi="宋体" w:eastAsia="宋体"/>
                <w:sz w:val="16"/>
              </w:rPr>
              <w:t>改善学生健康教育条件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06AF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532AE">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3F1D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92E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0F0E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57C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2A1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02E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871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ACCE4">
            <w:pPr>
              <w:jc w:val="center"/>
            </w:pPr>
          </w:p>
        </w:tc>
      </w:tr>
      <w:tr w14:paraId="3601AB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AC6D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A7BF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D9CB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53690">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1EF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B9DB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614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9000A">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5657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563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FFA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B90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ED7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D9F05">
            <w:pPr>
              <w:jc w:val="center"/>
            </w:pPr>
            <w:r>
              <w:rPr>
                <w:rFonts w:ascii="宋体" w:hAnsi="宋体" w:eastAsia="宋体"/>
                <w:sz w:val="16"/>
              </w:rPr>
              <w:t>偏差原因分析：年初设定目标为满意度为90%，实际满意度为100%；偏差改进措施：在未来满意度指标设置时以实际情况出发。</w:t>
            </w:r>
          </w:p>
        </w:tc>
      </w:tr>
      <w:tr w14:paraId="1A5A414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D6B0DD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7FA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4779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0FB3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C608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C35FE">
            <w:pPr>
              <w:jc w:val="center"/>
            </w:pPr>
            <w:r>
              <w:rPr>
                <w:rFonts w:ascii="宋体" w:hAnsi="宋体" w:eastAsia="宋体"/>
                <w:sz w:val="16"/>
              </w:rPr>
              <w:t>99.50分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D9E2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A5C7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93BC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DACB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88B310"/>
        </w:tc>
      </w:tr>
    </w:tbl>
    <w:p w14:paraId="30E8787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15"/>
        <w:gridCol w:w="549"/>
        <w:gridCol w:w="696"/>
        <w:gridCol w:w="632"/>
        <w:gridCol w:w="776"/>
        <w:gridCol w:w="632"/>
        <w:gridCol w:w="632"/>
        <w:gridCol w:w="632"/>
        <w:gridCol w:w="632"/>
        <w:gridCol w:w="632"/>
        <w:gridCol w:w="632"/>
      </w:tblGrid>
      <w:tr w14:paraId="622204B4">
        <w:tblPrEx>
          <w:tblCellMar>
            <w:top w:w="0" w:type="dxa"/>
            <w:left w:w="108" w:type="dxa"/>
            <w:bottom w:w="0" w:type="dxa"/>
            <w:right w:w="108" w:type="dxa"/>
          </w:tblCellMar>
        </w:tblPrEx>
        <w:tc>
          <w:tcPr>
            <w:tcW w:w="9056" w:type="dxa"/>
            <w:gridSpan w:val="14"/>
            <w:vAlign w:val="center"/>
          </w:tcPr>
          <w:p w14:paraId="6529F1BE">
            <w:pPr>
              <w:jc w:val="center"/>
            </w:pPr>
            <w:r>
              <w:rPr>
                <w:rFonts w:ascii="宋体" w:hAnsi="宋体" w:eastAsia="宋体"/>
                <w:sz w:val="24"/>
              </w:rPr>
              <w:t>项目支出绩效自评表</w:t>
            </w:r>
          </w:p>
        </w:tc>
      </w:tr>
      <w:tr w14:paraId="1CC479C3">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F3DD2B">
            <w:pPr>
              <w:jc w:val="center"/>
            </w:pPr>
            <w:r>
              <w:rPr>
                <w:rFonts w:ascii="宋体" w:hAnsi="宋体" w:eastAsia="宋体"/>
                <w:sz w:val="24"/>
              </w:rPr>
              <w:t>(2024年度)</w:t>
            </w:r>
          </w:p>
        </w:tc>
      </w:tr>
      <w:tr w14:paraId="3D9B05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BB96">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A2796E9">
            <w:pPr>
              <w:jc w:val="center"/>
            </w:pPr>
            <w:r>
              <w:rPr>
                <w:rFonts w:ascii="宋体" w:hAnsi="宋体" w:eastAsia="宋体"/>
                <w:sz w:val="16"/>
              </w:rPr>
              <w:t>庭州名师专项资金</w:t>
            </w:r>
          </w:p>
        </w:tc>
      </w:tr>
      <w:tr w14:paraId="65F4D04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8A2C2">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DE2C4A">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B078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A2E2ED">
            <w:pPr>
              <w:jc w:val="center"/>
            </w:pPr>
            <w:r>
              <w:rPr>
                <w:rFonts w:ascii="宋体" w:hAnsi="宋体" w:eastAsia="宋体"/>
                <w:sz w:val="16"/>
              </w:rPr>
              <w:t>昌吉回族自治州第四中学</w:t>
            </w:r>
          </w:p>
        </w:tc>
      </w:tr>
      <w:tr w14:paraId="6BAC81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7B873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A884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310C5">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29D768">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E38C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3691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85DE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77587">
            <w:pPr>
              <w:jc w:val="center"/>
            </w:pPr>
            <w:r>
              <w:rPr>
                <w:rFonts w:ascii="宋体" w:hAnsi="宋体" w:eastAsia="宋体"/>
                <w:sz w:val="16"/>
              </w:rPr>
              <w:t>得分</w:t>
            </w:r>
          </w:p>
        </w:tc>
      </w:tr>
      <w:tr w14:paraId="4F0859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B27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328D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D5CFB">
            <w:pPr>
              <w:jc w:val="center"/>
            </w:pPr>
            <w:r>
              <w:rPr>
                <w:rFonts w:ascii="宋体" w:hAnsi="宋体" w:eastAsia="宋体"/>
                <w:sz w:val="16"/>
              </w:rPr>
              <w:t>15.63</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FBC27">
            <w:pPr>
              <w:jc w:val="center"/>
            </w:pPr>
            <w:r>
              <w:rPr>
                <w:rFonts w:ascii="宋体" w:hAnsi="宋体" w:eastAsia="宋体"/>
                <w:sz w:val="16"/>
              </w:rPr>
              <w:t>15.63</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C4EBE">
            <w:pPr>
              <w:jc w:val="center"/>
            </w:pPr>
            <w:r>
              <w:rPr>
                <w:rFonts w:ascii="宋体" w:hAnsi="宋体" w:eastAsia="宋体"/>
                <w:sz w:val="16"/>
              </w:rPr>
              <w:t>12.60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447CC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A8261">
            <w:pPr>
              <w:jc w:val="center"/>
            </w:pPr>
            <w:r>
              <w:rPr>
                <w:rFonts w:ascii="宋体" w:hAnsi="宋体" w:eastAsia="宋体"/>
                <w:sz w:val="16"/>
              </w:rPr>
              <w:t>80.61%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BAF4B">
            <w:pPr>
              <w:jc w:val="center"/>
            </w:pPr>
            <w:r>
              <w:rPr>
                <w:rFonts w:ascii="宋体" w:hAnsi="宋体" w:eastAsia="宋体"/>
                <w:sz w:val="16"/>
              </w:rPr>
              <w:t>5.15</w:t>
            </w:r>
          </w:p>
        </w:tc>
      </w:tr>
      <w:tr w14:paraId="76D477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F018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A3F0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FA012">
            <w:pPr>
              <w:jc w:val="center"/>
            </w:pPr>
            <w:r>
              <w:rPr>
                <w:rFonts w:ascii="宋体" w:hAnsi="宋体" w:eastAsia="宋体"/>
                <w:sz w:val="16"/>
              </w:rPr>
              <w:t>15.63</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AC73B">
            <w:pPr>
              <w:jc w:val="center"/>
            </w:pPr>
            <w:r>
              <w:rPr>
                <w:rFonts w:ascii="宋体" w:hAnsi="宋体" w:eastAsia="宋体"/>
                <w:sz w:val="16"/>
              </w:rPr>
              <w:t>15.63</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E231A">
            <w:pPr>
              <w:jc w:val="center"/>
            </w:pPr>
            <w:r>
              <w:rPr>
                <w:rFonts w:ascii="宋体" w:hAnsi="宋体" w:eastAsia="宋体"/>
                <w:sz w:val="16"/>
              </w:rPr>
              <w:t>12.60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D1D0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5EB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8B2EB">
            <w:pPr>
              <w:jc w:val="center"/>
            </w:pPr>
            <w:r>
              <w:rPr>
                <w:rFonts w:ascii="宋体" w:hAnsi="宋体" w:eastAsia="宋体"/>
                <w:sz w:val="16"/>
              </w:rPr>
              <w:t>—</w:t>
            </w:r>
          </w:p>
        </w:tc>
      </w:tr>
      <w:tr w14:paraId="768C82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74D46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8C76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44232">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E006F">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853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0E94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E56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92C96">
            <w:pPr>
              <w:jc w:val="center"/>
            </w:pPr>
            <w:r>
              <w:rPr>
                <w:rFonts w:ascii="宋体" w:hAnsi="宋体" w:eastAsia="宋体"/>
                <w:sz w:val="16"/>
              </w:rPr>
              <w:t>—</w:t>
            </w:r>
          </w:p>
        </w:tc>
      </w:tr>
      <w:tr w14:paraId="783A90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44A9E9">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CCF52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98610F">
            <w:pPr>
              <w:jc w:val="center"/>
            </w:pPr>
            <w:r>
              <w:rPr>
                <w:rFonts w:ascii="宋体" w:hAnsi="宋体" w:eastAsia="宋体"/>
                <w:sz w:val="16"/>
              </w:rPr>
              <w:t>实际完成情况</w:t>
            </w:r>
          </w:p>
        </w:tc>
      </w:tr>
      <w:tr w14:paraId="0D221B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B5C53"/>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A25000">
            <w:pPr>
              <w:jc w:val="both"/>
            </w:pPr>
            <w:r>
              <w:rPr>
                <w:rFonts w:ascii="宋体" w:hAnsi="宋体" w:eastAsia="宋体"/>
                <w:sz w:val="16"/>
              </w:rPr>
              <w:t>我校培养庭州名师4名，支持工作室建设4个，选派庭州名师4人，建立庭州名师工作室，该工作室目的在于全面加强学校人才队伍建设，项目预计完成时间于2024年12月10日之前。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95F286">
            <w:pPr>
              <w:jc w:val="both"/>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通过该项目，评选庭州名师4人，建设庭州名师工作室4个，100%保障庭州名师工作室的建设，通过该项目，发放个人补助7万元，支付工作室建设经费5.63万元，全面加强了庭州名师的队伍建设。</w:t>
            </w:r>
          </w:p>
        </w:tc>
      </w:tr>
      <w:tr w14:paraId="73890C8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0EC2B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4122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BB266">
            <w:pPr>
              <w:jc w:val="center"/>
            </w:pPr>
            <w:r>
              <w:rPr>
                <w:rFonts w:ascii="宋体" w:hAnsi="宋体" w:eastAsia="宋体"/>
                <w:sz w:val="16"/>
              </w:rPr>
              <w:t>二级指标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528BAAB1">
            <w:pPr>
              <w:jc w:val="center"/>
            </w:pPr>
            <w:r>
              <w:rPr>
                <w:rFonts w:ascii="宋体" w:hAnsi="宋体" w:eastAsia="宋体"/>
                <w:sz w:val="16"/>
              </w:rPr>
              <w:t>三级指标</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16A1D0B0">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132D6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8EFB6">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D16F86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A34C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FA43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E15A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8550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B1DF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F9B71">
            <w:pPr>
              <w:jc w:val="center"/>
            </w:pPr>
            <w:r>
              <w:rPr>
                <w:rFonts w:ascii="宋体" w:hAnsi="宋体" w:eastAsia="宋体"/>
                <w:sz w:val="16"/>
              </w:rPr>
              <w:t>偏差原因分析及改进措施</w:t>
            </w:r>
          </w:p>
        </w:tc>
      </w:tr>
      <w:tr w14:paraId="335F82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56B9B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6E921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55FC17">
            <w:pPr>
              <w:jc w:val="center"/>
            </w:pPr>
            <w:r>
              <w:rPr>
                <w:rFonts w:ascii="宋体" w:hAnsi="宋体" w:eastAsia="宋体"/>
                <w:sz w:val="16"/>
              </w:rPr>
              <w:t>数量指标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789C67A7">
            <w:pPr>
              <w:jc w:val="center"/>
            </w:pPr>
            <w:r>
              <w:rPr>
                <w:rFonts w:ascii="宋体" w:hAnsi="宋体" w:eastAsia="宋体"/>
                <w:sz w:val="16"/>
              </w:rPr>
              <w:t>评选庭州名师</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184BB254">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B28591">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0ABAC">
            <w:pPr>
              <w:jc w:val="center"/>
            </w:pPr>
            <w:r>
              <w:rPr>
                <w:rFonts w:ascii="宋体" w:hAnsi="宋体" w:eastAsia="宋体"/>
                <w:sz w:val="16"/>
              </w:rPr>
              <w:t>=4人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085D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51DF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85C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58A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4D8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F7D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642C7">
            <w:pPr>
              <w:jc w:val="center"/>
            </w:pPr>
          </w:p>
        </w:tc>
      </w:tr>
      <w:tr w14:paraId="3B3EA6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8573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8E4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D14142"/>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44E4F2DC">
            <w:pPr>
              <w:jc w:val="center"/>
            </w:pPr>
            <w:r>
              <w:rPr>
                <w:rFonts w:ascii="宋体" w:hAnsi="宋体" w:eastAsia="宋体"/>
                <w:sz w:val="16"/>
              </w:rPr>
              <w:t>评选州级人才工作室</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3F636D43">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D04166">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5EE2C">
            <w:pPr>
              <w:jc w:val="center"/>
            </w:pPr>
            <w:r>
              <w:rPr>
                <w:rFonts w:ascii="宋体" w:hAnsi="宋体" w:eastAsia="宋体"/>
                <w:sz w:val="16"/>
              </w:rPr>
              <w:t>=4个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F50A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8FE0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D90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8D8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1B7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2DC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867DB">
            <w:pPr>
              <w:jc w:val="center"/>
            </w:pPr>
          </w:p>
        </w:tc>
      </w:tr>
      <w:tr w14:paraId="315D80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A1A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E24D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8B1F0">
            <w:pPr>
              <w:jc w:val="center"/>
            </w:pPr>
            <w:r>
              <w:rPr>
                <w:rFonts w:ascii="宋体" w:hAnsi="宋体" w:eastAsia="宋体"/>
                <w:sz w:val="16"/>
              </w:rPr>
              <w:t>质量指标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3CBCCC32">
            <w:pPr>
              <w:jc w:val="center"/>
            </w:pPr>
            <w:r>
              <w:rPr>
                <w:rFonts w:ascii="宋体" w:hAnsi="宋体" w:eastAsia="宋体"/>
                <w:sz w:val="16"/>
              </w:rPr>
              <w:t>庭州名师工作保障率</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415E7A52">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7643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5F31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22F0F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0794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ACB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134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60B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E7E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9882E">
            <w:pPr>
              <w:jc w:val="center"/>
            </w:pPr>
          </w:p>
        </w:tc>
      </w:tr>
      <w:tr w14:paraId="09F900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9F4B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9FBC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B2432">
            <w:pPr>
              <w:jc w:val="center"/>
            </w:pPr>
            <w:r>
              <w:rPr>
                <w:rFonts w:ascii="宋体" w:hAnsi="宋体" w:eastAsia="宋体"/>
                <w:sz w:val="16"/>
              </w:rPr>
              <w:t>时效指标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6D74E38D">
            <w:pPr>
              <w:jc w:val="center"/>
            </w:pPr>
            <w:r>
              <w:rPr>
                <w:rFonts w:ascii="宋体" w:hAnsi="宋体" w:eastAsia="宋体"/>
                <w:sz w:val="16"/>
              </w:rPr>
              <w:t>项目完成时间</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2019FC2E">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FB9C8E">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77F96">
            <w:pPr>
              <w:jc w:val="center"/>
            </w:pPr>
            <w:r>
              <w:rPr>
                <w:rFonts w:ascii="宋体" w:hAnsi="宋体" w:eastAsia="宋体"/>
                <w:sz w:val="16"/>
              </w:rPr>
              <w:t>=2024年12月10日之前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1900C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8251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BC1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1E2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BB59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0DC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660CE">
            <w:pPr>
              <w:jc w:val="center"/>
            </w:pPr>
          </w:p>
        </w:tc>
      </w:tr>
      <w:tr w14:paraId="661853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C781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77C58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F09C59">
            <w:pPr>
              <w:jc w:val="center"/>
            </w:pPr>
            <w:r>
              <w:rPr>
                <w:rFonts w:ascii="宋体" w:hAnsi="宋体" w:eastAsia="宋体"/>
                <w:sz w:val="16"/>
              </w:rPr>
              <w:t>经济成本指标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710EC127">
            <w:pPr>
              <w:jc w:val="center"/>
            </w:pPr>
            <w:r>
              <w:rPr>
                <w:rFonts w:ascii="宋体" w:hAnsi="宋体" w:eastAsia="宋体"/>
                <w:sz w:val="16"/>
              </w:rPr>
              <w:t>个人补助</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3781438E">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6A5AD6">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137AF">
            <w:pPr>
              <w:jc w:val="center"/>
            </w:pPr>
            <w:r>
              <w:rPr>
                <w:rFonts w:ascii="宋体" w:hAnsi="宋体" w:eastAsia="宋体"/>
                <w:sz w:val="16"/>
              </w:rPr>
              <w:t>=7万元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3021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9B8E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87F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3C8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019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296B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4A740">
            <w:pPr>
              <w:jc w:val="center"/>
            </w:pPr>
          </w:p>
        </w:tc>
      </w:tr>
      <w:tr w14:paraId="5E2186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B84A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522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A29547"/>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01DF37BF">
            <w:pPr>
              <w:jc w:val="center"/>
            </w:pPr>
            <w:r>
              <w:rPr>
                <w:rFonts w:ascii="宋体" w:hAnsi="宋体" w:eastAsia="宋体"/>
                <w:sz w:val="16"/>
              </w:rPr>
              <w:t>工作室经费</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69E9666C">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0B160CD">
            <w:pPr>
              <w:jc w:val="center"/>
            </w:pPr>
            <w:r>
              <w:rPr>
                <w:rFonts w:ascii="宋体" w:hAnsi="宋体" w:eastAsia="宋体"/>
                <w:sz w:val="16"/>
              </w:rPr>
              <w:t>&lt;=8.63万元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30AFB">
            <w:pPr>
              <w:jc w:val="center"/>
            </w:pPr>
            <w:r>
              <w:rPr>
                <w:rFonts w:ascii="宋体" w:hAnsi="宋体" w:eastAsia="宋体"/>
                <w:sz w:val="16"/>
              </w:rPr>
              <w:t>=5.63万元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FB5F7D6">
            <w:pPr>
              <w:jc w:val="center"/>
            </w:pPr>
            <w:r>
              <w:rPr>
                <w:rFonts w:ascii="宋体" w:hAnsi="宋体" w:eastAsia="宋体"/>
                <w:sz w:val="16"/>
              </w:rPr>
              <w:t>65.23%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8FB23">
            <w:pPr>
              <w:jc w:val="center"/>
            </w:pPr>
            <w:r>
              <w:rPr>
                <w:rFonts w:ascii="宋体" w:hAnsi="宋体" w:eastAsia="宋体"/>
                <w:sz w:val="16"/>
              </w:rPr>
              <w:t>1.57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F9D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652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CC4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6416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37D20">
            <w:pPr>
              <w:jc w:val="center"/>
            </w:pPr>
            <w:r>
              <w:rPr>
                <w:rFonts w:ascii="宋体" w:hAnsi="宋体" w:eastAsia="宋体"/>
                <w:sz w:val="16"/>
              </w:rPr>
              <w:t>剩余课题经费于2025年春季开学支付完成。</w:t>
            </w:r>
          </w:p>
        </w:tc>
      </w:tr>
      <w:tr w14:paraId="176004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ED7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2D44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66A64">
            <w:pPr>
              <w:jc w:val="center"/>
            </w:pPr>
            <w:r>
              <w:rPr>
                <w:rFonts w:ascii="宋体" w:hAnsi="宋体" w:eastAsia="宋体"/>
                <w:sz w:val="16"/>
              </w:rPr>
              <w:t>社会效益指标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342E4B12">
            <w:pPr>
              <w:jc w:val="center"/>
            </w:pPr>
            <w:r>
              <w:rPr>
                <w:rFonts w:ascii="宋体" w:hAnsi="宋体" w:eastAsia="宋体"/>
                <w:sz w:val="16"/>
              </w:rPr>
              <w:t>全面加强学校人才队伍建设</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6E994D15">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E1F1BC">
            <w:pPr>
              <w:jc w:val="center"/>
            </w:pPr>
            <w:r>
              <w:rPr>
                <w:rFonts w:ascii="宋体" w:hAnsi="宋体" w:eastAsia="宋体"/>
                <w:sz w:val="16"/>
              </w:rPr>
              <w:t>有效加强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034CC">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A8A0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92B3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FAE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62D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4931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787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2F0F7">
            <w:pPr>
              <w:jc w:val="center"/>
            </w:pPr>
          </w:p>
        </w:tc>
      </w:tr>
      <w:tr w14:paraId="7C3588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464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56B4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E463D">
            <w:pPr>
              <w:jc w:val="center"/>
            </w:pPr>
            <w:r>
              <w:rPr>
                <w:rFonts w:ascii="宋体" w:hAnsi="宋体" w:eastAsia="宋体"/>
                <w:sz w:val="16"/>
              </w:rPr>
              <w:t>满意度指标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7CA5D421">
            <w:pPr>
              <w:jc w:val="center"/>
            </w:pPr>
            <w:r>
              <w:rPr>
                <w:rFonts w:ascii="宋体" w:hAnsi="宋体" w:eastAsia="宋体"/>
                <w:sz w:val="16"/>
              </w:rPr>
              <w:t>庭州名师个人满意度</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52FD859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638B4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942EE">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58EAD8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6B0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5B7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629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2F18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CAA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1568D">
            <w:pPr>
              <w:jc w:val="center"/>
            </w:pPr>
            <w:r>
              <w:rPr>
                <w:rFonts w:ascii="宋体" w:hAnsi="宋体" w:eastAsia="宋体"/>
                <w:sz w:val="16"/>
              </w:rPr>
              <w:t>及时开展课题研究，根据实际问卷调查，庭州名师满意度达到100%</w:t>
            </w:r>
          </w:p>
        </w:tc>
      </w:tr>
      <w:tr w14:paraId="5ACC8D1D">
        <w:tblPrEx>
          <w:tblCellMar>
            <w:top w:w="0" w:type="dxa"/>
            <w:left w:w="108" w:type="dxa"/>
            <w:bottom w:w="0" w:type="dxa"/>
            <w:right w:w="108" w:type="dxa"/>
          </w:tblCellMar>
        </w:tblPrEx>
        <w:tc>
          <w:tcPr>
            <w:tcW w:w="261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3B14722">
            <w:pPr>
              <w:jc w:val="center"/>
            </w:pPr>
            <w:r>
              <w:rPr>
                <w:rFonts w:ascii="宋体" w:hAnsi="宋体" w:eastAsia="宋体"/>
                <w:sz w:val="16"/>
              </w:rPr>
              <w:t>总分</w:t>
            </w:r>
          </w:p>
        </w:tc>
        <w:tc>
          <w:tcPr>
            <w:tcW w:w="549" w:type="dxa"/>
            <w:tcBorders>
              <w:top w:val="single" w:color="auto" w:sz="10" w:space="0"/>
              <w:left w:val="single" w:color="auto" w:sz="10" w:space="0"/>
              <w:bottom w:val="single" w:color="auto" w:sz="10" w:space="0"/>
              <w:right w:val="single" w:color="auto" w:sz="10" w:space="0"/>
              <w:insideV w:val="single" w:sz="10" w:space="0"/>
            </w:tcBorders>
            <w:vAlign w:val="center"/>
          </w:tcPr>
          <w:p w14:paraId="61C1015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D84A3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BC9A5"/>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C343C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8A94B">
            <w:pPr>
              <w:jc w:val="center"/>
            </w:pPr>
            <w:r>
              <w:rPr>
                <w:rFonts w:ascii="宋体" w:hAnsi="宋体" w:eastAsia="宋体"/>
                <w:sz w:val="16"/>
              </w:rPr>
              <w:t>84.72分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F90C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6F9B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C6D8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3A85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72FB6A"/>
        </w:tc>
      </w:tr>
    </w:tbl>
    <w:p w14:paraId="408EBCC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4D536CBE">
        <w:tblPrEx>
          <w:tblCellMar>
            <w:top w:w="0" w:type="dxa"/>
            <w:left w:w="108" w:type="dxa"/>
            <w:bottom w:w="0" w:type="dxa"/>
            <w:right w:w="108" w:type="dxa"/>
          </w:tblCellMar>
        </w:tblPrEx>
        <w:tc>
          <w:tcPr>
            <w:tcW w:w="8848" w:type="dxa"/>
            <w:gridSpan w:val="14"/>
            <w:vAlign w:val="center"/>
          </w:tcPr>
          <w:p w14:paraId="7C7F9407">
            <w:pPr>
              <w:jc w:val="center"/>
            </w:pPr>
            <w:r>
              <w:rPr>
                <w:rFonts w:ascii="宋体" w:hAnsi="宋体" w:eastAsia="宋体"/>
                <w:sz w:val="24"/>
              </w:rPr>
              <w:t>项目支出绩效自评表</w:t>
            </w:r>
          </w:p>
        </w:tc>
      </w:tr>
      <w:tr w14:paraId="5AA9EAE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9C38BF">
            <w:pPr>
              <w:jc w:val="center"/>
            </w:pPr>
            <w:r>
              <w:rPr>
                <w:rFonts w:ascii="宋体" w:hAnsi="宋体" w:eastAsia="宋体"/>
                <w:sz w:val="24"/>
              </w:rPr>
              <w:t>(2024年度)</w:t>
            </w:r>
          </w:p>
        </w:tc>
      </w:tr>
      <w:tr w14:paraId="466265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54DF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292A005">
            <w:pPr>
              <w:jc w:val="center"/>
            </w:pPr>
            <w:r>
              <w:rPr>
                <w:rFonts w:ascii="宋体" w:hAnsi="宋体" w:eastAsia="宋体"/>
                <w:sz w:val="16"/>
              </w:rPr>
              <w:t>思政名师工作室建设经费-李振、吴娜大中小学思想政治工作创新研究项目</w:t>
            </w:r>
          </w:p>
        </w:tc>
      </w:tr>
      <w:tr w14:paraId="5A7768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22C9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3F50E2">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6C96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63916E">
            <w:pPr>
              <w:jc w:val="center"/>
            </w:pPr>
            <w:r>
              <w:rPr>
                <w:rFonts w:ascii="宋体" w:hAnsi="宋体" w:eastAsia="宋体"/>
                <w:sz w:val="16"/>
              </w:rPr>
              <w:t>昌吉回族自治州第四中学</w:t>
            </w:r>
          </w:p>
        </w:tc>
      </w:tr>
      <w:tr w14:paraId="039B89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24789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4C69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0674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69D3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B87E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2346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431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15DDC">
            <w:pPr>
              <w:jc w:val="center"/>
            </w:pPr>
            <w:r>
              <w:rPr>
                <w:rFonts w:ascii="宋体" w:hAnsi="宋体" w:eastAsia="宋体"/>
                <w:sz w:val="16"/>
              </w:rPr>
              <w:t>得分</w:t>
            </w:r>
          </w:p>
        </w:tc>
      </w:tr>
      <w:tr w14:paraId="7E3BC9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A92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A9E8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77D92">
            <w:pPr>
              <w:jc w:val="center"/>
            </w:pPr>
            <w:r>
              <w:rPr>
                <w:rFonts w:ascii="宋体" w:hAnsi="宋体" w:eastAsia="宋体"/>
                <w:sz w:val="16"/>
              </w:rPr>
              <w:t>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19277">
            <w:pPr>
              <w:jc w:val="center"/>
            </w:pPr>
            <w:r>
              <w:rPr>
                <w:rFonts w:ascii="宋体" w:hAnsi="宋体" w:eastAsia="宋体"/>
                <w:sz w:val="16"/>
              </w:rPr>
              <w:t>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CEB08">
            <w:pPr>
              <w:jc w:val="center"/>
            </w:pPr>
            <w:r>
              <w:rPr>
                <w:rFonts w:ascii="宋体" w:hAnsi="宋体" w:eastAsia="宋体"/>
                <w:sz w:val="16"/>
              </w:rPr>
              <w:t>0.68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A727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760A7">
            <w:pPr>
              <w:jc w:val="center"/>
            </w:pPr>
            <w:r>
              <w:rPr>
                <w:rFonts w:ascii="宋体" w:hAnsi="宋体" w:eastAsia="宋体"/>
                <w:sz w:val="16"/>
              </w:rPr>
              <w:t>85.00%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B0114">
            <w:pPr>
              <w:jc w:val="center"/>
            </w:pPr>
            <w:r>
              <w:rPr>
                <w:rFonts w:ascii="宋体" w:hAnsi="宋体" w:eastAsia="宋体"/>
                <w:sz w:val="16"/>
              </w:rPr>
              <w:t>6.25</w:t>
            </w:r>
          </w:p>
        </w:tc>
      </w:tr>
      <w:tr w14:paraId="5E2316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A98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5A3F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3187F">
            <w:pPr>
              <w:jc w:val="center"/>
            </w:pPr>
            <w:r>
              <w:rPr>
                <w:rFonts w:ascii="宋体" w:hAnsi="宋体" w:eastAsia="宋体"/>
                <w:sz w:val="16"/>
              </w:rPr>
              <w:t>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87070">
            <w:pPr>
              <w:jc w:val="center"/>
            </w:pPr>
            <w:r>
              <w:rPr>
                <w:rFonts w:ascii="宋体" w:hAnsi="宋体" w:eastAsia="宋体"/>
                <w:sz w:val="16"/>
              </w:rPr>
              <w:t>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34BB9">
            <w:pPr>
              <w:jc w:val="center"/>
            </w:pPr>
            <w:r>
              <w:rPr>
                <w:rFonts w:ascii="宋体" w:hAnsi="宋体" w:eastAsia="宋体"/>
                <w:sz w:val="16"/>
              </w:rPr>
              <w:t>0.68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6DA7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A74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7200A">
            <w:pPr>
              <w:jc w:val="center"/>
            </w:pPr>
            <w:r>
              <w:rPr>
                <w:rFonts w:ascii="宋体" w:hAnsi="宋体" w:eastAsia="宋体"/>
                <w:sz w:val="16"/>
              </w:rPr>
              <w:t>—</w:t>
            </w:r>
          </w:p>
        </w:tc>
      </w:tr>
      <w:tr w14:paraId="505069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771E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248A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542A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9F2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71C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1899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D13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EDDC6">
            <w:pPr>
              <w:jc w:val="center"/>
            </w:pPr>
            <w:r>
              <w:rPr>
                <w:rFonts w:ascii="宋体" w:hAnsi="宋体" w:eastAsia="宋体"/>
                <w:sz w:val="16"/>
              </w:rPr>
              <w:t>—</w:t>
            </w:r>
          </w:p>
        </w:tc>
      </w:tr>
      <w:tr w14:paraId="5ECC0FB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F487D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BF62C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558372">
            <w:pPr>
              <w:jc w:val="center"/>
            </w:pPr>
            <w:r>
              <w:rPr>
                <w:rFonts w:ascii="宋体" w:hAnsi="宋体" w:eastAsia="宋体"/>
                <w:sz w:val="16"/>
              </w:rPr>
              <w:t>实际完成情况</w:t>
            </w:r>
          </w:p>
        </w:tc>
      </w:tr>
      <w:tr w14:paraId="6D326F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6E632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DFC274">
            <w:pPr>
              <w:jc w:val="both"/>
            </w:pPr>
            <w:r>
              <w:rPr>
                <w:rFonts w:ascii="宋体" w:hAnsi="宋体" w:eastAsia="宋体"/>
                <w:sz w:val="16"/>
              </w:rPr>
              <w:t>该项目为李振、吴娜思政创新工作室2个，指导2个课题组、课题研究任务完成率，组织开展思政课改革创优工程，发布思</w:t>
            </w:r>
            <w:r>
              <w:rPr>
                <w:rFonts w:hint="eastAsia" w:ascii="宋体" w:hAnsi="宋体"/>
                <w:sz w:val="16"/>
                <w:lang w:eastAsia="zh-CN"/>
              </w:rPr>
              <w:t>政课</w:t>
            </w:r>
            <w:r>
              <w:rPr>
                <w:rFonts w:ascii="宋体" w:hAnsi="宋体" w:eastAsia="宋体"/>
                <w:sz w:val="16"/>
              </w:rPr>
              <w:t>改革创新相关课题项目，用于开展思想政治工作创新研究，推动课题的完成，推动我校思政课改革创新。</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718194">
            <w:pPr>
              <w:jc w:val="both"/>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通过实施该项目，共创建2个思政创新工作室，开展思政创新课题2个，通过率达到100%，完成外出调研培训，工作室建设，重点项目支出0.5万元，一般项目支出0.13万元，通过该项目实施，有效推动我校思政课改革创新。</w:t>
            </w:r>
          </w:p>
        </w:tc>
      </w:tr>
      <w:tr w14:paraId="2F3A11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747C3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9EF6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07CF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97EB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A1EE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861A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8ACE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0BA0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8185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2426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D37D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8A1F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4430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C0B7B">
            <w:pPr>
              <w:jc w:val="center"/>
            </w:pPr>
            <w:r>
              <w:rPr>
                <w:rFonts w:ascii="宋体" w:hAnsi="宋体" w:eastAsia="宋体"/>
                <w:sz w:val="16"/>
              </w:rPr>
              <w:t>偏差原因分析及改进措施</w:t>
            </w:r>
          </w:p>
        </w:tc>
      </w:tr>
      <w:tr w14:paraId="23D6AE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5E183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F6F46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2F26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E30A6">
            <w:pPr>
              <w:jc w:val="center"/>
            </w:pPr>
            <w:r>
              <w:rPr>
                <w:rFonts w:ascii="宋体" w:hAnsi="宋体" w:eastAsia="宋体"/>
                <w:sz w:val="16"/>
              </w:rPr>
              <w:t>课题项目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C37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DC79E">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6AC2A">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6A2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255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502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8F4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0C1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533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77768">
            <w:pPr>
              <w:jc w:val="center"/>
            </w:pPr>
          </w:p>
        </w:tc>
      </w:tr>
      <w:tr w14:paraId="079C88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9494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EF3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0CF6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C5CB7">
            <w:pPr>
              <w:jc w:val="center"/>
            </w:pPr>
            <w:r>
              <w:rPr>
                <w:rFonts w:ascii="宋体" w:hAnsi="宋体" w:eastAsia="宋体"/>
                <w:sz w:val="16"/>
              </w:rPr>
              <w:t>指导课题通过率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A21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BC5D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670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5C8E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BA13F">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1B0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E50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CE5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E0F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34D83">
            <w:pPr>
              <w:jc w:val="center"/>
            </w:pPr>
            <w:r>
              <w:rPr>
                <w:rFonts w:ascii="宋体" w:hAnsi="宋体" w:eastAsia="宋体"/>
                <w:sz w:val="16"/>
              </w:rPr>
              <w:t>通过该项目，已顺利完成课题研究，通过率达到100%</w:t>
            </w:r>
          </w:p>
        </w:tc>
      </w:tr>
      <w:tr w14:paraId="257993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14BC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CEF9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6C29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C6A7E">
            <w:pPr>
              <w:jc w:val="center"/>
            </w:pPr>
            <w:r>
              <w:rPr>
                <w:rFonts w:ascii="宋体" w:hAnsi="宋体" w:eastAsia="宋体"/>
                <w:sz w:val="16"/>
              </w:rPr>
              <w:t>结题工作完成时限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6BA4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D9E5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E4C1E">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D87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E272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95C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96E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9D25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F03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3A13C">
            <w:pPr>
              <w:jc w:val="center"/>
            </w:pPr>
          </w:p>
        </w:tc>
      </w:tr>
      <w:tr w14:paraId="767AC6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7080D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DCA36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88EC8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90C0F">
            <w:pPr>
              <w:jc w:val="center"/>
            </w:pPr>
            <w:r>
              <w:rPr>
                <w:rFonts w:ascii="宋体" w:hAnsi="宋体" w:eastAsia="宋体"/>
                <w:sz w:val="16"/>
              </w:rPr>
              <w:t>重点项目课题研究经费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25D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E5591">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19694">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AC1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474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748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1F8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495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65DA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8AF47">
            <w:pPr>
              <w:jc w:val="center"/>
            </w:pPr>
          </w:p>
        </w:tc>
      </w:tr>
      <w:tr w14:paraId="3AF934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06C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F458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A19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A8549">
            <w:pPr>
              <w:jc w:val="center"/>
            </w:pPr>
            <w:r>
              <w:rPr>
                <w:rFonts w:ascii="宋体" w:hAnsi="宋体" w:eastAsia="宋体"/>
                <w:sz w:val="16"/>
              </w:rPr>
              <w:t>一般课题研究经费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58B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FB4E4">
            <w:pPr>
              <w:jc w:val="center"/>
            </w:pPr>
            <w:r>
              <w:rPr>
                <w:rFonts w:ascii="宋体" w:hAnsi="宋体" w:eastAsia="宋体"/>
                <w:sz w:val="16"/>
              </w:rPr>
              <w:t>&lt;=0.30万元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4F9B3">
            <w:pPr>
              <w:jc w:val="center"/>
            </w:pPr>
            <w:r>
              <w:rPr>
                <w:rFonts w:ascii="宋体" w:hAnsi="宋体" w:eastAsia="宋体"/>
                <w:sz w:val="16"/>
              </w:rPr>
              <w:t>=0.13万元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BEFA2">
            <w:pPr>
              <w:jc w:val="center"/>
            </w:pPr>
            <w:r>
              <w:rPr>
                <w:rFonts w:ascii="宋体" w:hAnsi="宋体" w:eastAsia="宋体"/>
                <w:sz w:val="16"/>
              </w:rPr>
              <w:t>43.3%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2DE5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258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F6D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3FC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B117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25F09">
            <w:pPr>
              <w:jc w:val="center"/>
            </w:pPr>
            <w:r>
              <w:rPr>
                <w:rFonts w:ascii="宋体" w:hAnsi="宋体" w:eastAsia="宋体"/>
                <w:sz w:val="16"/>
              </w:rPr>
              <w:t>该项目剩余资金为吴娜</w:t>
            </w:r>
            <w:r>
              <w:rPr>
                <w:rFonts w:hint="eastAsia" w:ascii="宋体" w:hAnsi="宋体"/>
                <w:sz w:val="16"/>
                <w:lang w:eastAsia="zh-CN"/>
              </w:rPr>
              <w:t>大学</w:t>
            </w:r>
            <w:r>
              <w:rPr>
                <w:rFonts w:ascii="宋体" w:hAnsi="宋体" w:eastAsia="宋体"/>
                <w:sz w:val="16"/>
              </w:rPr>
              <w:t>思政课研究课题项目，于2025年春季开学执行完成。</w:t>
            </w:r>
          </w:p>
        </w:tc>
      </w:tr>
      <w:tr w14:paraId="78F0E9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482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AA75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B312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EBD37">
            <w:pPr>
              <w:jc w:val="center"/>
            </w:pPr>
            <w:r>
              <w:rPr>
                <w:rFonts w:ascii="宋体" w:hAnsi="宋体" w:eastAsia="宋体"/>
                <w:sz w:val="16"/>
              </w:rPr>
              <w:t>推动我州思政课改革创新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C7D2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61590">
            <w:pPr>
              <w:jc w:val="center"/>
            </w:pPr>
            <w:r>
              <w:rPr>
                <w:rFonts w:ascii="宋体" w:hAnsi="宋体" w:eastAsia="宋体"/>
                <w:sz w:val="16"/>
              </w:rPr>
              <w:t>有效推动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2280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FD4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5317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E4C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43A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2FCC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8FC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F09B7">
            <w:pPr>
              <w:jc w:val="center"/>
            </w:pPr>
          </w:p>
        </w:tc>
      </w:tr>
      <w:tr w14:paraId="45DE56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6A52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FF61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B898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8F965">
            <w:pPr>
              <w:jc w:val="center"/>
            </w:pPr>
            <w:r>
              <w:rPr>
                <w:rFonts w:ascii="宋体" w:hAnsi="宋体" w:eastAsia="宋体"/>
                <w:sz w:val="16"/>
              </w:rPr>
              <w:t>学校满意度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6BC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EF34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495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F08E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ABF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032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3DE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0FB3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4E7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5CAB0">
            <w:pPr>
              <w:jc w:val="center"/>
            </w:pPr>
            <w:r>
              <w:rPr>
                <w:rFonts w:ascii="宋体" w:hAnsi="宋体" w:eastAsia="宋体"/>
                <w:sz w:val="16"/>
              </w:rPr>
              <w:t>顺利开展课题研究，根据实际问卷调查，教师满意度达到100%</w:t>
            </w:r>
          </w:p>
        </w:tc>
      </w:tr>
      <w:tr w14:paraId="7A2185D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9F57C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854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C315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4698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DEA0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77A34">
            <w:pPr>
              <w:jc w:val="center"/>
            </w:pPr>
            <w:r>
              <w:rPr>
                <w:rFonts w:ascii="宋体" w:hAnsi="宋体" w:eastAsia="宋体"/>
                <w:sz w:val="16"/>
              </w:rPr>
              <w:t>85.72分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9F70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3E5E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F8CE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5CAC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290F23"/>
        </w:tc>
      </w:tr>
    </w:tbl>
    <w:p w14:paraId="4A2442CC">
      <w:r>
        <w:br w:type="page"/>
      </w:r>
    </w:p>
    <w:tbl>
      <w:tblPr>
        <w:tblStyle w:val="9"/>
        <w:tblW w:w="0" w:type="auto"/>
        <w:tblInd w:w="0" w:type="dxa"/>
        <w:tblLayout w:type="autofit"/>
        <w:tblCellMar>
          <w:top w:w="0" w:type="dxa"/>
          <w:left w:w="108" w:type="dxa"/>
          <w:bottom w:w="0" w:type="dxa"/>
          <w:right w:w="108" w:type="dxa"/>
        </w:tblCellMar>
      </w:tblPr>
      <w:tblGrid>
        <w:gridCol w:w="617"/>
        <w:gridCol w:w="593"/>
        <w:gridCol w:w="593"/>
        <w:gridCol w:w="699"/>
        <w:gridCol w:w="525"/>
        <w:gridCol w:w="856"/>
        <w:gridCol w:w="696"/>
        <w:gridCol w:w="776"/>
        <w:gridCol w:w="696"/>
        <w:gridCol w:w="594"/>
        <w:gridCol w:w="594"/>
        <w:gridCol w:w="596"/>
        <w:gridCol w:w="595"/>
        <w:gridCol w:w="630"/>
      </w:tblGrid>
      <w:tr w14:paraId="0C3A61D9">
        <w:tblPrEx>
          <w:tblCellMar>
            <w:top w:w="0" w:type="dxa"/>
            <w:left w:w="108" w:type="dxa"/>
            <w:bottom w:w="0" w:type="dxa"/>
            <w:right w:w="108" w:type="dxa"/>
          </w:tblCellMar>
        </w:tblPrEx>
        <w:tc>
          <w:tcPr>
            <w:tcW w:w="9060" w:type="dxa"/>
            <w:gridSpan w:val="14"/>
            <w:vAlign w:val="center"/>
          </w:tcPr>
          <w:p w14:paraId="351A5415">
            <w:pPr>
              <w:jc w:val="center"/>
            </w:pPr>
            <w:r>
              <w:rPr>
                <w:rFonts w:ascii="宋体" w:hAnsi="宋体" w:eastAsia="宋体"/>
                <w:sz w:val="24"/>
              </w:rPr>
              <w:t>项目支出绩效自评表</w:t>
            </w:r>
          </w:p>
        </w:tc>
      </w:tr>
      <w:tr w14:paraId="4C894C2B">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02E5F8C">
            <w:pPr>
              <w:jc w:val="center"/>
            </w:pPr>
            <w:r>
              <w:rPr>
                <w:rFonts w:ascii="宋体" w:hAnsi="宋体" w:eastAsia="宋体"/>
                <w:sz w:val="24"/>
              </w:rPr>
              <w:t>(2024年度)</w:t>
            </w:r>
          </w:p>
        </w:tc>
      </w:tr>
      <w:tr w14:paraId="17034CF9">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7A05336">
            <w:pPr>
              <w:jc w:val="center"/>
            </w:pPr>
            <w:r>
              <w:rPr>
                <w:rFonts w:ascii="宋体" w:hAnsi="宋体" w:eastAsia="宋体"/>
                <w:sz w:val="16"/>
              </w:rPr>
              <w:t>项目名称</w:t>
            </w:r>
          </w:p>
        </w:tc>
        <w:tc>
          <w:tcPr>
            <w:tcW w:w="8443"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4BB37C1">
            <w:pPr>
              <w:jc w:val="center"/>
            </w:pPr>
            <w:r>
              <w:rPr>
                <w:rFonts w:ascii="宋体" w:hAnsi="宋体" w:eastAsia="宋体"/>
                <w:sz w:val="16"/>
              </w:rPr>
              <w:t>昌吉回族自治州第四中学尾款项目</w:t>
            </w:r>
          </w:p>
        </w:tc>
      </w:tr>
      <w:tr w14:paraId="53462D31">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C816B17">
            <w:pPr>
              <w:jc w:val="center"/>
            </w:pPr>
            <w:r>
              <w:rPr>
                <w:rFonts w:ascii="宋体" w:hAnsi="宋体" w:eastAsia="宋体"/>
                <w:sz w:val="16"/>
              </w:rPr>
              <w:t>主管部门</w:t>
            </w:r>
          </w:p>
        </w:tc>
        <w:tc>
          <w:tcPr>
            <w:tcW w:w="473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2E2DF2">
            <w:pPr>
              <w:jc w:val="center"/>
            </w:pPr>
            <w:r>
              <w:rPr>
                <w:rFonts w:ascii="宋体" w:hAnsi="宋体" w:eastAsia="宋体"/>
                <w:sz w:val="16"/>
              </w:rPr>
              <w:t>昌吉回族自治州教育局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329FDFB">
            <w:pPr>
              <w:jc w:val="center"/>
            </w:pPr>
            <w:r>
              <w:rPr>
                <w:rFonts w:ascii="宋体" w:hAnsi="宋体" w:eastAsia="宋体"/>
                <w:sz w:val="16"/>
              </w:rPr>
              <w:t>实施单位</w:t>
            </w:r>
          </w:p>
        </w:tc>
        <w:tc>
          <w:tcPr>
            <w:tcW w:w="300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F62072">
            <w:pPr>
              <w:jc w:val="center"/>
            </w:pPr>
            <w:r>
              <w:rPr>
                <w:rFonts w:ascii="宋体" w:hAnsi="宋体" w:eastAsia="宋体"/>
                <w:sz w:val="16"/>
              </w:rPr>
              <w:t>昌吉回族自治州第四中学</w:t>
            </w:r>
          </w:p>
        </w:tc>
      </w:tr>
      <w:tr w14:paraId="086B5E29">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E9152F">
            <w:pPr>
              <w:jc w:val="center"/>
            </w:pPr>
            <w:r>
              <w:rPr>
                <w:rFonts w:ascii="宋体" w:hAnsi="宋体" w:eastAsia="宋体"/>
                <w:sz w:val="16"/>
              </w:rPr>
              <w:t>项目资金（万元）</w:t>
            </w:r>
          </w:p>
        </w:tc>
        <w:tc>
          <w:tcPr>
            <w:tcW w:w="11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174DF">
            <w:pPr>
              <w:jc w:val="center"/>
            </w:pP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37461D">
            <w:pPr>
              <w:jc w:val="center"/>
            </w:pPr>
            <w:r>
              <w:rPr>
                <w:rFonts w:ascii="宋体" w:hAnsi="宋体" w:eastAsia="宋体"/>
                <w:sz w:val="16"/>
              </w:rPr>
              <w:t>年初预算数</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8A27F">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F785D">
            <w:pPr>
              <w:jc w:val="center"/>
            </w:pPr>
            <w:r>
              <w:rPr>
                <w:rFonts w:ascii="宋体" w:hAnsi="宋体" w:eastAsia="宋体"/>
                <w:sz w:val="16"/>
              </w:rPr>
              <w:t>全年执行数</w:t>
            </w:r>
          </w:p>
        </w:tc>
        <w:tc>
          <w:tcPr>
            <w:tcW w:w="11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58AAA">
            <w:pPr>
              <w:jc w:val="center"/>
            </w:pPr>
            <w:r>
              <w:rPr>
                <w:rFonts w:ascii="宋体" w:hAnsi="宋体" w:eastAsia="宋体"/>
                <w:sz w:val="16"/>
              </w:rPr>
              <w:t>分值</w:t>
            </w:r>
          </w:p>
        </w:tc>
        <w:tc>
          <w:tcPr>
            <w:tcW w:w="119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9F64A">
            <w:pPr>
              <w:jc w:val="center"/>
            </w:pPr>
            <w:r>
              <w:rPr>
                <w:rFonts w:ascii="宋体" w:hAnsi="宋体" w:eastAsia="宋体"/>
                <w:sz w:val="16"/>
              </w:rPr>
              <w:t>执行率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C5D66D6">
            <w:pPr>
              <w:jc w:val="center"/>
            </w:pPr>
            <w:r>
              <w:rPr>
                <w:rFonts w:ascii="宋体" w:hAnsi="宋体" w:eastAsia="宋体"/>
                <w:sz w:val="16"/>
              </w:rPr>
              <w:t>得分</w:t>
            </w:r>
          </w:p>
        </w:tc>
      </w:tr>
      <w:tr w14:paraId="1CE6724E">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0C9B16A7"/>
        </w:tc>
        <w:tc>
          <w:tcPr>
            <w:tcW w:w="11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0A5E6">
            <w:pPr>
              <w:jc w:val="center"/>
            </w:pPr>
            <w:r>
              <w:rPr>
                <w:rFonts w:ascii="宋体" w:hAnsi="宋体" w:eastAsia="宋体"/>
                <w:sz w:val="16"/>
              </w:rPr>
              <w:t>年度资金总额</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2D435">
            <w:pPr>
              <w:jc w:val="center"/>
            </w:pPr>
            <w:r>
              <w:rPr>
                <w:rFonts w:ascii="宋体" w:hAnsi="宋体" w:eastAsia="宋体"/>
                <w:sz w:val="16"/>
              </w:rPr>
              <w:t>223.40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2FDCD">
            <w:pPr>
              <w:jc w:val="center"/>
            </w:pPr>
            <w:r>
              <w:rPr>
                <w:rFonts w:ascii="宋体" w:hAnsi="宋体" w:eastAsia="宋体"/>
                <w:sz w:val="16"/>
              </w:rPr>
              <w:t>223.40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59384">
            <w:pPr>
              <w:jc w:val="center"/>
            </w:pPr>
            <w:r>
              <w:rPr>
                <w:rFonts w:ascii="宋体" w:hAnsi="宋体" w:eastAsia="宋体"/>
                <w:sz w:val="16"/>
              </w:rPr>
              <w:t>223.40</w:t>
            </w:r>
          </w:p>
        </w:tc>
        <w:tc>
          <w:tcPr>
            <w:tcW w:w="11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9C551">
            <w:pPr>
              <w:jc w:val="center"/>
            </w:pPr>
            <w:r>
              <w:rPr>
                <w:rFonts w:ascii="宋体" w:hAnsi="宋体" w:eastAsia="宋体"/>
                <w:sz w:val="16"/>
              </w:rPr>
              <w:t>10</w:t>
            </w:r>
          </w:p>
        </w:tc>
        <w:tc>
          <w:tcPr>
            <w:tcW w:w="119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5C6DC">
            <w:pPr>
              <w:jc w:val="center"/>
            </w:pPr>
            <w:r>
              <w:rPr>
                <w:rFonts w:ascii="宋体" w:hAnsi="宋体" w:eastAsia="宋体"/>
                <w:sz w:val="16"/>
              </w:rPr>
              <w:t>100.00%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E45640F">
            <w:pPr>
              <w:jc w:val="center"/>
            </w:pPr>
            <w:r>
              <w:rPr>
                <w:rFonts w:ascii="宋体" w:hAnsi="宋体" w:eastAsia="宋体"/>
                <w:sz w:val="16"/>
              </w:rPr>
              <w:t>10.00</w:t>
            </w:r>
          </w:p>
        </w:tc>
      </w:tr>
      <w:tr w14:paraId="0F72C0CE">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5D126C7E"/>
        </w:tc>
        <w:tc>
          <w:tcPr>
            <w:tcW w:w="11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D78768">
            <w:pPr>
              <w:jc w:val="center"/>
            </w:pPr>
            <w:r>
              <w:rPr>
                <w:rFonts w:ascii="宋体" w:hAnsi="宋体" w:eastAsia="宋体"/>
                <w:sz w:val="16"/>
              </w:rPr>
              <w:t>其中：当年财政拨款</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2CB8E">
            <w:pPr>
              <w:jc w:val="center"/>
            </w:pPr>
            <w:r>
              <w:rPr>
                <w:rFonts w:ascii="宋体" w:hAnsi="宋体" w:eastAsia="宋体"/>
                <w:sz w:val="16"/>
              </w:rPr>
              <w:t>223.40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3D198">
            <w:pPr>
              <w:jc w:val="center"/>
            </w:pPr>
            <w:r>
              <w:rPr>
                <w:rFonts w:ascii="宋体" w:hAnsi="宋体" w:eastAsia="宋体"/>
                <w:sz w:val="16"/>
              </w:rPr>
              <w:t>223.40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D8EA1">
            <w:pPr>
              <w:jc w:val="center"/>
            </w:pPr>
            <w:r>
              <w:rPr>
                <w:rFonts w:ascii="宋体" w:hAnsi="宋体" w:eastAsia="宋体"/>
                <w:sz w:val="16"/>
              </w:rPr>
              <w:t>223.40</w:t>
            </w:r>
          </w:p>
        </w:tc>
        <w:tc>
          <w:tcPr>
            <w:tcW w:w="11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EF09D">
            <w:pPr>
              <w:jc w:val="center"/>
            </w:pPr>
            <w:r>
              <w:rPr>
                <w:rFonts w:ascii="宋体" w:hAnsi="宋体" w:eastAsia="宋体"/>
                <w:sz w:val="16"/>
              </w:rPr>
              <w:t>—</w:t>
            </w:r>
          </w:p>
        </w:tc>
        <w:tc>
          <w:tcPr>
            <w:tcW w:w="119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77CD3">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D7F2D96">
            <w:pPr>
              <w:jc w:val="center"/>
            </w:pPr>
            <w:r>
              <w:rPr>
                <w:rFonts w:ascii="宋体" w:hAnsi="宋体" w:eastAsia="宋体"/>
                <w:sz w:val="16"/>
              </w:rPr>
              <w:t>—</w:t>
            </w:r>
          </w:p>
        </w:tc>
      </w:tr>
      <w:tr w14:paraId="2B1072BB">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44C83DA6"/>
        </w:tc>
        <w:tc>
          <w:tcPr>
            <w:tcW w:w="11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9CA59">
            <w:pPr>
              <w:jc w:val="center"/>
            </w:pPr>
            <w:r>
              <w:rPr>
                <w:rFonts w:ascii="宋体" w:hAnsi="宋体" w:eastAsia="宋体"/>
                <w:sz w:val="16"/>
              </w:rPr>
              <w:t xml:space="preserve">  其他资金</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2978A">
            <w:pPr>
              <w:jc w:val="center"/>
            </w:pPr>
            <w:r>
              <w:rPr>
                <w:rFonts w:ascii="宋体" w:hAnsi="宋体" w:eastAsia="宋体"/>
                <w:sz w:val="16"/>
              </w:rPr>
              <w:t>0.00</w:t>
            </w:r>
          </w:p>
        </w:tc>
        <w:tc>
          <w:tcPr>
            <w:tcW w:w="15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C8B40">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84DB4D">
            <w:pPr>
              <w:jc w:val="center"/>
            </w:pPr>
            <w:r>
              <w:rPr>
                <w:rFonts w:ascii="宋体" w:hAnsi="宋体" w:eastAsia="宋体"/>
                <w:sz w:val="16"/>
              </w:rPr>
              <w:t>0.00</w:t>
            </w:r>
          </w:p>
        </w:tc>
        <w:tc>
          <w:tcPr>
            <w:tcW w:w="11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1F967">
            <w:pPr>
              <w:jc w:val="center"/>
            </w:pPr>
            <w:r>
              <w:rPr>
                <w:rFonts w:ascii="宋体" w:hAnsi="宋体" w:eastAsia="宋体"/>
                <w:sz w:val="16"/>
              </w:rPr>
              <w:t>—</w:t>
            </w:r>
          </w:p>
        </w:tc>
        <w:tc>
          <w:tcPr>
            <w:tcW w:w="119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6E1FC">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EA3F31B">
            <w:pPr>
              <w:jc w:val="center"/>
            </w:pPr>
            <w:r>
              <w:rPr>
                <w:rFonts w:ascii="宋体" w:hAnsi="宋体" w:eastAsia="宋体"/>
                <w:sz w:val="16"/>
              </w:rPr>
              <w:t>—</w:t>
            </w:r>
          </w:p>
        </w:tc>
      </w:tr>
      <w:tr w14:paraId="6D034CE1">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C6E42E">
            <w:pPr>
              <w:jc w:val="center"/>
            </w:pPr>
            <w:r>
              <w:rPr>
                <w:rFonts w:ascii="宋体" w:hAnsi="宋体" w:eastAsia="宋体"/>
                <w:sz w:val="16"/>
              </w:rPr>
              <w:t>年度总体目标</w:t>
            </w:r>
          </w:p>
        </w:tc>
        <w:tc>
          <w:tcPr>
            <w:tcW w:w="473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CAE3CE">
            <w:pPr>
              <w:jc w:val="center"/>
            </w:pPr>
            <w:r>
              <w:rPr>
                <w:rFonts w:ascii="宋体" w:hAnsi="宋体" w:eastAsia="宋体"/>
                <w:sz w:val="16"/>
              </w:rPr>
              <w:t>预期目标</w:t>
            </w:r>
          </w:p>
        </w:tc>
        <w:tc>
          <w:tcPr>
            <w:tcW w:w="370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A5D829">
            <w:pPr>
              <w:jc w:val="center"/>
            </w:pPr>
            <w:r>
              <w:rPr>
                <w:rFonts w:ascii="宋体" w:hAnsi="宋体" w:eastAsia="宋体"/>
                <w:sz w:val="16"/>
              </w:rPr>
              <w:t>实际完成情况</w:t>
            </w:r>
          </w:p>
        </w:tc>
      </w:tr>
      <w:tr w14:paraId="16D4EF9D">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5759FDEE"/>
        </w:tc>
        <w:tc>
          <w:tcPr>
            <w:tcW w:w="473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BB053E">
            <w:pPr>
              <w:jc w:val="both"/>
            </w:pPr>
            <w:r>
              <w:rPr>
                <w:rFonts w:hint="eastAsia" w:ascii="宋体" w:hAnsi="宋体"/>
                <w:sz w:val="16"/>
                <w:lang w:eastAsia="zh-CN"/>
              </w:rPr>
              <w:t>本单位</w:t>
            </w:r>
            <w:r>
              <w:rPr>
                <w:rFonts w:ascii="宋体" w:hAnsi="宋体" w:eastAsia="宋体"/>
                <w:sz w:val="16"/>
              </w:rPr>
              <w:t>支付项目尾款4个，分别为教育费附加项目、校园环境工程改造项目、学生校服补助尾款、新建宿舍楼尾款项目验收合格率达100%，剩余尾款</w:t>
            </w:r>
            <w:r>
              <w:rPr>
                <w:rFonts w:hint="eastAsia" w:ascii="宋体" w:hAnsi="宋体"/>
                <w:sz w:val="16"/>
                <w:lang w:eastAsia="zh-CN"/>
              </w:rPr>
              <w:t>截至2024</w:t>
            </w:r>
            <w:r>
              <w:rPr>
                <w:rFonts w:ascii="宋体" w:hAnsi="宋体" w:eastAsia="宋体"/>
                <w:sz w:val="16"/>
              </w:rPr>
              <w:t>年12月15日前支付完成，通过尾款的支付，可以防范财政风险，有效提升政府公信力，防止财务纠纷的发生。</w:t>
            </w:r>
          </w:p>
        </w:tc>
        <w:tc>
          <w:tcPr>
            <w:tcW w:w="370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F4D0B2">
            <w:pPr>
              <w:jc w:val="both"/>
            </w:pPr>
            <w:r>
              <w:rPr>
                <w:rFonts w:hint="eastAsia" w:ascii="宋体" w:hAnsi="宋体"/>
                <w:sz w:val="16"/>
                <w:lang w:eastAsia="zh-CN"/>
              </w:rPr>
              <w:t>截至2024</w:t>
            </w:r>
            <w:r>
              <w:rPr>
                <w:rFonts w:ascii="宋体" w:hAnsi="宋体" w:eastAsia="宋体"/>
                <w:sz w:val="16"/>
              </w:rPr>
              <w:t>年12月31日，</w:t>
            </w:r>
            <w:r>
              <w:rPr>
                <w:rFonts w:hint="eastAsia" w:ascii="宋体" w:hAnsi="宋体"/>
                <w:sz w:val="16"/>
                <w:lang w:eastAsia="zh-CN"/>
              </w:rPr>
              <w:t>本单位</w:t>
            </w:r>
            <w:r>
              <w:rPr>
                <w:rFonts w:ascii="宋体" w:hAnsi="宋体" w:eastAsia="宋体"/>
                <w:sz w:val="16"/>
              </w:rPr>
              <w:t>支付项目尾款4个，分别为教育费附加项目、校园环境工程改造项目、学生校服补助尾款、新建宿舍楼尾款项目验收合格率达100%，剩余尾款</w:t>
            </w:r>
            <w:r>
              <w:rPr>
                <w:rFonts w:hint="eastAsia" w:ascii="宋体" w:hAnsi="宋体"/>
                <w:sz w:val="16"/>
                <w:lang w:eastAsia="zh-CN"/>
              </w:rPr>
              <w:t>截至2024</w:t>
            </w:r>
            <w:r>
              <w:rPr>
                <w:rFonts w:ascii="宋体" w:hAnsi="宋体" w:eastAsia="宋体"/>
                <w:sz w:val="16"/>
              </w:rPr>
              <w:t>年12月15日前支付完成，通过尾款的支付，可以防范财政风险，有效提升政府公信力，防止财务纠纷的发生。</w:t>
            </w:r>
          </w:p>
        </w:tc>
      </w:tr>
      <w:tr w14:paraId="3D4892B5">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tcPr>
          <w:p w14:paraId="673A5579"/>
        </w:tc>
        <w:tc>
          <w:tcPr>
            <w:tcW w:w="593" w:type="dxa"/>
            <w:tcBorders>
              <w:top w:val="single" w:color="auto" w:sz="10" w:space="0"/>
              <w:left w:val="single" w:color="auto" w:sz="10" w:space="0"/>
              <w:bottom w:val="single" w:color="auto" w:sz="10" w:space="0"/>
              <w:right w:val="single" w:color="auto" w:sz="10" w:space="0"/>
              <w:insideV w:val="single" w:sz="10" w:space="0"/>
            </w:tcBorders>
            <w:vAlign w:val="center"/>
          </w:tcPr>
          <w:p w14:paraId="2D040B6D">
            <w:pPr>
              <w:jc w:val="center"/>
            </w:pPr>
            <w:r>
              <w:rPr>
                <w:rFonts w:ascii="宋体" w:hAnsi="宋体" w:eastAsia="宋体"/>
                <w:sz w:val="16"/>
              </w:rPr>
              <w:t>一级指标</w:t>
            </w:r>
          </w:p>
        </w:tc>
        <w:tc>
          <w:tcPr>
            <w:tcW w:w="593" w:type="dxa"/>
            <w:tcBorders>
              <w:top w:val="single" w:color="auto" w:sz="10" w:space="0"/>
              <w:left w:val="single" w:color="auto" w:sz="10" w:space="0"/>
              <w:bottom w:val="single" w:color="auto" w:sz="10" w:space="0"/>
              <w:right w:val="single" w:color="auto" w:sz="10" w:space="0"/>
              <w:insideV w:val="single" w:sz="10" w:space="0"/>
            </w:tcBorders>
            <w:vAlign w:val="center"/>
          </w:tcPr>
          <w:p w14:paraId="4EA5D380">
            <w:pPr>
              <w:jc w:val="center"/>
            </w:pPr>
            <w:r>
              <w:rPr>
                <w:rFonts w:ascii="宋体" w:hAnsi="宋体" w:eastAsia="宋体"/>
                <w:sz w:val="16"/>
              </w:rPr>
              <w:t>二级指标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7066B83D">
            <w:pPr>
              <w:jc w:val="center"/>
            </w:pPr>
            <w:r>
              <w:rPr>
                <w:rFonts w:ascii="宋体" w:hAnsi="宋体" w:eastAsia="宋体"/>
                <w:sz w:val="16"/>
              </w:rPr>
              <w:t>三级指标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52E91909">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CE88238">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D2B73D">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3EBB2A">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F05B24">
            <w:pPr>
              <w:jc w:val="center"/>
            </w:pPr>
            <w:r>
              <w:rPr>
                <w:rFonts w:ascii="宋体" w:hAnsi="宋体" w:eastAsia="宋体"/>
                <w:sz w:val="16"/>
              </w:rPr>
              <w:t>指标得分</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005D46F3">
            <w:pPr>
              <w:jc w:val="center"/>
            </w:pPr>
            <w:r>
              <w:rPr>
                <w:rFonts w:ascii="宋体" w:hAnsi="宋体" w:eastAsia="宋体"/>
                <w:sz w:val="16"/>
              </w:rPr>
              <w:t>指标值设定依据</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7C6CD6AD">
            <w:pPr>
              <w:jc w:val="center"/>
            </w:pPr>
            <w:r>
              <w:rPr>
                <w:rFonts w:ascii="宋体" w:hAnsi="宋体" w:eastAsia="宋体"/>
                <w:sz w:val="16"/>
              </w:rPr>
              <w:t>上年完成情况</w:t>
            </w:r>
          </w:p>
        </w:tc>
        <w:tc>
          <w:tcPr>
            <w:tcW w:w="596" w:type="dxa"/>
            <w:tcBorders>
              <w:top w:val="single" w:color="auto" w:sz="10" w:space="0"/>
              <w:left w:val="single" w:color="auto" w:sz="10" w:space="0"/>
              <w:bottom w:val="single" w:color="auto" w:sz="10" w:space="0"/>
              <w:right w:val="single" w:color="auto" w:sz="10" w:space="0"/>
              <w:insideV w:val="single" w:sz="10" w:space="0"/>
            </w:tcBorders>
            <w:vAlign w:val="center"/>
          </w:tcPr>
          <w:p w14:paraId="4691C059">
            <w:pPr>
              <w:jc w:val="center"/>
            </w:pPr>
            <w:r>
              <w:rPr>
                <w:rFonts w:ascii="宋体" w:hAnsi="宋体" w:eastAsia="宋体"/>
                <w:sz w:val="16"/>
              </w:rPr>
              <w:t>赋分规则</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3A852828">
            <w:pPr>
              <w:jc w:val="center"/>
            </w:pPr>
            <w:r>
              <w:rPr>
                <w:rFonts w:ascii="宋体" w:hAnsi="宋体" w:eastAsia="宋体"/>
                <w:sz w:val="16"/>
              </w:rPr>
              <w:t>佐证资料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781CB7D">
            <w:pPr>
              <w:jc w:val="center"/>
            </w:pPr>
            <w:r>
              <w:rPr>
                <w:rFonts w:ascii="宋体" w:hAnsi="宋体" w:eastAsia="宋体"/>
                <w:sz w:val="16"/>
              </w:rPr>
              <w:t>偏差原因分析及改进措施</w:t>
            </w:r>
          </w:p>
        </w:tc>
      </w:tr>
      <w:tr w14:paraId="0D7F9A0B">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F76031">
            <w:pPr>
              <w:jc w:val="center"/>
            </w:pPr>
            <w:r>
              <w:rPr>
                <w:rFonts w:ascii="宋体" w:hAnsi="宋体" w:eastAsia="宋体"/>
                <w:sz w:val="16"/>
              </w:rPr>
              <w:t>年度绩效指标完成情况</w:t>
            </w:r>
          </w:p>
        </w:tc>
        <w:tc>
          <w:tcPr>
            <w:tcW w:w="59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A6E7C8">
            <w:pPr>
              <w:jc w:val="center"/>
            </w:pPr>
            <w:r>
              <w:rPr>
                <w:rFonts w:ascii="宋体" w:hAnsi="宋体" w:eastAsia="宋体"/>
                <w:sz w:val="16"/>
              </w:rPr>
              <w:t>产出指标</w:t>
            </w:r>
          </w:p>
        </w:tc>
        <w:tc>
          <w:tcPr>
            <w:tcW w:w="593" w:type="dxa"/>
            <w:tcBorders>
              <w:top w:val="single" w:color="auto" w:sz="10" w:space="0"/>
              <w:left w:val="single" w:color="auto" w:sz="10" w:space="0"/>
              <w:bottom w:val="single" w:color="auto" w:sz="10" w:space="0"/>
              <w:right w:val="single" w:color="auto" w:sz="10" w:space="0"/>
              <w:insideV w:val="single" w:sz="10" w:space="0"/>
            </w:tcBorders>
            <w:vAlign w:val="center"/>
          </w:tcPr>
          <w:p w14:paraId="1757B0E1">
            <w:pPr>
              <w:jc w:val="center"/>
            </w:pPr>
            <w:r>
              <w:rPr>
                <w:rFonts w:ascii="宋体" w:hAnsi="宋体" w:eastAsia="宋体"/>
                <w:sz w:val="16"/>
              </w:rPr>
              <w:t>数量指标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1F78DDE8">
            <w:pPr>
              <w:jc w:val="center"/>
            </w:pPr>
            <w:r>
              <w:rPr>
                <w:rFonts w:ascii="宋体" w:hAnsi="宋体" w:eastAsia="宋体"/>
                <w:sz w:val="16"/>
              </w:rPr>
              <w:t>支付项目尾款数量</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3F0B1D14">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F213678">
            <w:pPr>
              <w:jc w:val="center"/>
            </w:pPr>
            <w:r>
              <w:rPr>
                <w:rFonts w:ascii="宋体" w:hAnsi="宋体" w:eastAsia="宋体"/>
                <w:sz w:val="16"/>
              </w:rPr>
              <w:t>=4个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2DC884C">
            <w:pPr>
              <w:jc w:val="center"/>
            </w:pPr>
            <w:r>
              <w:rPr>
                <w:rFonts w:ascii="宋体" w:hAnsi="宋体" w:eastAsia="宋体"/>
                <w:sz w:val="16"/>
              </w:rPr>
              <w:t>=4个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8385B6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52605C">
            <w:pPr>
              <w:jc w:val="center"/>
            </w:pPr>
            <w:r>
              <w:rPr>
                <w:rFonts w:ascii="宋体" w:hAnsi="宋体" w:eastAsia="宋体"/>
                <w:sz w:val="16"/>
              </w:rPr>
              <w:t>10</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7F475F00">
            <w:pPr>
              <w:jc w:val="center"/>
            </w:pPr>
            <w:r>
              <w:rPr>
                <w:rFonts w:ascii="宋体" w:hAnsi="宋体" w:eastAsia="宋体"/>
                <w:sz w:val="16"/>
              </w:rPr>
              <w:t>计划标准</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15CA9023">
            <w:pPr>
              <w:jc w:val="center"/>
            </w:pPr>
            <w:r>
              <w:rPr>
                <w:rFonts w:ascii="宋体" w:hAnsi="宋体" w:eastAsia="宋体"/>
                <w:sz w:val="16"/>
              </w:rPr>
              <w:t>/</w:t>
            </w:r>
          </w:p>
        </w:tc>
        <w:tc>
          <w:tcPr>
            <w:tcW w:w="596" w:type="dxa"/>
            <w:tcBorders>
              <w:top w:val="single" w:color="auto" w:sz="10" w:space="0"/>
              <w:left w:val="single" w:color="auto" w:sz="10" w:space="0"/>
              <w:bottom w:val="single" w:color="auto" w:sz="10" w:space="0"/>
              <w:right w:val="single" w:color="auto" w:sz="10" w:space="0"/>
              <w:insideV w:val="single" w:sz="10" w:space="0"/>
            </w:tcBorders>
            <w:vAlign w:val="center"/>
          </w:tcPr>
          <w:p w14:paraId="53155005">
            <w:pPr>
              <w:jc w:val="center"/>
            </w:pPr>
            <w:r>
              <w:rPr>
                <w:rFonts w:ascii="宋体" w:hAnsi="宋体" w:eastAsia="宋体"/>
                <w:sz w:val="16"/>
              </w:rPr>
              <w:t>按照完成比例赋分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5FFEE9B6">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642CC42">
            <w:pPr>
              <w:jc w:val="center"/>
            </w:pPr>
          </w:p>
        </w:tc>
      </w:tr>
      <w:tr w14:paraId="4685CB17">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36E91765"/>
        </w:tc>
        <w:tc>
          <w:tcPr>
            <w:tcW w:w="593" w:type="dxa"/>
            <w:vMerge w:val="continue"/>
            <w:tcBorders>
              <w:top w:val="single" w:color="auto" w:sz="10" w:space="0"/>
              <w:left w:val="single" w:color="auto" w:sz="10" w:space="0"/>
              <w:bottom w:val="single" w:color="auto" w:sz="10" w:space="0"/>
              <w:right w:val="single" w:color="auto" w:sz="10" w:space="0"/>
              <w:insideV w:val="single" w:sz="10" w:space="0"/>
            </w:tcBorders>
          </w:tcPr>
          <w:p w14:paraId="3BEED458"/>
        </w:tc>
        <w:tc>
          <w:tcPr>
            <w:tcW w:w="593" w:type="dxa"/>
            <w:tcBorders>
              <w:top w:val="single" w:color="auto" w:sz="10" w:space="0"/>
              <w:left w:val="single" w:color="auto" w:sz="10" w:space="0"/>
              <w:bottom w:val="single" w:color="auto" w:sz="10" w:space="0"/>
              <w:right w:val="single" w:color="auto" w:sz="10" w:space="0"/>
              <w:insideV w:val="single" w:sz="10" w:space="0"/>
            </w:tcBorders>
            <w:vAlign w:val="center"/>
          </w:tcPr>
          <w:p w14:paraId="69FD1D6E">
            <w:pPr>
              <w:jc w:val="center"/>
            </w:pPr>
            <w:r>
              <w:rPr>
                <w:rFonts w:ascii="宋体" w:hAnsi="宋体" w:eastAsia="宋体"/>
                <w:sz w:val="16"/>
              </w:rPr>
              <w:t>质量指标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5AA3C499">
            <w:pPr>
              <w:jc w:val="center"/>
            </w:pPr>
            <w:r>
              <w:rPr>
                <w:rFonts w:ascii="宋体" w:hAnsi="宋体" w:eastAsia="宋体"/>
                <w:sz w:val="16"/>
              </w:rPr>
              <w:t>项目验收合格率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2DEBAB36">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EF84AB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7B8F9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6C832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400159">
            <w:pPr>
              <w:jc w:val="center"/>
            </w:pPr>
            <w:r>
              <w:rPr>
                <w:rFonts w:ascii="宋体" w:hAnsi="宋体" w:eastAsia="宋体"/>
                <w:sz w:val="16"/>
              </w:rPr>
              <w:t>10</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5157D4EF">
            <w:pPr>
              <w:jc w:val="center"/>
            </w:pPr>
            <w:r>
              <w:rPr>
                <w:rFonts w:ascii="宋体" w:hAnsi="宋体" w:eastAsia="宋体"/>
                <w:sz w:val="16"/>
              </w:rPr>
              <w:t>计划标准</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490F2E35">
            <w:pPr>
              <w:jc w:val="center"/>
            </w:pPr>
            <w:r>
              <w:rPr>
                <w:rFonts w:ascii="宋体" w:hAnsi="宋体" w:eastAsia="宋体"/>
                <w:sz w:val="16"/>
              </w:rPr>
              <w:t>/</w:t>
            </w:r>
          </w:p>
        </w:tc>
        <w:tc>
          <w:tcPr>
            <w:tcW w:w="596" w:type="dxa"/>
            <w:tcBorders>
              <w:top w:val="single" w:color="auto" w:sz="10" w:space="0"/>
              <w:left w:val="single" w:color="auto" w:sz="10" w:space="0"/>
              <w:bottom w:val="single" w:color="auto" w:sz="10" w:space="0"/>
              <w:right w:val="single" w:color="auto" w:sz="10" w:space="0"/>
              <w:insideV w:val="single" w:sz="10" w:space="0"/>
            </w:tcBorders>
            <w:vAlign w:val="center"/>
          </w:tcPr>
          <w:p w14:paraId="5555BC21">
            <w:pPr>
              <w:jc w:val="center"/>
            </w:pPr>
            <w:r>
              <w:rPr>
                <w:rFonts w:ascii="宋体" w:hAnsi="宋体" w:eastAsia="宋体"/>
                <w:sz w:val="16"/>
              </w:rPr>
              <w:t>按照完成比例赋分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2B05D713">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4FDA6BB">
            <w:pPr>
              <w:jc w:val="center"/>
            </w:pPr>
          </w:p>
        </w:tc>
      </w:tr>
      <w:tr w14:paraId="2AF062DB">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C1D7839"/>
        </w:tc>
        <w:tc>
          <w:tcPr>
            <w:tcW w:w="593" w:type="dxa"/>
            <w:vMerge w:val="continue"/>
            <w:tcBorders>
              <w:top w:val="single" w:color="auto" w:sz="10" w:space="0"/>
              <w:left w:val="single" w:color="auto" w:sz="10" w:space="0"/>
              <w:bottom w:val="single" w:color="auto" w:sz="10" w:space="0"/>
              <w:right w:val="single" w:color="auto" w:sz="10" w:space="0"/>
              <w:insideV w:val="single" w:sz="10" w:space="0"/>
            </w:tcBorders>
          </w:tcPr>
          <w:p w14:paraId="0BAB816D"/>
        </w:tc>
        <w:tc>
          <w:tcPr>
            <w:tcW w:w="593" w:type="dxa"/>
            <w:tcBorders>
              <w:top w:val="single" w:color="auto" w:sz="10" w:space="0"/>
              <w:left w:val="single" w:color="auto" w:sz="10" w:space="0"/>
              <w:bottom w:val="single" w:color="auto" w:sz="10" w:space="0"/>
              <w:right w:val="single" w:color="auto" w:sz="10" w:space="0"/>
              <w:insideV w:val="single" w:sz="10" w:space="0"/>
            </w:tcBorders>
            <w:vAlign w:val="center"/>
          </w:tcPr>
          <w:p w14:paraId="677D2BF5">
            <w:pPr>
              <w:jc w:val="center"/>
            </w:pPr>
            <w:r>
              <w:rPr>
                <w:rFonts w:ascii="宋体" w:hAnsi="宋体" w:eastAsia="宋体"/>
                <w:sz w:val="16"/>
              </w:rPr>
              <w:t>时效指标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646E4719">
            <w:pPr>
              <w:jc w:val="center"/>
            </w:pPr>
            <w:r>
              <w:rPr>
                <w:rFonts w:ascii="宋体" w:hAnsi="宋体" w:eastAsia="宋体"/>
                <w:sz w:val="16"/>
              </w:rPr>
              <w:t>尾款支付完成时间</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30436908">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D7E54DE">
            <w:pPr>
              <w:jc w:val="center"/>
            </w:pPr>
            <w:r>
              <w:rPr>
                <w:rFonts w:ascii="宋体" w:hAnsi="宋体" w:eastAsia="宋体"/>
                <w:sz w:val="16"/>
              </w:rPr>
              <w:t>2024年12月15日前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D4E577B">
            <w:pPr>
              <w:jc w:val="center"/>
            </w:pPr>
            <w:r>
              <w:rPr>
                <w:rFonts w:ascii="宋体" w:hAnsi="宋体" w:eastAsia="宋体"/>
                <w:sz w:val="16"/>
              </w:rPr>
              <w:t>=2024年12月15日前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89E142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BD9264">
            <w:pPr>
              <w:jc w:val="center"/>
            </w:pPr>
            <w:r>
              <w:rPr>
                <w:rFonts w:ascii="宋体" w:hAnsi="宋体" w:eastAsia="宋体"/>
                <w:sz w:val="16"/>
              </w:rPr>
              <w:t>10</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04F219D8">
            <w:pPr>
              <w:jc w:val="center"/>
            </w:pPr>
            <w:r>
              <w:rPr>
                <w:rFonts w:ascii="宋体" w:hAnsi="宋体" w:eastAsia="宋体"/>
                <w:sz w:val="16"/>
              </w:rPr>
              <w:t>计划标准</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200F22FD">
            <w:pPr>
              <w:jc w:val="center"/>
            </w:pPr>
            <w:r>
              <w:rPr>
                <w:rFonts w:ascii="宋体" w:hAnsi="宋体" w:eastAsia="宋体"/>
                <w:sz w:val="16"/>
              </w:rPr>
              <w:t>/</w:t>
            </w:r>
          </w:p>
        </w:tc>
        <w:tc>
          <w:tcPr>
            <w:tcW w:w="596" w:type="dxa"/>
            <w:tcBorders>
              <w:top w:val="single" w:color="auto" w:sz="10" w:space="0"/>
              <w:left w:val="single" w:color="auto" w:sz="10" w:space="0"/>
              <w:bottom w:val="single" w:color="auto" w:sz="10" w:space="0"/>
              <w:right w:val="single" w:color="auto" w:sz="10" w:space="0"/>
              <w:insideV w:val="single" w:sz="10" w:space="0"/>
            </w:tcBorders>
            <w:vAlign w:val="center"/>
          </w:tcPr>
          <w:p w14:paraId="258B6466">
            <w:pPr>
              <w:jc w:val="center"/>
            </w:pPr>
            <w:r>
              <w:rPr>
                <w:rFonts w:ascii="宋体" w:hAnsi="宋体" w:eastAsia="宋体"/>
                <w:sz w:val="16"/>
              </w:rPr>
              <w:t>直接赋分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2828CEBD">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BA215B3">
            <w:pPr>
              <w:jc w:val="center"/>
            </w:pPr>
          </w:p>
        </w:tc>
      </w:tr>
      <w:tr w14:paraId="7B265EE4">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1C885CBD"/>
        </w:tc>
        <w:tc>
          <w:tcPr>
            <w:tcW w:w="59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A1A042">
            <w:pPr>
              <w:jc w:val="center"/>
            </w:pPr>
            <w:r>
              <w:rPr>
                <w:rFonts w:ascii="宋体" w:hAnsi="宋体" w:eastAsia="宋体"/>
                <w:sz w:val="16"/>
              </w:rPr>
              <w:t>成本指标</w:t>
            </w:r>
          </w:p>
        </w:tc>
        <w:tc>
          <w:tcPr>
            <w:tcW w:w="59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F8FCAD">
            <w:pPr>
              <w:jc w:val="center"/>
            </w:pPr>
            <w:r>
              <w:rPr>
                <w:rFonts w:ascii="宋体" w:hAnsi="宋体" w:eastAsia="宋体"/>
                <w:sz w:val="16"/>
              </w:rPr>
              <w:t>经济成本指标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29AA7BA2">
            <w:pPr>
              <w:jc w:val="center"/>
            </w:pPr>
            <w:r>
              <w:rPr>
                <w:rFonts w:ascii="宋体" w:hAnsi="宋体" w:eastAsia="宋体"/>
                <w:sz w:val="16"/>
              </w:rPr>
              <w:t>教育费附加项目尾款</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35BFED0C">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0B349B5">
            <w:pPr>
              <w:jc w:val="center"/>
            </w:pPr>
            <w:r>
              <w:rPr>
                <w:rFonts w:ascii="宋体" w:hAnsi="宋体" w:eastAsia="宋体"/>
                <w:sz w:val="16"/>
              </w:rPr>
              <w:t>&lt;=25万元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698B13">
            <w:pPr>
              <w:jc w:val="center"/>
            </w:pPr>
            <w:r>
              <w:rPr>
                <w:rFonts w:ascii="宋体" w:hAnsi="宋体" w:eastAsia="宋体"/>
                <w:sz w:val="16"/>
              </w:rPr>
              <w:t>=25万元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C31EE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509490">
            <w:pPr>
              <w:jc w:val="center"/>
            </w:pPr>
            <w:r>
              <w:rPr>
                <w:rFonts w:ascii="宋体" w:hAnsi="宋体" w:eastAsia="宋体"/>
                <w:sz w:val="16"/>
              </w:rPr>
              <w:t>10</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486EE006">
            <w:pPr>
              <w:jc w:val="center"/>
            </w:pPr>
            <w:r>
              <w:rPr>
                <w:rFonts w:ascii="宋体" w:hAnsi="宋体" w:eastAsia="宋体"/>
                <w:sz w:val="16"/>
              </w:rPr>
              <w:t>计划标准</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6D086EBE">
            <w:pPr>
              <w:jc w:val="center"/>
            </w:pPr>
            <w:r>
              <w:rPr>
                <w:rFonts w:ascii="宋体" w:hAnsi="宋体" w:eastAsia="宋体"/>
                <w:sz w:val="16"/>
              </w:rPr>
              <w:t>/</w:t>
            </w:r>
          </w:p>
        </w:tc>
        <w:tc>
          <w:tcPr>
            <w:tcW w:w="596" w:type="dxa"/>
            <w:tcBorders>
              <w:top w:val="single" w:color="auto" w:sz="10" w:space="0"/>
              <w:left w:val="single" w:color="auto" w:sz="10" w:space="0"/>
              <w:bottom w:val="single" w:color="auto" w:sz="10" w:space="0"/>
              <w:right w:val="single" w:color="auto" w:sz="10" w:space="0"/>
              <w:insideV w:val="single" w:sz="10" w:space="0"/>
            </w:tcBorders>
            <w:vAlign w:val="center"/>
          </w:tcPr>
          <w:p w14:paraId="3343BA41">
            <w:pPr>
              <w:jc w:val="center"/>
            </w:pPr>
            <w:r>
              <w:rPr>
                <w:rFonts w:ascii="宋体" w:hAnsi="宋体" w:eastAsia="宋体"/>
                <w:sz w:val="16"/>
              </w:rPr>
              <w:t>按照完成比例赋分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405B2DD4">
            <w:pPr>
              <w:jc w:val="center"/>
            </w:pPr>
            <w:r>
              <w:rPr>
                <w:rFonts w:ascii="宋体" w:hAnsi="宋体" w:eastAsia="宋体"/>
                <w:sz w:val="16"/>
              </w:rPr>
              <w:t>原始凭证</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989E50E">
            <w:pPr>
              <w:jc w:val="center"/>
            </w:pPr>
          </w:p>
        </w:tc>
      </w:tr>
      <w:tr w14:paraId="48DF6AA8">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065B6091"/>
        </w:tc>
        <w:tc>
          <w:tcPr>
            <w:tcW w:w="593" w:type="dxa"/>
            <w:vMerge w:val="continue"/>
            <w:tcBorders>
              <w:top w:val="single" w:color="auto" w:sz="10" w:space="0"/>
              <w:left w:val="single" w:color="auto" w:sz="10" w:space="0"/>
              <w:bottom w:val="single" w:color="auto" w:sz="10" w:space="0"/>
              <w:right w:val="single" w:color="auto" w:sz="10" w:space="0"/>
              <w:insideV w:val="single" w:sz="10" w:space="0"/>
            </w:tcBorders>
          </w:tcPr>
          <w:p w14:paraId="546E9B24"/>
        </w:tc>
        <w:tc>
          <w:tcPr>
            <w:tcW w:w="593" w:type="dxa"/>
            <w:vMerge w:val="continue"/>
            <w:tcBorders>
              <w:top w:val="single" w:color="auto" w:sz="10" w:space="0"/>
              <w:left w:val="single" w:color="auto" w:sz="10" w:space="0"/>
              <w:bottom w:val="single" w:color="auto" w:sz="10" w:space="0"/>
              <w:right w:val="single" w:color="auto" w:sz="10" w:space="0"/>
              <w:insideV w:val="single" w:sz="10" w:space="0"/>
            </w:tcBorders>
          </w:tcPr>
          <w:p w14:paraId="18F18B32"/>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5C310B11">
            <w:pPr>
              <w:jc w:val="center"/>
            </w:pPr>
            <w:r>
              <w:rPr>
                <w:rFonts w:ascii="宋体" w:hAnsi="宋体" w:eastAsia="宋体"/>
                <w:sz w:val="16"/>
              </w:rPr>
              <w:t>学生校服补助资金</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4A9D74B2">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EFE1383">
            <w:pPr>
              <w:jc w:val="center"/>
            </w:pPr>
            <w:r>
              <w:rPr>
                <w:rFonts w:ascii="宋体" w:hAnsi="宋体" w:eastAsia="宋体"/>
                <w:sz w:val="16"/>
              </w:rPr>
              <w:t>&lt;=22万元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12511C">
            <w:pPr>
              <w:jc w:val="center"/>
            </w:pPr>
            <w:r>
              <w:rPr>
                <w:rFonts w:ascii="宋体" w:hAnsi="宋体" w:eastAsia="宋体"/>
                <w:sz w:val="16"/>
              </w:rPr>
              <w:t>=22万元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C311C6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3E5C03">
            <w:pPr>
              <w:jc w:val="center"/>
            </w:pPr>
            <w:r>
              <w:rPr>
                <w:rFonts w:ascii="宋体" w:hAnsi="宋体" w:eastAsia="宋体"/>
                <w:sz w:val="16"/>
              </w:rPr>
              <w:t>10</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5A3BD7A9">
            <w:pPr>
              <w:jc w:val="center"/>
            </w:pPr>
            <w:r>
              <w:rPr>
                <w:rFonts w:ascii="宋体" w:hAnsi="宋体" w:eastAsia="宋体"/>
                <w:sz w:val="16"/>
              </w:rPr>
              <w:t>计划标准</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3D89B795">
            <w:pPr>
              <w:jc w:val="center"/>
            </w:pPr>
            <w:r>
              <w:rPr>
                <w:rFonts w:ascii="宋体" w:hAnsi="宋体" w:eastAsia="宋体"/>
                <w:sz w:val="16"/>
              </w:rPr>
              <w:t>/</w:t>
            </w:r>
          </w:p>
        </w:tc>
        <w:tc>
          <w:tcPr>
            <w:tcW w:w="596" w:type="dxa"/>
            <w:tcBorders>
              <w:top w:val="single" w:color="auto" w:sz="10" w:space="0"/>
              <w:left w:val="single" w:color="auto" w:sz="10" w:space="0"/>
              <w:bottom w:val="single" w:color="auto" w:sz="10" w:space="0"/>
              <w:right w:val="single" w:color="auto" w:sz="10" w:space="0"/>
              <w:insideV w:val="single" w:sz="10" w:space="0"/>
            </w:tcBorders>
            <w:vAlign w:val="center"/>
          </w:tcPr>
          <w:p w14:paraId="2B3AC009">
            <w:pPr>
              <w:jc w:val="center"/>
            </w:pPr>
            <w:r>
              <w:rPr>
                <w:rFonts w:ascii="宋体" w:hAnsi="宋体" w:eastAsia="宋体"/>
                <w:sz w:val="16"/>
              </w:rPr>
              <w:t>按照完成比例赋分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2B09F14F">
            <w:pPr>
              <w:jc w:val="center"/>
            </w:pPr>
            <w:r>
              <w:rPr>
                <w:rFonts w:ascii="宋体" w:hAnsi="宋体" w:eastAsia="宋体"/>
                <w:sz w:val="16"/>
              </w:rPr>
              <w:t>原始凭证</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1F2FBF0">
            <w:pPr>
              <w:jc w:val="center"/>
            </w:pPr>
          </w:p>
        </w:tc>
      </w:tr>
      <w:tr w14:paraId="7DB1F910">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4E1BA958"/>
        </w:tc>
        <w:tc>
          <w:tcPr>
            <w:tcW w:w="593" w:type="dxa"/>
            <w:vMerge w:val="continue"/>
            <w:tcBorders>
              <w:top w:val="single" w:color="auto" w:sz="10" w:space="0"/>
              <w:left w:val="single" w:color="auto" w:sz="10" w:space="0"/>
              <w:bottom w:val="single" w:color="auto" w:sz="10" w:space="0"/>
              <w:right w:val="single" w:color="auto" w:sz="10" w:space="0"/>
              <w:insideV w:val="single" w:sz="10" w:space="0"/>
            </w:tcBorders>
          </w:tcPr>
          <w:p w14:paraId="4288976B"/>
        </w:tc>
        <w:tc>
          <w:tcPr>
            <w:tcW w:w="593" w:type="dxa"/>
            <w:vMerge w:val="continue"/>
            <w:tcBorders>
              <w:top w:val="single" w:color="auto" w:sz="10" w:space="0"/>
              <w:left w:val="single" w:color="auto" w:sz="10" w:space="0"/>
              <w:bottom w:val="single" w:color="auto" w:sz="10" w:space="0"/>
              <w:right w:val="single" w:color="auto" w:sz="10" w:space="0"/>
              <w:insideV w:val="single" w:sz="10" w:space="0"/>
            </w:tcBorders>
          </w:tcPr>
          <w:p w14:paraId="6F3C28EE"/>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17A50AD4">
            <w:pPr>
              <w:jc w:val="center"/>
            </w:pPr>
            <w:r>
              <w:rPr>
                <w:rFonts w:ascii="宋体" w:hAnsi="宋体" w:eastAsia="宋体"/>
                <w:sz w:val="16"/>
              </w:rPr>
              <w:t>环境工程改造项目</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15ED2931">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1218C95">
            <w:pPr>
              <w:jc w:val="center"/>
            </w:pPr>
            <w:r>
              <w:rPr>
                <w:rFonts w:ascii="宋体" w:hAnsi="宋体" w:eastAsia="宋体"/>
                <w:sz w:val="16"/>
              </w:rPr>
              <w:t>&lt;=128.50万元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E6A932">
            <w:pPr>
              <w:jc w:val="center"/>
            </w:pPr>
            <w:r>
              <w:rPr>
                <w:rFonts w:ascii="宋体" w:hAnsi="宋体" w:eastAsia="宋体"/>
                <w:sz w:val="16"/>
              </w:rPr>
              <w:t>=128.5万元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B3813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2ACEE0">
            <w:pPr>
              <w:jc w:val="center"/>
            </w:pPr>
            <w:r>
              <w:rPr>
                <w:rFonts w:ascii="宋体" w:hAnsi="宋体" w:eastAsia="宋体"/>
                <w:sz w:val="16"/>
              </w:rPr>
              <w:t>5</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64E618CD">
            <w:pPr>
              <w:jc w:val="center"/>
            </w:pPr>
            <w:r>
              <w:rPr>
                <w:rFonts w:ascii="宋体" w:hAnsi="宋体" w:eastAsia="宋体"/>
                <w:sz w:val="16"/>
              </w:rPr>
              <w:t>计划标准</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6402C4FD">
            <w:pPr>
              <w:jc w:val="center"/>
            </w:pPr>
            <w:r>
              <w:rPr>
                <w:rFonts w:ascii="宋体" w:hAnsi="宋体" w:eastAsia="宋体"/>
                <w:sz w:val="16"/>
              </w:rPr>
              <w:t>/</w:t>
            </w:r>
          </w:p>
        </w:tc>
        <w:tc>
          <w:tcPr>
            <w:tcW w:w="596" w:type="dxa"/>
            <w:tcBorders>
              <w:top w:val="single" w:color="auto" w:sz="10" w:space="0"/>
              <w:left w:val="single" w:color="auto" w:sz="10" w:space="0"/>
              <w:bottom w:val="single" w:color="auto" w:sz="10" w:space="0"/>
              <w:right w:val="single" w:color="auto" w:sz="10" w:space="0"/>
              <w:insideV w:val="single" w:sz="10" w:space="0"/>
            </w:tcBorders>
            <w:vAlign w:val="center"/>
          </w:tcPr>
          <w:p w14:paraId="44E2DD40">
            <w:pPr>
              <w:jc w:val="center"/>
            </w:pPr>
            <w:r>
              <w:rPr>
                <w:rFonts w:ascii="宋体" w:hAnsi="宋体" w:eastAsia="宋体"/>
                <w:sz w:val="16"/>
              </w:rPr>
              <w:t>按照完成比例赋分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5DA1F122">
            <w:pPr>
              <w:jc w:val="center"/>
            </w:pPr>
            <w:r>
              <w:rPr>
                <w:rFonts w:ascii="宋体" w:hAnsi="宋体" w:eastAsia="宋体"/>
                <w:sz w:val="16"/>
              </w:rPr>
              <w:t>原始凭证</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AB7E0F9">
            <w:pPr>
              <w:jc w:val="center"/>
            </w:pPr>
          </w:p>
        </w:tc>
      </w:tr>
      <w:tr w14:paraId="04749547">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B3E11B2"/>
        </w:tc>
        <w:tc>
          <w:tcPr>
            <w:tcW w:w="593" w:type="dxa"/>
            <w:vMerge w:val="continue"/>
            <w:tcBorders>
              <w:top w:val="single" w:color="auto" w:sz="10" w:space="0"/>
              <w:left w:val="single" w:color="auto" w:sz="10" w:space="0"/>
              <w:bottom w:val="single" w:color="auto" w:sz="10" w:space="0"/>
              <w:right w:val="single" w:color="auto" w:sz="10" w:space="0"/>
              <w:insideV w:val="single" w:sz="10" w:space="0"/>
            </w:tcBorders>
          </w:tcPr>
          <w:p w14:paraId="18290BC7"/>
        </w:tc>
        <w:tc>
          <w:tcPr>
            <w:tcW w:w="593" w:type="dxa"/>
            <w:vMerge w:val="continue"/>
            <w:tcBorders>
              <w:top w:val="single" w:color="auto" w:sz="10" w:space="0"/>
              <w:left w:val="single" w:color="auto" w:sz="10" w:space="0"/>
              <w:bottom w:val="single" w:color="auto" w:sz="10" w:space="0"/>
              <w:right w:val="single" w:color="auto" w:sz="10" w:space="0"/>
              <w:insideV w:val="single" w:sz="10" w:space="0"/>
            </w:tcBorders>
          </w:tcPr>
          <w:p w14:paraId="7043E0A4"/>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4513F3A9">
            <w:pPr>
              <w:jc w:val="center"/>
            </w:pPr>
            <w:r>
              <w:rPr>
                <w:rFonts w:ascii="宋体" w:hAnsi="宋体" w:eastAsia="宋体"/>
                <w:sz w:val="16"/>
              </w:rPr>
              <w:t>新建宿舍楼工程尾款</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6B8A99AF">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19B5753">
            <w:pPr>
              <w:jc w:val="center"/>
            </w:pPr>
            <w:r>
              <w:rPr>
                <w:rFonts w:ascii="宋体" w:hAnsi="宋体" w:eastAsia="宋体"/>
                <w:sz w:val="16"/>
              </w:rPr>
              <w:t>&lt;=45.95万元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1DC92C">
            <w:pPr>
              <w:jc w:val="center"/>
            </w:pPr>
            <w:r>
              <w:rPr>
                <w:rFonts w:ascii="宋体" w:hAnsi="宋体" w:eastAsia="宋体"/>
                <w:sz w:val="16"/>
              </w:rPr>
              <w:t>=45.95万元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7716FE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F47EE4">
            <w:pPr>
              <w:jc w:val="center"/>
            </w:pPr>
            <w:r>
              <w:rPr>
                <w:rFonts w:ascii="宋体" w:hAnsi="宋体" w:eastAsia="宋体"/>
                <w:sz w:val="16"/>
              </w:rPr>
              <w:t>5</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3214BC12">
            <w:pPr>
              <w:jc w:val="center"/>
            </w:pPr>
            <w:r>
              <w:rPr>
                <w:rFonts w:ascii="宋体" w:hAnsi="宋体" w:eastAsia="宋体"/>
                <w:sz w:val="16"/>
              </w:rPr>
              <w:t>计划标准</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3688A35B">
            <w:pPr>
              <w:jc w:val="center"/>
            </w:pPr>
            <w:r>
              <w:rPr>
                <w:rFonts w:ascii="宋体" w:hAnsi="宋体" w:eastAsia="宋体"/>
                <w:sz w:val="16"/>
              </w:rPr>
              <w:t>/</w:t>
            </w:r>
          </w:p>
        </w:tc>
        <w:tc>
          <w:tcPr>
            <w:tcW w:w="596" w:type="dxa"/>
            <w:tcBorders>
              <w:top w:val="single" w:color="auto" w:sz="10" w:space="0"/>
              <w:left w:val="single" w:color="auto" w:sz="10" w:space="0"/>
              <w:bottom w:val="single" w:color="auto" w:sz="10" w:space="0"/>
              <w:right w:val="single" w:color="auto" w:sz="10" w:space="0"/>
              <w:insideV w:val="single" w:sz="10" w:space="0"/>
            </w:tcBorders>
            <w:vAlign w:val="center"/>
          </w:tcPr>
          <w:p w14:paraId="14AB141C">
            <w:pPr>
              <w:jc w:val="center"/>
            </w:pPr>
            <w:r>
              <w:rPr>
                <w:rFonts w:ascii="宋体" w:hAnsi="宋体" w:eastAsia="宋体"/>
                <w:sz w:val="16"/>
              </w:rPr>
              <w:t>按照完成比例赋分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053C85AF">
            <w:pPr>
              <w:jc w:val="center"/>
            </w:pPr>
            <w:r>
              <w:rPr>
                <w:rFonts w:ascii="宋体" w:hAnsi="宋体" w:eastAsia="宋体"/>
                <w:sz w:val="16"/>
              </w:rPr>
              <w:t>原始凭证</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27F0F3A">
            <w:pPr>
              <w:jc w:val="center"/>
            </w:pPr>
          </w:p>
        </w:tc>
      </w:tr>
      <w:tr w14:paraId="2D71F3BD">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4BB71364"/>
        </w:tc>
        <w:tc>
          <w:tcPr>
            <w:tcW w:w="59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8983E8">
            <w:pPr>
              <w:jc w:val="center"/>
            </w:pPr>
            <w:r>
              <w:rPr>
                <w:rFonts w:ascii="宋体" w:hAnsi="宋体" w:eastAsia="宋体"/>
                <w:sz w:val="16"/>
              </w:rPr>
              <w:t>效益指标</w:t>
            </w:r>
          </w:p>
        </w:tc>
        <w:tc>
          <w:tcPr>
            <w:tcW w:w="59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703BED">
            <w:pPr>
              <w:jc w:val="center"/>
            </w:pPr>
            <w:r>
              <w:rPr>
                <w:rFonts w:ascii="宋体" w:hAnsi="宋体" w:eastAsia="宋体"/>
                <w:sz w:val="16"/>
              </w:rPr>
              <w:t>社会效益指标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159650FE">
            <w:pPr>
              <w:jc w:val="center"/>
            </w:pPr>
            <w:r>
              <w:rPr>
                <w:rFonts w:ascii="宋体" w:hAnsi="宋体" w:eastAsia="宋体"/>
                <w:sz w:val="16"/>
              </w:rPr>
              <w:t>防范财政风险，提升政府公信力</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1DF3DD25">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408E8ED">
            <w:pPr>
              <w:jc w:val="center"/>
            </w:pPr>
            <w:r>
              <w:rPr>
                <w:rFonts w:ascii="宋体" w:hAnsi="宋体" w:eastAsia="宋体"/>
                <w:sz w:val="16"/>
              </w:rPr>
              <w:t>有效防范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9DC379">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73152C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AC8C69">
            <w:pPr>
              <w:jc w:val="center"/>
            </w:pPr>
            <w:r>
              <w:rPr>
                <w:rFonts w:ascii="宋体" w:hAnsi="宋体" w:eastAsia="宋体"/>
                <w:sz w:val="16"/>
              </w:rPr>
              <w:t>10</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2DD1EDC2">
            <w:pPr>
              <w:jc w:val="center"/>
            </w:pPr>
            <w:r>
              <w:rPr>
                <w:rFonts w:ascii="宋体" w:hAnsi="宋体" w:eastAsia="宋体"/>
                <w:sz w:val="16"/>
              </w:rPr>
              <w:t>计划标准</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3317CF98">
            <w:pPr>
              <w:jc w:val="center"/>
            </w:pPr>
            <w:r>
              <w:rPr>
                <w:rFonts w:ascii="宋体" w:hAnsi="宋体" w:eastAsia="宋体"/>
                <w:sz w:val="16"/>
              </w:rPr>
              <w:t>/</w:t>
            </w:r>
          </w:p>
        </w:tc>
        <w:tc>
          <w:tcPr>
            <w:tcW w:w="596" w:type="dxa"/>
            <w:tcBorders>
              <w:top w:val="single" w:color="auto" w:sz="10" w:space="0"/>
              <w:left w:val="single" w:color="auto" w:sz="10" w:space="0"/>
              <w:bottom w:val="single" w:color="auto" w:sz="10" w:space="0"/>
              <w:right w:val="single" w:color="auto" w:sz="10" w:space="0"/>
              <w:insideV w:val="single" w:sz="10" w:space="0"/>
            </w:tcBorders>
            <w:vAlign w:val="center"/>
          </w:tcPr>
          <w:p w14:paraId="745453DE">
            <w:pPr>
              <w:jc w:val="center"/>
            </w:pPr>
            <w:r>
              <w:rPr>
                <w:rFonts w:ascii="宋体" w:hAnsi="宋体" w:eastAsia="宋体"/>
                <w:sz w:val="16"/>
              </w:rPr>
              <w:t>按评判等级赋分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4C321FA">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12FA562">
            <w:pPr>
              <w:jc w:val="center"/>
            </w:pPr>
          </w:p>
        </w:tc>
      </w:tr>
      <w:tr w14:paraId="3F483D3E">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2F73B365"/>
        </w:tc>
        <w:tc>
          <w:tcPr>
            <w:tcW w:w="593" w:type="dxa"/>
            <w:vMerge w:val="continue"/>
            <w:tcBorders>
              <w:top w:val="single" w:color="auto" w:sz="10" w:space="0"/>
              <w:left w:val="single" w:color="auto" w:sz="10" w:space="0"/>
              <w:bottom w:val="single" w:color="auto" w:sz="10" w:space="0"/>
              <w:right w:val="single" w:color="auto" w:sz="10" w:space="0"/>
              <w:insideV w:val="single" w:sz="10" w:space="0"/>
            </w:tcBorders>
          </w:tcPr>
          <w:p w14:paraId="72ECC899"/>
        </w:tc>
        <w:tc>
          <w:tcPr>
            <w:tcW w:w="593" w:type="dxa"/>
            <w:vMerge w:val="continue"/>
            <w:tcBorders>
              <w:top w:val="single" w:color="auto" w:sz="10" w:space="0"/>
              <w:left w:val="single" w:color="auto" w:sz="10" w:space="0"/>
              <w:bottom w:val="single" w:color="auto" w:sz="10" w:space="0"/>
              <w:right w:val="single" w:color="auto" w:sz="10" w:space="0"/>
              <w:insideV w:val="single" w:sz="10" w:space="0"/>
            </w:tcBorders>
          </w:tcPr>
          <w:p w14:paraId="3CCADC21"/>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34652786">
            <w:pPr>
              <w:jc w:val="center"/>
            </w:pPr>
            <w:r>
              <w:rPr>
                <w:rFonts w:ascii="宋体" w:hAnsi="宋体" w:eastAsia="宋体"/>
                <w:sz w:val="16"/>
              </w:rPr>
              <w:t>纠纷发生率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12459657">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3782080">
            <w:pPr>
              <w:jc w:val="center"/>
            </w:pPr>
            <w:r>
              <w:rPr>
                <w:rFonts w:ascii="宋体" w:hAnsi="宋体" w:eastAsia="宋体"/>
                <w:sz w:val="16"/>
              </w:rPr>
              <w:t>=0%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7CD744">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E24C53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82F302">
            <w:pPr>
              <w:jc w:val="center"/>
            </w:pPr>
            <w:r>
              <w:rPr>
                <w:rFonts w:ascii="宋体" w:hAnsi="宋体" w:eastAsia="宋体"/>
                <w:sz w:val="16"/>
              </w:rPr>
              <w:t>10</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3CFE63D0">
            <w:pPr>
              <w:jc w:val="center"/>
            </w:pPr>
            <w:r>
              <w:rPr>
                <w:rFonts w:ascii="宋体" w:hAnsi="宋体" w:eastAsia="宋体"/>
                <w:sz w:val="16"/>
              </w:rPr>
              <w:t>计划标准</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0AA10305">
            <w:pPr>
              <w:jc w:val="center"/>
            </w:pPr>
            <w:r>
              <w:rPr>
                <w:rFonts w:ascii="宋体" w:hAnsi="宋体" w:eastAsia="宋体"/>
                <w:sz w:val="16"/>
              </w:rPr>
              <w:t>/</w:t>
            </w:r>
          </w:p>
        </w:tc>
        <w:tc>
          <w:tcPr>
            <w:tcW w:w="596" w:type="dxa"/>
            <w:tcBorders>
              <w:top w:val="single" w:color="auto" w:sz="10" w:space="0"/>
              <w:left w:val="single" w:color="auto" w:sz="10" w:space="0"/>
              <w:bottom w:val="single" w:color="auto" w:sz="10" w:space="0"/>
              <w:right w:val="single" w:color="auto" w:sz="10" w:space="0"/>
              <w:insideV w:val="single" w:sz="10" w:space="0"/>
            </w:tcBorders>
            <w:vAlign w:val="center"/>
          </w:tcPr>
          <w:p w14:paraId="206B33BA">
            <w:pPr>
              <w:jc w:val="center"/>
            </w:pPr>
            <w:r>
              <w:rPr>
                <w:rFonts w:ascii="宋体" w:hAnsi="宋体" w:eastAsia="宋体"/>
                <w:sz w:val="16"/>
              </w:rPr>
              <w:t>直接赋分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8366549">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979CACC">
            <w:pPr>
              <w:jc w:val="center"/>
            </w:pPr>
          </w:p>
        </w:tc>
      </w:tr>
      <w:tr w14:paraId="15D0243F">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11390B50"/>
        </w:tc>
        <w:tc>
          <w:tcPr>
            <w:tcW w:w="593" w:type="dxa"/>
            <w:tcBorders>
              <w:top w:val="single" w:color="auto" w:sz="10" w:space="0"/>
              <w:left w:val="single" w:color="auto" w:sz="10" w:space="0"/>
              <w:bottom w:val="single" w:color="auto" w:sz="10" w:space="0"/>
              <w:right w:val="single" w:color="auto" w:sz="10" w:space="0"/>
              <w:insideV w:val="single" w:sz="10" w:space="0"/>
            </w:tcBorders>
            <w:vAlign w:val="center"/>
          </w:tcPr>
          <w:p w14:paraId="18E4E8BC">
            <w:pPr>
              <w:jc w:val="center"/>
            </w:pPr>
            <w:r>
              <w:rPr>
                <w:rFonts w:ascii="宋体" w:hAnsi="宋体" w:eastAsia="宋体"/>
                <w:sz w:val="16"/>
              </w:rPr>
              <w:t>满意度指标</w:t>
            </w:r>
          </w:p>
        </w:tc>
        <w:tc>
          <w:tcPr>
            <w:tcW w:w="593" w:type="dxa"/>
            <w:tcBorders>
              <w:top w:val="single" w:color="auto" w:sz="10" w:space="0"/>
              <w:left w:val="single" w:color="auto" w:sz="10" w:space="0"/>
              <w:bottom w:val="single" w:color="auto" w:sz="10" w:space="0"/>
              <w:right w:val="single" w:color="auto" w:sz="10" w:space="0"/>
              <w:insideV w:val="single" w:sz="10" w:space="0"/>
            </w:tcBorders>
            <w:vAlign w:val="center"/>
          </w:tcPr>
          <w:p w14:paraId="76302062">
            <w:pPr>
              <w:jc w:val="center"/>
            </w:pPr>
            <w:r>
              <w:rPr>
                <w:rFonts w:ascii="宋体" w:hAnsi="宋体" w:eastAsia="宋体"/>
                <w:sz w:val="16"/>
              </w:rPr>
              <w:t>满意度指标</w:t>
            </w:r>
          </w:p>
        </w:tc>
        <w:tc>
          <w:tcPr>
            <w:tcW w:w="699" w:type="dxa"/>
            <w:tcBorders>
              <w:top w:val="single" w:color="auto" w:sz="10" w:space="0"/>
              <w:left w:val="single" w:color="auto" w:sz="10" w:space="0"/>
              <w:bottom w:val="single" w:color="auto" w:sz="10" w:space="0"/>
              <w:right w:val="single" w:color="auto" w:sz="10" w:space="0"/>
              <w:insideV w:val="single" w:sz="10" w:space="0"/>
            </w:tcBorders>
            <w:vAlign w:val="center"/>
          </w:tcPr>
          <w:p w14:paraId="5E2F0BBC">
            <w:pPr>
              <w:jc w:val="center"/>
            </w:pPr>
            <w:r>
              <w:rPr>
                <w:rFonts w:ascii="宋体" w:hAnsi="宋体" w:eastAsia="宋体"/>
                <w:sz w:val="16"/>
              </w:rPr>
              <w:t>受益企业满意度</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341D2DEF">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5E6D022">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7608D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51B4AC5">
            <w:pPr>
              <w:jc w:val="center"/>
            </w:pPr>
            <w:r>
              <w:rPr>
                <w:rFonts w:ascii="宋体" w:hAnsi="宋体" w:eastAsia="宋体"/>
                <w:sz w:val="16"/>
              </w:rPr>
              <w:t>111.11%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D70B1D">
            <w:pPr>
              <w:jc w:val="center"/>
            </w:pPr>
            <w:r>
              <w:rPr>
                <w:rFonts w:ascii="宋体" w:hAnsi="宋体" w:eastAsia="宋体"/>
                <w:sz w:val="16"/>
              </w:rPr>
              <w:t>10</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3AC1216E">
            <w:pPr>
              <w:jc w:val="center"/>
            </w:pPr>
            <w:r>
              <w:rPr>
                <w:rFonts w:ascii="宋体" w:hAnsi="宋体" w:eastAsia="宋体"/>
                <w:sz w:val="16"/>
              </w:rPr>
              <w:t>计划标准</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086C3E42">
            <w:pPr>
              <w:jc w:val="center"/>
            </w:pPr>
            <w:r>
              <w:rPr>
                <w:rFonts w:ascii="宋体" w:hAnsi="宋体" w:eastAsia="宋体"/>
                <w:sz w:val="16"/>
              </w:rPr>
              <w:t>/</w:t>
            </w:r>
          </w:p>
        </w:tc>
        <w:tc>
          <w:tcPr>
            <w:tcW w:w="596" w:type="dxa"/>
            <w:tcBorders>
              <w:top w:val="single" w:color="auto" w:sz="10" w:space="0"/>
              <w:left w:val="single" w:color="auto" w:sz="10" w:space="0"/>
              <w:bottom w:val="single" w:color="auto" w:sz="10" w:space="0"/>
              <w:right w:val="single" w:color="auto" w:sz="10" w:space="0"/>
              <w:insideV w:val="single" w:sz="10" w:space="0"/>
            </w:tcBorders>
            <w:vAlign w:val="center"/>
          </w:tcPr>
          <w:p w14:paraId="3D81B90D">
            <w:pPr>
              <w:jc w:val="center"/>
            </w:pPr>
            <w:r>
              <w:rPr>
                <w:rFonts w:ascii="宋体" w:hAnsi="宋体" w:eastAsia="宋体"/>
                <w:sz w:val="16"/>
              </w:rPr>
              <w:t>满意度赋分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59A7FDD3">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37679EE">
            <w:pPr>
              <w:jc w:val="center"/>
            </w:pPr>
            <w:r>
              <w:rPr>
                <w:rFonts w:ascii="宋体" w:hAnsi="宋体" w:eastAsia="宋体"/>
                <w:sz w:val="16"/>
              </w:rPr>
              <w:t>按时支付工程款，根据实际问卷调查，承办企业满意度达到100%</w:t>
            </w:r>
          </w:p>
        </w:tc>
      </w:tr>
      <w:tr w14:paraId="14896FE4">
        <w:tblPrEx>
          <w:tblCellMar>
            <w:top w:w="0" w:type="dxa"/>
            <w:left w:w="108" w:type="dxa"/>
            <w:bottom w:w="0" w:type="dxa"/>
            <w:right w:w="108" w:type="dxa"/>
          </w:tblCellMar>
        </w:tblPrEx>
        <w:tc>
          <w:tcPr>
            <w:tcW w:w="250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D5532EA">
            <w:pPr>
              <w:jc w:val="center"/>
            </w:pPr>
            <w:r>
              <w:rPr>
                <w:rFonts w:ascii="宋体" w:hAnsi="宋体" w:eastAsia="宋体"/>
                <w:sz w:val="16"/>
              </w:rPr>
              <w:t>总分</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23BD1A6D">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243EAE0B"/>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3A3B218"/>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FB344F6"/>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2D8B84">
            <w:pPr>
              <w:jc w:val="center"/>
            </w:pPr>
            <w:r>
              <w:rPr>
                <w:rFonts w:ascii="宋体" w:hAnsi="宋体" w:eastAsia="宋体"/>
                <w:sz w:val="16"/>
              </w:rPr>
              <w:t>100.00分</w:t>
            </w:r>
          </w:p>
        </w:tc>
        <w:tc>
          <w:tcPr>
            <w:tcW w:w="594" w:type="dxa"/>
            <w:tcBorders>
              <w:top w:val="single" w:color="auto" w:sz="10" w:space="0"/>
              <w:left w:val="single" w:color="auto" w:sz="10" w:space="0"/>
              <w:bottom w:val="single" w:color="auto" w:sz="10" w:space="0"/>
              <w:right w:val="single" w:color="auto" w:sz="10" w:space="0"/>
              <w:insideV w:val="single" w:sz="10" w:space="0"/>
            </w:tcBorders>
          </w:tcPr>
          <w:p w14:paraId="167303BB"/>
        </w:tc>
        <w:tc>
          <w:tcPr>
            <w:tcW w:w="594" w:type="dxa"/>
            <w:tcBorders>
              <w:top w:val="single" w:color="auto" w:sz="10" w:space="0"/>
              <w:left w:val="single" w:color="auto" w:sz="10" w:space="0"/>
              <w:bottom w:val="single" w:color="auto" w:sz="10" w:space="0"/>
              <w:right w:val="single" w:color="auto" w:sz="10" w:space="0"/>
              <w:insideV w:val="single" w:sz="10" w:space="0"/>
            </w:tcBorders>
          </w:tcPr>
          <w:p w14:paraId="3F7F53A0"/>
        </w:tc>
        <w:tc>
          <w:tcPr>
            <w:tcW w:w="596" w:type="dxa"/>
            <w:tcBorders>
              <w:top w:val="single" w:color="auto" w:sz="10" w:space="0"/>
              <w:left w:val="single" w:color="auto" w:sz="10" w:space="0"/>
              <w:bottom w:val="single" w:color="auto" w:sz="10" w:space="0"/>
              <w:right w:val="single" w:color="auto" w:sz="10" w:space="0"/>
              <w:insideV w:val="single" w:sz="10" w:space="0"/>
            </w:tcBorders>
          </w:tcPr>
          <w:p w14:paraId="5DF3AB0C"/>
        </w:tc>
        <w:tc>
          <w:tcPr>
            <w:tcW w:w="595" w:type="dxa"/>
            <w:tcBorders>
              <w:top w:val="single" w:color="auto" w:sz="10" w:space="0"/>
              <w:left w:val="single" w:color="auto" w:sz="10" w:space="0"/>
              <w:bottom w:val="single" w:color="auto" w:sz="10" w:space="0"/>
              <w:right w:val="single" w:color="auto" w:sz="10" w:space="0"/>
              <w:insideV w:val="single" w:sz="10" w:space="0"/>
            </w:tcBorders>
          </w:tcPr>
          <w:p w14:paraId="26EBA3E8"/>
        </w:tc>
        <w:tc>
          <w:tcPr>
            <w:tcW w:w="630" w:type="dxa"/>
            <w:tcBorders>
              <w:top w:val="single" w:color="auto" w:sz="10" w:space="0"/>
              <w:left w:val="single" w:color="auto" w:sz="10" w:space="0"/>
              <w:bottom w:val="single" w:color="auto" w:sz="10" w:space="0"/>
              <w:right w:val="single" w:color="auto" w:sz="10" w:space="0"/>
              <w:insideV w:val="single" w:sz="10" w:space="0"/>
            </w:tcBorders>
          </w:tcPr>
          <w:p w14:paraId="758350E2"/>
        </w:tc>
      </w:tr>
    </w:tbl>
    <w:p w14:paraId="4FC3831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087579F8">
        <w:tblPrEx>
          <w:tblCellMar>
            <w:top w:w="0" w:type="dxa"/>
            <w:left w:w="108" w:type="dxa"/>
            <w:bottom w:w="0" w:type="dxa"/>
            <w:right w:w="108" w:type="dxa"/>
          </w:tblCellMar>
        </w:tblPrEx>
        <w:tc>
          <w:tcPr>
            <w:tcW w:w="8848" w:type="dxa"/>
            <w:gridSpan w:val="14"/>
            <w:vAlign w:val="center"/>
          </w:tcPr>
          <w:p w14:paraId="0D79C6D8">
            <w:pPr>
              <w:jc w:val="center"/>
            </w:pPr>
            <w:r>
              <w:rPr>
                <w:rFonts w:ascii="宋体" w:hAnsi="宋体" w:eastAsia="宋体"/>
                <w:sz w:val="24"/>
              </w:rPr>
              <w:t>项目支出绩效自评表</w:t>
            </w:r>
          </w:p>
        </w:tc>
      </w:tr>
      <w:tr w14:paraId="028ED68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E22F5B">
            <w:pPr>
              <w:jc w:val="center"/>
            </w:pPr>
            <w:r>
              <w:rPr>
                <w:rFonts w:ascii="宋体" w:hAnsi="宋体" w:eastAsia="宋体"/>
                <w:sz w:val="24"/>
              </w:rPr>
              <w:t>(2024年度)</w:t>
            </w:r>
          </w:p>
        </w:tc>
      </w:tr>
      <w:tr w14:paraId="320C42D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F884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76C7878">
            <w:pPr>
              <w:jc w:val="center"/>
            </w:pPr>
            <w:r>
              <w:rPr>
                <w:rFonts w:ascii="宋体" w:hAnsi="宋体" w:eastAsia="宋体"/>
                <w:sz w:val="16"/>
              </w:rPr>
              <w:t>昌吉州2023年体育传统特色学校（项目）补助资金</w:t>
            </w:r>
          </w:p>
        </w:tc>
      </w:tr>
      <w:tr w14:paraId="013C3A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5420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AD4E65">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4E30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1C6C6B">
            <w:pPr>
              <w:jc w:val="center"/>
            </w:pPr>
            <w:r>
              <w:rPr>
                <w:rFonts w:ascii="宋体" w:hAnsi="宋体" w:eastAsia="宋体"/>
                <w:sz w:val="16"/>
              </w:rPr>
              <w:t>昌吉回族自治州第四中学</w:t>
            </w:r>
          </w:p>
        </w:tc>
      </w:tr>
      <w:tr w14:paraId="04F343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6F5EA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EA1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83E3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B446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DA8E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84DE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9A27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7E2E9">
            <w:pPr>
              <w:jc w:val="center"/>
            </w:pPr>
            <w:r>
              <w:rPr>
                <w:rFonts w:ascii="宋体" w:hAnsi="宋体" w:eastAsia="宋体"/>
                <w:sz w:val="16"/>
              </w:rPr>
              <w:t>得分</w:t>
            </w:r>
          </w:p>
        </w:tc>
      </w:tr>
      <w:tr w14:paraId="559962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596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E81C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83497">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60717">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E6DB3">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29AC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4DF6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5D720">
            <w:pPr>
              <w:jc w:val="center"/>
            </w:pPr>
            <w:r>
              <w:rPr>
                <w:rFonts w:ascii="宋体" w:hAnsi="宋体" w:eastAsia="宋体"/>
                <w:sz w:val="16"/>
              </w:rPr>
              <w:t>10.00</w:t>
            </w:r>
          </w:p>
        </w:tc>
      </w:tr>
      <w:tr w14:paraId="7DE44B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617B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C47D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1ACDE">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BD4019">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493E4">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C93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E0B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D0721">
            <w:pPr>
              <w:jc w:val="center"/>
            </w:pPr>
            <w:r>
              <w:rPr>
                <w:rFonts w:ascii="宋体" w:hAnsi="宋体" w:eastAsia="宋体"/>
                <w:sz w:val="16"/>
              </w:rPr>
              <w:t>—</w:t>
            </w:r>
          </w:p>
        </w:tc>
      </w:tr>
      <w:tr w14:paraId="3FB564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90A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6052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D1A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BD4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B41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8F97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4D2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E201D">
            <w:pPr>
              <w:jc w:val="center"/>
            </w:pPr>
            <w:r>
              <w:rPr>
                <w:rFonts w:ascii="宋体" w:hAnsi="宋体" w:eastAsia="宋体"/>
                <w:sz w:val="16"/>
              </w:rPr>
              <w:t>—</w:t>
            </w:r>
          </w:p>
        </w:tc>
      </w:tr>
      <w:tr w14:paraId="7FA2C7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7B0B9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18755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20AA93">
            <w:pPr>
              <w:jc w:val="center"/>
            </w:pPr>
            <w:r>
              <w:rPr>
                <w:rFonts w:ascii="宋体" w:hAnsi="宋体" w:eastAsia="宋体"/>
                <w:sz w:val="16"/>
              </w:rPr>
              <w:t>实际完成情况</w:t>
            </w:r>
          </w:p>
        </w:tc>
      </w:tr>
      <w:tr w14:paraId="53DF50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532B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6190A7">
            <w:pPr>
              <w:jc w:val="both"/>
            </w:pPr>
            <w:r>
              <w:rPr>
                <w:rFonts w:ascii="宋体" w:hAnsi="宋体" w:eastAsia="宋体"/>
                <w:sz w:val="16"/>
              </w:rPr>
              <w:t>1. 提升学生体质健康水平：体育特色学校通过提供丰富的体育课程和活动，鼓励学生积极参与体育锻炼，增强身体素质，提高健康水平。2. 培养体育特长生：体育特色学校能够为有体育特长的学生提供更好的学习和训练条件，为国家和社会培养优秀的体育后备人才。3. 促进学校体育教育发展：体育特色学校的开展能够推动学校体育教育的创新和发展，提高体育教学质量和水平，促进学校体育教育的整体发展。4. 丰富校园文化生活：体育特色学校通过组织各种体育活动和比赛，营造积极向上的校园文化氛围，增强学生的团队协作意识和集体荣誉感。5. 推动社会体育发展：体育特色学校在提高自身水平的同时，也能够为社会培养优秀的体育人才，推动社会体育的发展。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08757F">
            <w:pPr>
              <w:jc w:val="both"/>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通过该项目的实施，开展体育特色小组3个，购买一批合格率100%的体育用品设备及支付外出带领学生参加体育赛事差旅费，有效丰富了校园文化生活，加强学生的身体素质。</w:t>
            </w:r>
          </w:p>
        </w:tc>
      </w:tr>
      <w:tr w14:paraId="4AA1B97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4A0AB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B95F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732D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1B72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7D90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A20C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8DCA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880B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3B59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9843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504D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156E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A84A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3814C">
            <w:pPr>
              <w:jc w:val="center"/>
            </w:pPr>
            <w:r>
              <w:rPr>
                <w:rFonts w:ascii="宋体" w:hAnsi="宋体" w:eastAsia="宋体"/>
                <w:sz w:val="16"/>
              </w:rPr>
              <w:t>偏差原因分析及改进措施</w:t>
            </w:r>
          </w:p>
        </w:tc>
      </w:tr>
      <w:tr w14:paraId="0584C8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F231E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1AD45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3826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08075">
            <w:pPr>
              <w:jc w:val="center"/>
            </w:pPr>
            <w:r>
              <w:rPr>
                <w:rFonts w:ascii="宋体" w:hAnsi="宋体" w:eastAsia="宋体"/>
                <w:sz w:val="16"/>
              </w:rPr>
              <w:t>开展特色体育组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1B4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04B8">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0DB3E">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63D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BEC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12C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72C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C78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1C8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D8323">
            <w:pPr>
              <w:jc w:val="center"/>
            </w:pPr>
          </w:p>
        </w:tc>
      </w:tr>
      <w:tr w14:paraId="3C3027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127E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57EA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5651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653CE">
            <w:pPr>
              <w:jc w:val="center"/>
            </w:pPr>
            <w:r>
              <w:rPr>
                <w:rFonts w:ascii="宋体" w:hAnsi="宋体" w:eastAsia="宋体"/>
                <w:sz w:val="16"/>
              </w:rPr>
              <w:t>购买体育用品合格率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AF5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D69D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7C6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B44A8">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C187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AF4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713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DB4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7415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17540">
            <w:pPr>
              <w:jc w:val="center"/>
            </w:pPr>
            <w:r>
              <w:rPr>
                <w:rFonts w:hint="eastAsia" w:ascii="宋体" w:hAnsi="宋体"/>
                <w:sz w:val="16"/>
                <w:lang w:eastAsia="zh-CN"/>
              </w:rPr>
              <w:t>本单位</w:t>
            </w:r>
            <w:r>
              <w:rPr>
                <w:rFonts w:ascii="宋体" w:hAnsi="宋体" w:eastAsia="宋体"/>
                <w:sz w:val="16"/>
              </w:rPr>
              <w:t>通过该项目的实施，成功购买一批合格率达到100%的体育用品。</w:t>
            </w:r>
          </w:p>
        </w:tc>
      </w:tr>
      <w:tr w14:paraId="03B1E8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273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C7B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FEFF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2B985">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AEE0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ACEE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52D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A4CC4">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E364E">
            <w:pPr>
              <w:jc w:val="center"/>
            </w:pPr>
            <w:r>
              <w:rPr>
                <w:rFonts w:ascii="宋体" w:hAnsi="宋体" w:eastAsia="宋体"/>
                <w:sz w:val="16"/>
              </w:rPr>
              <w:t>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B46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583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AF2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51C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E8BC5">
            <w:pPr>
              <w:jc w:val="center"/>
            </w:pPr>
            <w:r>
              <w:rPr>
                <w:rFonts w:hint="eastAsia" w:ascii="宋体" w:hAnsi="宋体"/>
                <w:sz w:val="16"/>
                <w:lang w:eastAsia="zh-CN"/>
              </w:rPr>
              <w:t>本单位</w:t>
            </w:r>
            <w:r>
              <w:rPr>
                <w:rFonts w:ascii="宋体" w:hAnsi="宋体" w:eastAsia="宋体"/>
                <w:sz w:val="16"/>
              </w:rPr>
              <w:t>通过该项目的实施，在支付货款当中，支付及时率达100%</w:t>
            </w:r>
          </w:p>
        </w:tc>
      </w:tr>
      <w:tr w14:paraId="135F8E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B923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0482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D9F7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05C61">
            <w:pPr>
              <w:jc w:val="center"/>
            </w:pPr>
            <w:r>
              <w:rPr>
                <w:rFonts w:ascii="宋体" w:hAnsi="宋体" w:eastAsia="宋体"/>
                <w:sz w:val="16"/>
              </w:rPr>
              <w:t>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AAB3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00E69">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B29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1CC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C1D8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8BA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77E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E28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4B4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EB8A0">
            <w:pPr>
              <w:jc w:val="center"/>
            </w:pPr>
          </w:p>
        </w:tc>
      </w:tr>
      <w:tr w14:paraId="26E3CA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C9E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6E83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523F9">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8141B">
            <w:pPr>
              <w:jc w:val="center"/>
            </w:pPr>
            <w:r>
              <w:rPr>
                <w:rFonts w:ascii="宋体" w:hAnsi="宋体" w:eastAsia="宋体"/>
                <w:sz w:val="16"/>
              </w:rPr>
              <w:t>丰富校园文化生活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BF85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AA418">
            <w:pPr>
              <w:jc w:val="center"/>
            </w:pPr>
            <w:r>
              <w:rPr>
                <w:rFonts w:ascii="宋体" w:hAnsi="宋体" w:eastAsia="宋体"/>
                <w:sz w:val="16"/>
              </w:rPr>
              <w:t>有效丰富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5B7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127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7C8E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057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7A3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E468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A786C">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176D7">
            <w:pPr>
              <w:jc w:val="center"/>
            </w:pPr>
          </w:p>
        </w:tc>
      </w:tr>
      <w:tr w14:paraId="07753F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41EE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960C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892F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021EC">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F1A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BD75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173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44614">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053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48B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B67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DDB1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B041F">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1F98F">
            <w:pPr>
              <w:jc w:val="center"/>
            </w:pPr>
            <w:r>
              <w:rPr>
                <w:rFonts w:ascii="宋体" w:hAnsi="宋体" w:eastAsia="宋体"/>
                <w:sz w:val="16"/>
              </w:rPr>
              <w:t>顺利体育特色学校建设，根据实际问卷调查，学生满意度达到100%</w:t>
            </w:r>
          </w:p>
        </w:tc>
      </w:tr>
      <w:tr w14:paraId="4ED69F9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8879CB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1B5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B794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7686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A2B8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61D0B">
            <w:pPr>
              <w:jc w:val="center"/>
            </w:pPr>
            <w:r>
              <w:rPr>
                <w:rFonts w:ascii="宋体" w:hAnsi="宋体" w:eastAsia="宋体"/>
                <w:sz w:val="16"/>
              </w:rPr>
              <w:t>98.50分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C23E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2685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887D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6788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AB3DD1"/>
        </w:tc>
      </w:tr>
    </w:tbl>
    <w:p w14:paraId="0598411C">
      <w:r>
        <w:br w:type="page"/>
      </w:r>
    </w:p>
    <w:tbl>
      <w:tblPr>
        <w:tblStyle w:val="9"/>
        <w:tblW w:w="0" w:type="auto"/>
        <w:tblInd w:w="0" w:type="dxa"/>
        <w:tblLayout w:type="autofit"/>
        <w:tblCellMar>
          <w:top w:w="0" w:type="dxa"/>
          <w:left w:w="108" w:type="dxa"/>
          <w:bottom w:w="0" w:type="dxa"/>
          <w:right w:w="108" w:type="dxa"/>
        </w:tblCellMar>
      </w:tblPr>
      <w:tblGrid>
        <w:gridCol w:w="617"/>
        <w:gridCol w:w="595"/>
        <w:gridCol w:w="595"/>
        <w:gridCol w:w="595"/>
        <w:gridCol w:w="607"/>
        <w:gridCol w:w="856"/>
        <w:gridCol w:w="776"/>
        <w:gridCol w:w="776"/>
        <w:gridCol w:w="630"/>
        <w:gridCol w:w="595"/>
        <w:gridCol w:w="595"/>
        <w:gridCol w:w="597"/>
        <w:gridCol w:w="497"/>
        <w:gridCol w:w="729"/>
      </w:tblGrid>
      <w:tr w14:paraId="179658CB">
        <w:tblPrEx>
          <w:tblCellMar>
            <w:top w:w="0" w:type="dxa"/>
            <w:left w:w="108" w:type="dxa"/>
            <w:bottom w:w="0" w:type="dxa"/>
            <w:right w:w="108" w:type="dxa"/>
          </w:tblCellMar>
        </w:tblPrEx>
        <w:tc>
          <w:tcPr>
            <w:tcW w:w="9060" w:type="dxa"/>
            <w:gridSpan w:val="14"/>
            <w:vAlign w:val="center"/>
          </w:tcPr>
          <w:p w14:paraId="3B584705">
            <w:pPr>
              <w:jc w:val="center"/>
            </w:pPr>
            <w:r>
              <w:rPr>
                <w:rFonts w:ascii="宋体" w:hAnsi="宋体" w:eastAsia="宋体"/>
                <w:sz w:val="24"/>
              </w:rPr>
              <w:t>项目支出绩效自评表</w:t>
            </w:r>
          </w:p>
        </w:tc>
      </w:tr>
      <w:tr w14:paraId="227091C9">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F459863">
            <w:pPr>
              <w:jc w:val="center"/>
            </w:pPr>
            <w:r>
              <w:rPr>
                <w:rFonts w:ascii="宋体" w:hAnsi="宋体" w:eastAsia="宋体"/>
                <w:sz w:val="24"/>
              </w:rPr>
              <w:t>(2024年度)</w:t>
            </w:r>
          </w:p>
        </w:tc>
      </w:tr>
      <w:tr w14:paraId="64590C83">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C007C8E">
            <w:pPr>
              <w:jc w:val="center"/>
            </w:pPr>
            <w:r>
              <w:rPr>
                <w:rFonts w:ascii="宋体" w:hAnsi="宋体" w:eastAsia="宋体"/>
                <w:sz w:val="16"/>
              </w:rPr>
              <w:t>项目名称</w:t>
            </w:r>
          </w:p>
        </w:tc>
        <w:tc>
          <w:tcPr>
            <w:tcW w:w="8443"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EEE6A82">
            <w:pPr>
              <w:jc w:val="center"/>
            </w:pPr>
            <w:r>
              <w:rPr>
                <w:rFonts w:ascii="宋体" w:hAnsi="宋体" w:eastAsia="宋体"/>
                <w:sz w:val="16"/>
              </w:rPr>
              <w:t>机构运行保障补助经费（单位资金）</w:t>
            </w:r>
          </w:p>
        </w:tc>
      </w:tr>
      <w:tr w14:paraId="63359D5B">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962DE6F">
            <w:pPr>
              <w:jc w:val="center"/>
            </w:pPr>
            <w:r>
              <w:rPr>
                <w:rFonts w:ascii="宋体" w:hAnsi="宋体" w:eastAsia="宋体"/>
                <w:sz w:val="16"/>
              </w:rPr>
              <w:t>主管部门</w:t>
            </w:r>
          </w:p>
        </w:tc>
        <w:tc>
          <w:tcPr>
            <w:tcW w:w="480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3F0943">
            <w:pPr>
              <w:jc w:val="center"/>
            </w:pPr>
            <w:r>
              <w:rPr>
                <w:rFonts w:ascii="宋体" w:hAnsi="宋体" w:eastAsia="宋体"/>
                <w:sz w:val="16"/>
              </w:rPr>
              <w:t>昌吉回族自治州教育局</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D29C6EC">
            <w:pPr>
              <w:jc w:val="center"/>
            </w:pPr>
            <w:r>
              <w:rPr>
                <w:rFonts w:ascii="宋体" w:hAnsi="宋体" w:eastAsia="宋体"/>
                <w:sz w:val="16"/>
              </w:rPr>
              <w:t>实施单位</w:t>
            </w:r>
          </w:p>
        </w:tc>
        <w:tc>
          <w:tcPr>
            <w:tcW w:w="301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916031">
            <w:pPr>
              <w:jc w:val="center"/>
            </w:pPr>
            <w:r>
              <w:rPr>
                <w:rFonts w:ascii="宋体" w:hAnsi="宋体" w:eastAsia="宋体"/>
                <w:sz w:val="16"/>
              </w:rPr>
              <w:t>昌吉回族自治州第四中学</w:t>
            </w:r>
          </w:p>
        </w:tc>
      </w:tr>
      <w:tr w14:paraId="6ECE471C">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B51072">
            <w:pPr>
              <w:jc w:val="center"/>
            </w:pPr>
            <w:r>
              <w:rPr>
                <w:rFonts w:ascii="宋体" w:hAnsi="宋体" w:eastAsia="宋体"/>
                <w:sz w:val="16"/>
              </w:rPr>
              <w:t>项目资金（万元）</w:t>
            </w:r>
          </w:p>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DE577">
            <w:pPr>
              <w:jc w:val="center"/>
            </w:pP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5BF4C">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30CAA">
            <w:pPr>
              <w:jc w:val="center"/>
            </w:pPr>
            <w:r>
              <w:rPr>
                <w:rFonts w:ascii="宋体" w:hAnsi="宋体" w:eastAsia="宋体"/>
                <w:sz w:val="16"/>
              </w:rPr>
              <w:t>全年预算数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D901A">
            <w:pPr>
              <w:jc w:val="center"/>
            </w:pPr>
            <w:r>
              <w:rPr>
                <w:rFonts w:ascii="宋体" w:hAnsi="宋体" w:eastAsia="宋体"/>
                <w:sz w:val="16"/>
              </w:rPr>
              <w:t>全年执行数</w:t>
            </w:r>
          </w:p>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9B9ED">
            <w:pPr>
              <w:jc w:val="center"/>
            </w:pPr>
            <w:r>
              <w:rPr>
                <w:rFonts w:ascii="宋体" w:hAnsi="宋体" w:eastAsia="宋体"/>
                <w:sz w:val="16"/>
              </w:rPr>
              <w:t>分值</w:t>
            </w:r>
          </w:p>
        </w:tc>
        <w:tc>
          <w:tcPr>
            <w:tcW w:w="10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ED2AE">
            <w:pPr>
              <w:jc w:val="center"/>
            </w:pPr>
            <w:r>
              <w:rPr>
                <w:rFonts w:ascii="宋体" w:hAnsi="宋体" w:eastAsia="宋体"/>
                <w:sz w:val="16"/>
              </w:rPr>
              <w:t>执行率</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1449ADAB">
            <w:pPr>
              <w:jc w:val="center"/>
            </w:pPr>
            <w:r>
              <w:rPr>
                <w:rFonts w:ascii="宋体" w:hAnsi="宋体" w:eastAsia="宋体"/>
                <w:sz w:val="16"/>
              </w:rPr>
              <w:t>得分</w:t>
            </w:r>
          </w:p>
        </w:tc>
      </w:tr>
      <w:tr w14:paraId="5C57AC0E">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645E04C9"/>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C8059">
            <w:pPr>
              <w:jc w:val="center"/>
            </w:pPr>
            <w:r>
              <w:rPr>
                <w:rFonts w:ascii="宋体" w:hAnsi="宋体" w:eastAsia="宋体"/>
                <w:sz w:val="16"/>
              </w:rPr>
              <w:t>年度资金总额</w:t>
            </w: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E5E6B">
            <w:pPr>
              <w:jc w:val="center"/>
            </w:pPr>
            <w:r>
              <w:rPr>
                <w:rFonts w:ascii="宋体" w:hAnsi="宋体" w:eastAsia="宋体"/>
                <w:sz w:val="16"/>
              </w:rPr>
              <w:t>190.60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67F31">
            <w:pPr>
              <w:jc w:val="center"/>
            </w:pPr>
            <w:r>
              <w:rPr>
                <w:rFonts w:ascii="宋体" w:hAnsi="宋体" w:eastAsia="宋体"/>
                <w:sz w:val="16"/>
              </w:rPr>
              <w:t>185.86</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E5EE9">
            <w:pPr>
              <w:jc w:val="center"/>
            </w:pPr>
            <w:r>
              <w:rPr>
                <w:rFonts w:ascii="宋体" w:hAnsi="宋体" w:eastAsia="宋体"/>
                <w:sz w:val="16"/>
              </w:rPr>
              <w:t>185.86</w:t>
            </w:r>
          </w:p>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10675">
            <w:pPr>
              <w:jc w:val="center"/>
            </w:pPr>
            <w:r>
              <w:rPr>
                <w:rFonts w:ascii="宋体" w:hAnsi="宋体" w:eastAsia="宋体"/>
                <w:sz w:val="16"/>
              </w:rPr>
              <w:t>10</w:t>
            </w:r>
          </w:p>
        </w:tc>
        <w:tc>
          <w:tcPr>
            <w:tcW w:w="10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EDE50">
            <w:pPr>
              <w:jc w:val="center"/>
            </w:pPr>
            <w:r>
              <w:rPr>
                <w:rFonts w:ascii="宋体" w:hAnsi="宋体" w:eastAsia="宋体"/>
                <w:sz w:val="16"/>
              </w:rPr>
              <w:t>100.00%</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56C84689">
            <w:pPr>
              <w:jc w:val="center"/>
            </w:pPr>
            <w:r>
              <w:rPr>
                <w:rFonts w:ascii="宋体" w:hAnsi="宋体" w:eastAsia="宋体"/>
                <w:sz w:val="16"/>
              </w:rPr>
              <w:t>10.00</w:t>
            </w:r>
          </w:p>
        </w:tc>
      </w:tr>
      <w:tr w14:paraId="56BB6FC1">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194BD205"/>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33F59">
            <w:pPr>
              <w:jc w:val="center"/>
            </w:pPr>
            <w:r>
              <w:rPr>
                <w:rFonts w:ascii="宋体" w:hAnsi="宋体" w:eastAsia="宋体"/>
                <w:sz w:val="16"/>
              </w:rPr>
              <w:t>其中：当年财政拨款</w:t>
            </w: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2C588">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CCEC3">
            <w:pPr>
              <w:jc w:val="center"/>
            </w:pPr>
            <w:r>
              <w:rPr>
                <w:rFonts w:ascii="宋体" w:hAnsi="宋体" w:eastAsia="宋体"/>
                <w:sz w:val="16"/>
              </w:rPr>
              <w:t>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75D3F">
            <w:pPr>
              <w:jc w:val="center"/>
            </w:pPr>
            <w:r>
              <w:rPr>
                <w:rFonts w:ascii="宋体" w:hAnsi="宋体" w:eastAsia="宋体"/>
                <w:sz w:val="16"/>
              </w:rPr>
              <w:t>0.00</w:t>
            </w:r>
          </w:p>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EF988">
            <w:pPr>
              <w:jc w:val="center"/>
            </w:pPr>
            <w:r>
              <w:rPr>
                <w:rFonts w:ascii="宋体" w:hAnsi="宋体" w:eastAsia="宋体"/>
                <w:sz w:val="16"/>
              </w:rPr>
              <w:t>—</w:t>
            </w:r>
          </w:p>
        </w:tc>
        <w:tc>
          <w:tcPr>
            <w:tcW w:w="10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E3745">
            <w:pPr>
              <w:jc w:val="center"/>
            </w:pPr>
            <w:r>
              <w:rPr>
                <w:rFonts w:ascii="宋体" w:hAnsi="宋体" w:eastAsia="宋体"/>
                <w:sz w:val="16"/>
              </w:rPr>
              <w:t>—</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73767DA0">
            <w:pPr>
              <w:jc w:val="center"/>
            </w:pPr>
            <w:r>
              <w:rPr>
                <w:rFonts w:ascii="宋体" w:hAnsi="宋体" w:eastAsia="宋体"/>
                <w:sz w:val="16"/>
              </w:rPr>
              <w:t>—</w:t>
            </w:r>
          </w:p>
        </w:tc>
      </w:tr>
      <w:tr w14:paraId="5884F28B">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98550E2"/>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DE3BB">
            <w:pPr>
              <w:jc w:val="center"/>
            </w:pPr>
            <w:r>
              <w:rPr>
                <w:rFonts w:ascii="宋体" w:hAnsi="宋体" w:eastAsia="宋体"/>
                <w:sz w:val="16"/>
              </w:rPr>
              <w:t xml:space="preserve">  其他资金</w:t>
            </w:r>
          </w:p>
        </w:tc>
        <w:tc>
          <w:tcPr>
            <w:tcW w:w="120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895E9">
            <w:pPr>
              <w:jc w:val="center"/>
            </w:pPr>
            <w:r>
              <w:rPr>
                <w:rFonts w:ascii="宋体" w:hAnsi="宋体" w:eastAsia="宋体"/>
                <w:sz w:val="16"/>
              </w:rPr>
              <w:t>190.60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61ED2">
            <w:pPr>
              <w:jc w:val="center"/>
            </w:pPr>
            <w:r>
              <w:rPr>
                <w:rFonts w:ascii="宋体" w:hAnsi="宋体" w:eastAsia="宋体"/>
                <w:sz w:val="16"/>
              </w:rPr>
              <w:t>185.86</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8D637">
            <w:pPr>
              <w:jc w:val="center"/>
            </w:pPr>
            <w:r>
              <w:rPr>
                <w:rFonts w:ascii="宋体" w:hAnsi="宋体" w:eastAsia="宋体"/>
                <w:sz w:val="16"/>
              </w:rPr>
              <w:t>185.86</w:t>
            </w:r>
          </w:p>
        </w:tc>
        <w:tc>
          <w:tcPr>
            <w:tcW w:w="119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E14C7">
            <w:pPr>
              <w:jc w:val="center"/>
            </w:pPr>
            <w:r>
              <w:rPr>
                <w:rFonts w:ascii="宋体" w:hAnsi="宋体" w:eastAsia="宋体"/>
                <w:sz w:val="16"/>
              </w:rPr>
              <w:t>—</w:t>
            </w:r>
          </w:p>
        </w:tc>
        <w:tc>
          <w:tcPr>
            <w:tcW w:w="109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9C0FC">
            <w:pPr>
              <w:jc w:val="center"/>
            </w:pPr>
            <w:r>
              <w:rPr>
                <w:rFonts w:ascii="宋体" w:hAnsi="宋体" w:eastAsia="宋体"/>
                <w:sz w:val="16"/>
              </w:rPr>
              <w:t>—</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4FF6CBDD">
            <w:pPr>
              <w:jc w:val="center"/>
            </w:pPr>
            <w:r>
              <w:rPr>
                <w:rFonts w:ascii="宋体" w:hAnsi="宋体" w:eastAsia="宋体"/>
                <w:sz w:val="16"/>
              </w:rPr>
              <w:t>—</w:t>
            </w:r>
          </w:p>
        </w:tc>
      </w:tr>
      <w:tr w14:paraId="41308A9B">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F5DE09">
            <w:pPr>
              <w:jc w:val="center"/>
            </w:pPr>
            <w:r>
              <w:rPr>
                <w:rFonts w:ascii="宋体" w:hAnsi="宋体" w:eastAsia="宋体"/>
                <w:sz w:val="16"/>
              </w:rPr>
              <w:t>年度总体目标</w:t>
            </w:r>
          </w:p>
        </w:tc>
        <w:tc>
          <w:tcPr>
            <w:tcW w:w="480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CE7932">
            <w:pPr>
              <w:jc w:val="center"/>
            </w:pPr>
            <w:r>
              <w:rPr>
                <w:rFonts w:ascii="宋体" w:hAnsi="宋体" w:eastAsia="宋体"/>
                <w:sz w:val="16"/>
              </w:rPr>
              <w:t>预期目标</w:t>
            </w:r>
          </w:p>
        </w:tc>
        <w:tc>
          <w:tcPr>
            <w:tcW w:w="364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21C834">
            <w:pPr>
              <w:jc w:val="center"/>
            </w:pPr>
            <w:r>
              <w:rPr>
                <w:rFonts w:ascii="宋体" w:hAnsi="宋体" w:eastAsia="宋体"/>
                <w:sz w:val="16"/>
              </w:rPr>
              <w:t>实际完成情况</w:t>
            </w:r>
          </w:p>
        </w:tc>
      </w:tr>
      <w:tr w14:paraId="7CAF7E85">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25B4DE6"/>
        </w:tc>
        <w:tc>
          <w:tcPr>
            <w:tcW w:w="480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A5BBE0">
            <w:pPr>
              <w:jc w:val="both"/>
            </w:pPr>
            <w:r>
              <w:rPr>
                <w:rFonts w:ascii="宋体" w:hAnsi="宋体" w:eastAsia="宋体"/>
                <w:sz w:val="16"/>
              </w:rPr>
              <w:t>该项目资金为单位自有资金，资金来源为收取课后服务费，资金用途为支付课后服务费和购买社团设备。该项目可为学生提供更多实践机会，有效培养学生兴趣爱好。</w:t>
            </w:r>
          </w:p>
        </w:tc>
        <w:tc>
          <w:tcPr>
            <w:tcW w:w="364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0B3A7C">
            <w:pPr>
              <w:jc w:val="both"/>
            </w:pPr>
            <w:r>
              <w:rPr>
                <w:rFonts w:hint="eastAsia" w:ascii="宋体" w:hAnsi="宋体"/>
                <w:sz w:val="16"/>
                <w:lang w:eastAsia="zh-CN"/>
              </w:rPr>
              <w:t>截至2024</w:t>
            </w:r>
            <w:r>
              <w:rPr>
                <w:rFonts w:ascii="宋体" w:hAnsi="宋体" w:eastAsia="宋体"/>
                <w:sz w:val="16"/>
              </w:rPr>
              <w:t>年12月31日，该项目资金成功保障2个社团的正常运转，发放课后服务费270人，支付课后服务费148.86万元，购买食堂等无人机设备40万元并100%合格验收，该项目的实施有效培养学生兴趣爱好。</w:t>
            </w:r>
          </w:p>
        </w:tc>
      </w:tr>
      <w:tr w14:paraId="572EAA41">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tcPr>
          <w:p w14:paraId="5A09FDAF"/>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EC08F1E">
            <w:pPr>
              <w:jc w:val="center"/>
            </w:pPr>
            <w:r>
              <w:rPr>
                <w:rFonts w:ascii="宋体" w:hAnsi="宋体" w:eastAsia="宋体"/>
                <w:sz w:val="16"/>
              </w:rPr>
              <w:t>一级指标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B02D433">
            <w:pPr>
              <w:jc w:val="center"/>
            </w:pPr>
            <w:r>
              <w:rPr>
                <w:rFonts w:ascii="宋体" w:hAnsi="宋体" w:eastAsia="宋体"/>
                <w:sz w:val="16"/>
              </w:rPr>
              <w:t>二级指标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55635918">
            <w:pPr>
              <w:jc w:val="center"/>
            </w:pPr>
            <w:r>
              <w:rPr>
                <w:rFonts w:ascii="宋体" w:hAnsi="宋体" w:eastAsia="宋体"/>
                <w:sz w:val="16"/>
              </w:rPr>
              <w:t>三级指标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4F33539">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168AF33">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3746EB">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0A875D">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C10E86C">
            <w:pPr>
              <w:jc w:val="center"/>
            </w:pPr>
            <w:r>
              <w:rPr>
                <w:rFonts w:ascii="宋体" w:hAnsi="宋体" w:eastAsia="宋体"/>
                <w:sz w:val="16"/>
              </w:rPr>
              <w:t>指标得分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56E20A5C">
            <w:pPr>
              <w:jc w:val="center"/>
            </w:pPr>
            <w:r>
              <w:rPr>
                <w:rFonts w:ascii="宋体" w:hAnsi="宋体" w:eastAsia="宋体"/>
                <w:sz w:val="16"/>
              </w:rPr>
              <w:t>指标值设定依据</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57022497">
            <w:pPr>
              <w:jc w:val="center"/>
            </w:pPr>
            <w:r>
              <w:rPr>
                <w:rFonts w:ascii="宋体" w:hAnsi="宋体" w:eastAsia="宋体"/>
                <w:sz w:val="16"/>
              </w:rPr>
              <w:t>上年完成情况</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151F2469">
            <w:pPr>
              <w:jc w:val="center"/>
            </w:pPr>
            <w:r>
              <w:rPr>
                <w:rFonts w:ascii="宋体" w:hAnsi="宋体" w:eastAsia="宋体"/>
                <w:sz w:val="16"/>
              </w:rPr>
              <w:t>赋分规则</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66F5DEA1">
            <w:pPr>
              <w:jc w:val="center"/>
            </w:pPr>
            <w:r>
              <w:rPr>
                <w:rFonts w:ascii="宋体" w:hAnsi="宋体" w:eastAsia="宋体"/>
                <w:sz w:val="16"/>
              </w:rPr>
              <w:t>佐证资料</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26AEADBE">
            <w:pPr>
              <w:jc w:val="center"/>
            </w:pPr>
            <w:r>
              <w:rPr>
                <w:rFonts w:ascii="宋体" w:hAnsi="宋体" w:eastAsia="宋体"/>
                <w:sz w:val="16"/>
              </w:rPr>
              <w:t>偏差原因分析及改进措施</w:t>
            </w:r>
          </w:p>
        </w:tc>
      </w:tr>
      <w:tr w14:paraId="2F4AAF63">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8CC46D">
            <w:pPr>
              <w:jc w:val="center"/>
            </w:pPr>
            <w:r>
              <w:rPr>
                <w:rFonts w:ascii="宋体" w:hAnsi="宋体" w:eastAsia="宋体"/>
                <w:sz w:val="16"/>
              </w:rPr>
              <w:t>年度绩效指标完成情况</w:t>
            </w:r>
          </w:p>
        </w:tc>
        <w:tc>
          <w:tcPr>
            <w:tcW w:w="59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6DF151">
            <w:pPr>
              <w:jc w:val="center"/>
            </w:pPr>
            <w:r>
              <w:rPr>
                <w:rFonts w:ascii="宋体" w:hAnsi="宋体" w:eastAsia="宋体"/>
                <w:sz w:val="16"/>
              </w:rPr>
              <w:t>产出指标</w:t>
            </w:r>
          </w:p>
        </w:tc>
        <w:tc>
          <w:tcPr>
            <w:tcW w:w="59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D3D675">
            <w:pPr>
              <w:jc w:val="center"/>
            </w:pPr>
            <w:r>
              <w:rPr>
                <w:rFonts w:ascii="宋体" w:hAnsi="宋体" w:eastAsia="宋体"/>
                <w:sz w:val="16"/>
              </w:rPr>
              <w:t>数量指标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24233D7E">
            <w:pPr>
              <w:jc w:val="center"/>
            </w:pPr>
            <w:r>
              <w:rPr>
                <w:rFonts w:ascii="宋体" w:hAnsi="宋体" w:eastAsia="宋体"/>
                <w:sz w:val="16"/>
              </w:rPr>
              <w:t>保障社团数量</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7E69309">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8A497CC">
            <w:pPr>
              <w:jc w:val="center"/>
            </w:pPr>
            <w:r>
              <w:rPr>
                <w:rFonts w:ascii="宋体" w:hAnsi="宋体" w:eastAsia="宋体"/>
                <w:sz w:val="16"/>
              </w:rPr>
              <w:t>=2个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CF3316">
            <w:pPr>
              <w:jc w:val="center"/>
            </w:pPr>
            <w:r>
              <w:rPr>
                <w:rFonts w:ascii="宋体" w:hAnsi="宋体" w:eastAsia="宋体"/>
                <w:sz w:val="16"/>
              </w:rPr>
              <w:t>=2个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D7C25B">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8CF5BCC">
            <w:pPr>
              <w:jc w:val="center"/>
            </w:pPr>
            <w:r>
              <w:rPr>
                <w:rFonts w:ascii="宋体" w:hAnsi="宋体" w:eastAsia="宋体"/>
                <w:sz w:val="16"/>
              </w:rPr>
              <w:t>10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A8F616B">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1D4B2CA">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6777F278">
            <w:pPr>
              <w:jc w:val="center"/>
            </w:pPr>
            <w:r>
              <w:rPr>
                <w:rFonts w:ascii="宋体" w:hAnsi="宋体" w:eastAsia="宋体"/>
                <w:sz w:val="16"/>
              </w:rPr>
              <w:t>按照完成比例赋分</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404AD53F">
            <w:pPr>
              <w:jc w:val="center"/>
            </w:pPr>
            <w:r>
              <w:rPr>
                <w:rFonts w:ascii="宋体" w:hAnsi="宋体" w:eastAsia="宋体"/>
                <w:sz w:val="16"/>
              </w:rPr>
              <w:t>原始凭证</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4C6FCE1B">
            <w:pPr>
              <w:jc w:val="center"/>
            </w:pPr>
          </w:p>
        </w:tc>
      </w:tr>
      <w:tr w14:paraId="4946827D">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1CCF53B8"/>
        </w:tc>
        <w:tc>
          <w:tcPr>
            <w:tcW w:w="595" w:type="dxa"/>
            <w:vMerge w:val="continue"/>
            <w:tcBorders>
              <w:top w:val="single" w:color="auto" w:sz="10" w:space="0"/>
              <w:left w:val="single" w:color="auto" w:sz="10" w:space="0"/>
              <w:bottom w:val="single" w:color="auto" w:sz="10" w:space="0"/>
              <w:right w:val="single" w:color="auto" w:sz="10" w:space="0"/>
              <w:insideV w:val="single" w:sz="10" w:space="0"/>
            </w:tcBorders>
          </w:tcPr>
          <w:p w14:paraId="0D734AB1"/>
        </w:tc>
        <w:tc>
          <w:tcPr>
            <w:tcW w:w="595" w:type="dxa"/>
            <w:vMerge w:val="continue"/>
            <w:tcBorders>
              <w:top w:val="single" w:color="auto" w:sz="10" w:space="0"/>
              <w:left w:val="single" w:color="auto" w:sz="10" w:space="0"/>
              <w:bottom w:val="single" w:color="auto" w:sz="10" w:space="0"/>
              <w:right w:val="single" w:color="auto" w:sz="10" w:space="0"/>
              <w:insideV w:val="single" w:sz="10" w:space="0"/>
            </w:tcBorders>
          </w:tcPr>
          <w:p w14:paraId="428E7CDF"/>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19F6942D">
            <w:pPr>
              <w:jc w:val="center"/>
            </w:pPr>
            <w:r>
              <w:rPr>
                <w:rFonts w:ascii="宋体" w:hAnsi="宋体" w:eastAsia="宋体"/>
                <w:sz w:val="16"/>
              </w:rPr>
              <w:t>发放课后服务费人数</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456188B">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8719AFD">
            <w:pPr>
              <w:jc w:val="center"/>
            </w:pPr>
            <w:r>
              <w:rPr>
                <w:rFonts w:ascii="宋体" w:hAnsi="宋体" w:eastAsia="宋体"/>
                <w:sz w:val="16"/>
              </w:rPr>
              <w:t>&gt;=270人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089B8DB">
            <w:pPr>
              <w:jc w:val="center"/>
            </w:pPr>
            <w:r>
              <w:rPr>
                <w:rFonts w:ascii="宋体" w:hAnsi="宋体" w:eastAsia="宋体"/>
                <w:sz w:val="16"/>
              </w:rPr>
              <w:t>=270人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B8D70A">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A7859A6">
            <w:pPr>
              <w:jc w:val="center"/>
            </w:pPr>
            <w:r>
              <w:rPr>
                <w:rFonts w:ascii="宋体" w:hAnsi="宋体" w:eastAsia="宋体"/>
                <w:sz w:val="16"/>
              </w:rPr>
              <w:t>10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22BBF7C">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B2E5CF7">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5073EECB">
            <w:pPr>
              <w:jc w:val="center"/>
            </w:pPr>
            <w:r>
              <w:rPr>
                <w:rFonts w:ascii="宋体" w:hAnsi="宋体" w:eastAsia="宋体"/>
                <w:sz w:val="16"/>
              </w:rPr>
              <w:t>按照完成比例赋分</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074A5D10">
            <w:pPr>
              <w:jc w:val="center"/>
            </w:pPr>
            <w:r>
              <w:rPr>
                <w:rFonts w:ascii="宋体" w:hAnsi="宋体" w:eastAsia="宋体"/>
                <w:sz w:val="16"/>
              </w:rPr>
              <w:t>原始凭证</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0BC7A5A7">
            <w:pPr>
              <w:jc w:val="center"/>
            </w:pPr>
          </w:p>
        </w:tc>
      </w:tr>
      <w:tr w14:paraId="4E3C0437">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1936A09B"/>
        </w:tc>
        <w:tc>
          <w:tcPr>
            <w:tcW w:w="595" w:type="dxa"/>
            <w:vMerge w:val="continue"/>
            <w:tcBorders>
              <w:top w:val="single" w:color="auto" w:sz="10" w:space="0"/>
              <w:left w:val="single" w:color="auto" w:sz="10" w:space="0"/>
              <w:bottom w:val="single" w:color="auto" w:sz="10" w:space="0"/>
              <w:right w:val="single" w:color="auto" w:sz="10" w:space="0"/>
              <w:insideV w:val="single" w:sz="10" w:space="0"/>
            </w:tcBorders>
          </w:tcPr>
          <w:p w14:paraId="1EB8AEDA"/>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6EB83BF">
            <w:pPr>
              <w:jc w:val="center"/>
            </w:pPr>
            <w:r>
              <w:rPr>
                <w:rFonts w:ascii="宋体" w:hAnsi="宋体" w:eastAsia="宋体"/>
                <w:sz w:val="16"/>
              </w:rPr>
              <w:t>质量指标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E425842">
            <w:pPr>
              <w:jc w:val="center"/>
            </w:pPr>
            <w:r>
              <w:rPr>
                <w:rFonts w:ascii="宋体" w:hAnsi="宋体" w:eastAsia="宋体"/>
                <w:sz w:val="16"/>
              </w:rPr>
              <w:t>购买设备合格率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B59AC01">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9666A65">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9CD968">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E270507">
            <w:pPr>
              <w:jc w:val="center"/>
            </w:pPr>
            <w:r>
              <w:rPr>
                <w:rFonts w:ascii="宋体" w:hAnsi="宋体" w:eastAsia="宋体"/>
                <w:sz w:val="16"/>
              </w:rPr>
              <w:t>105.26%</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FE2C735">
            <w:pPr>
              <w:jc w:val="center"/>
            </w:pPr>
            <w:r>
              <w:rPr>
                <w:rFonts w:ascii="宋体" w:hAnsi="宋体" w:eastAsia="宋体"/>
                <w:sz w:val="16"/>
              </w:rPr>
              <w:t>9.47</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039B19CA">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334F4CCD">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74B29B86">
            <w:pPr>
              <w:jc w:val="center"/>
            </w:pPr>
            <w:r>
              <w:rPr>
                <w:rFonts w:ascii="宋体" w:hAnsi="宋体" w:eastAsia="宋体"/>
                <w:sz w:val="16"/>
              </w:rPr>
              <w:t>按照完成比例赋分</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3B13213A">
            <w:pPr>
              <w:jc w:val="center"/>
            </w:pPr>
            <w:r>
              <w:rPr>
                <w:rFonts w:ascii="宋体" w:hAnsi="宋体" w:eastAsia="宋体"/>
                <w:sz w:val="16"/>
              </w:rPr>
              <w:t>原始凭证</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59AD37C6">
            <w:pPr>
              <w:jc w:val="center"/>
            </w:pPr>
            <w:r>
              <w:rPr>
                <w:rFonts w:ascii="宋体" w:hAnsi="宋体" w:eastAsia="宋体"/>
                <w:sz w:val="16"/>
              </w:rPr>
              <w:t>通过该项目的开展，购买一批合格率为100%的无人机设备。</w:t>
            </w:r>
          </w:p>
        </w:tc>
      </w:tr>
      <w:tr w14:paraId="45BD9A2C">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07564614"/>
        </w:tc>
        <w:tc>
          <w:tcPr>
            <w:tcW w:w="595" w:type="dxa"/>
            <w:vMerge w:val="continue"/>
            <w:tcBorders>
              <w:top w:val="single" w:color="auto" w:sz="10" w:space="0"/>
              <w:left w:val="single" w:color="auto" w:sz="10" w:space="0"/>
              <w:bottom w:val="single" w:color="auto" w:sz="10" w:space="0"/>
              <w:right w:val="single" w:color="auto" w:sz="10" w:space="0"/>
              <w:insideV w:val="single" w:sz="10" w:space="0"/>
            </w:tcBorders>
          </w:tcPr>
          <w:p w14:paraId="53A19106"/>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330FE44B">
            <w:pPr>
              <w:jc w:val="center"/>
            </w:pPr>
            <w:r>
              <w:rPr>
                <w:rFonts w:ascii="宋体" w:hAnsi="宋体" w:eastAsia="宋体"/>
                <w:sz w:val="16"/>
              </w:rPr>
              <w:t>时效指标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4D0D8B73">
            <w:pPr>
              <w:jc w:val="center"/>
            </w:pPr>
            <w:r>
              <w:rPr>
                <w:rFonts w:ascii="宋体" w:hAnsi="宋体" w:eastAsia="宋体"/>
                <w:sz w:val="16"/>
              </w:rPr>
              <w:t>课后服务费发放及时率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9717DF7">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0AF4C9D">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ED6A57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2DF2EB5">
            <w:pPr>
              <w:jc w:val="center"/>
            </w:pPr>
            <w:r>
              <w:rPr>
                <w:rFonts w:ascii="宋体" w:hAnsi="宋体" w:eastAsia="宋体"/>
                <w:sz w:val="16"/>
              </w:rPr>
              <w:t>105.26%</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9E04B7A">
            <w:pPr>
              <w:jc w:val="center"/>
            </w:pPr>
            <w:r>
              <w:rPr>
                <w:rFonts w:ascii="宋体" w:hAnsi="宋体" w:eastAsia="宋体"/>
                <w:sz w:val="16"/>
              </w:rPr>
              <w:t>9.47</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5F6CC238">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306DB4EB">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2FD0E802">
            <w:pPr>
              <w:jc w:val="center"/>
            </w:pPr>
            <w:r>
              <w:rPr>
                <w:rFonts w:ascii="宋体" w:hAnsi="宋体" w:eastAsia="宋体"/>
                <w:sz w:val="16"/>
              </w:rPr>
              <w:t>按照完成比例赋分</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169908A0">
            <w:pPr>
              <w:jc w:val="center"/>
            </w:pPr>
            <w:r>
              <w:rPr>
                <w:rFonts w:ascii="宋体" w:hAnsi="宋体" w:eastAsia="宋体"/>
                <w:sz w:val="16"/>
              </w:rPr>
              <w:t>原始凭证</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7AE87D8F">
            <w:pPr>
              <w:jc w:val="center"/>
            </w:pPr>
            <w:r>
              <w:rPr>
                <w:rFonts w:ascii="宋体" w:hAnsi="宋体" w:eastAsia="宋体"/>
                <w:sz w:val="16"/>
              </w:rPr>
              <w:t>及时开展课后服务，根据实际发放情况，完成率达100%</w:t>
            </w:r>
          </w:p>
        </w:tc>
      </w:tr>
      <w:tr w14:paraId="6617CAE1">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787C4D4"/>
        </w:tc>
        <w:tc>
          <w:tcPr>
            <w:tcW w:w="59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581611">
            <w:pPr>
              <w:jc w:val="center"/>
            </w:pPr>
            <w:r>
              <w:rPr>
                <w:rFonts w:ascii="宋体" w:hAnsi="宋体" w:eastAsia="宋体"/>
                <w:sz w:val="16"/>
              </w:rPr>
              <w:t>成本指标</w:t>
            </w:r>
          </w:p>
        </w:tc>
        <w:tc>
          <w:tcPr>
            <w:tcW w:w="59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9B6DBD">
            <w:pPr>
              <w:jc w:val="center"/>
            </w:pPr>
            <w:r>
              <w:rPr>
                <w:rFonts w:ascii="宋体" w:hAnsi="宋体" w:eastAsia="宋体"/>
                <w:sz w:val="16"/>
              </w:rPr>
              <w:t>经济成本指标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51BE3E51">
            <w:pPr>
              <w:jc w:val="center"/>
            </w:pPr>
            <w:r>
              <w:rPr>
                <w:rFonts w:ascii="宋体" w:hAnsi="宋体" w:eastAsia="宋体"/>
                <w:sz w:val="16"/>
              </w:rPr>
              <w:t>课后服务费发放金额</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B18D300">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897BD8E">
            <w:pPr>
              <w:jc w:val="center"/>
            </w:pPr>
            <w:r>
              <w:rPr>
                <w:rFonts w:ascii="宋体" w:hAnsi="宋体" w:eastAsia="宋体"/>
                <w:sz w:val="16"/>
              </w:rPr>
              <w:t>&lt;=145.86万元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863BB2">
            <w:pPr>
              <w:jc w:val="center"/>
            </w:pPr>
            <w:r>
              <w:rPr>
                <w:rFonts w:ascii="宋体" w:hAnsi="宋体" w:eastAsia="宋体"/>
                <w:sz w:val="16"/>
              </w:rPr>
              <w:t>=145.86万元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2C4198A">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BB69611">
            <w:pPr>
              <w:jc w:val="center"/>
            </w:pPr>
            <w:r>
              <w:rPr>
                <w:rFonts w:ascii="宋体" w:hAnsi="宋体" w:eastAsia="宋体"/>
                <w:sz w:val="16"/>
              </w:rPr>
              <w:t>10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2FA133DD">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499E7462">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7F68E5A0">
            <w:pPr>
              <w:jc w:val="center"/>
            </w:pPr>
            <w:r>
              <w:rPr>
                <w:rFonts w:ascii="宋体" w:hAnsi="宋体" w:eastAsia="宋体"/>
                <w:sz w:val="16"/>
              </w:rPr>
              <w:t>按照完成比例赋分</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54B430E2">
            <w:pPr>
              <w:jc w:val="center"/>
            </w:pPr>
            <w:r>
              <w:rPr>
                <w:rFonts w:ascii="宋体" w:hAnsi="宋体" w:eastAsia="宋体"/>
                <w:sz w:val="16"/>
              </w:rPr>
              <w:t>工作资料</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7BE6FA8E">
            <w:pPr>
              <w:jc w:val="center"/>
            </w:pPr>
          </w:p>
        </w:tc>
      </w:tr>
      <w:tr w14:paraId="308F4C08">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B4BE0D7"/>
        </w:tc>
        <w:tc>
          <w:tcPr>
            <w:tcW w:w="595" w:type="dxa"/>
            <w:vMerge w:val="continue"/>
            <w:tcBorders>
              <w:top w:val="single" w:color="auto" w:sz="10" w:space="0"/>
              <w:left w:val="single" w:color="auto" w:sz="10" w:space="0"/>
              <w:bottom w:val="single" w:color="auto" w:sz="10" w:space="0"/>
              <w:right w:val="single" w:color="auto" w:sz="10" w:space="0"/>
              <w:insideV w:val="single" w:sz="10" w:space="0"/>
            </w:tcBorders>
          </w:tcPr>
          <w:p w14:paraId="1E6D9F3C"/>
        </w:tc>
        <w:tc>
          <w:tcPr>
            <w:tcW w:w="595" w:type="dxa"/>
            <w:vMerge w:val="continue"/>
            <w:tcBorders>
              <w:top w:val="single" w:color="auto" w:sz="10" w:space="0"/>
              <w:left w:val="single" w:color="auto" w:sz="10" w:space="0"/>
              <w:bottom w:val="single" w:color="auto" w:sz="10" w:space="0"/>
              <w:right w:val="single" w:color="auto" w:sz="10" w:space="0"/>
              <w:insideV w:val="single" w:sz="10" w:space="0"/>
            </w:tcBorders>
          </w:tcPr>
          <w:p w14:paraId="7DAF10DB"/>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17AABD5D">
            <w:pPr>
              <w:jc w:val="center"/>
            </w:pPr>
            <w:r>
              <w:rPr>
                <w:rFonts w:ascii="宋体" w:hAnsi="宋体" w:eastAsia="宋体"/>
                <w:sz w:val="16"/>
              </w:rPr>
              <w:t>购买社团设备金额</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66348A4">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E18677B">
            <w:pPr>
              <w:jc w:val="center"/>
            </w:pPr>
            <w:r>
              <w:rPr>
                <w:rFonts w:ascii="宋体" w:hAnsi="宋体" w:eastAsia="宋体"/>
                <w:sz w:val="16"/>
              </w:rPr>
              <w:t>&lt;=40万元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52C44C">
            <w:pPr>
              <w:jc w:val="center"/>
            </w:pPr>
            <w:r>
              <w:rPr>
                <w:rFonts w:ascii="宋体" w:hAnsi="宋体" w:eastAsia="宋体"/>
                <w:sz w:val="16"/>
              </w:rPr>
              <w:t>=40万元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B62A6D">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04084EA">
            <w:pPr>
              <w:jc w:val="center"/>
            </w:pPr>
            <w:r>
              <w:rPr>
                <w:rFonts w:ascii="宋体" w:hAnsi="宋体" w:eastAsia="宋体"/>
                <w:sz w:val="16"/>
              </w:rPr>
              <w:t>10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A87FD5B">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50BA1093">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53779FF8">
            <w:pPr>
              <w:jc w:val="center"/>
            </w:pPr>
            <w:r>
              <w:rPr>
                <w:rFonts w:ascii="宋体" w:hAnsi="宋体" w:eastAsia="宋体"/>
                <w:sz w:val="16"/>
              </w:rPr>
              <w:t>按照完成比例赋分</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0BDF856A">
            <w:pPr>
              <w:jc w:val="center"/>
            </w:pPr>
            <w:r>
              <w:rPr>
                <w:rFonts w:ascii="宋体" w:hAnsi="宋体" w:eastAsia="宋体"/>
                <w:sz w:val="16"/>
              </w:rPr>
              <w:t>工作资料</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05EF66A1">
            <w:pPr>
              <w:jc w:val="center"/>
            </w:pPr>
          </w:p>
        </w:tc>
      </w:tr>
      <w:tr w14:paraId="087B1CD6">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0B57841C"/>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5332F1E">
            <w:pPr>
              <w:jc w:val="center"/>
            </w:pPr>
            <w:r>
              <w:rPr>
                <w:rFonts w:ascii="宋体" w:hAnsi="宋体" w:eastAsia="宋体"/>
                <w:sz w:val="16"/>
              </w:rPr>
              <w:t>效益指标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31C30866">
            <w:pPr>
              <w:jc w:val="center"/>
            </w:pPr>
            <w:r>
              <w:rPr>
                <w:rFonts w:ascii="宋体" w:hAnsi="宋体" w:eastAsia="宋体"/>
                <w:sz w:val="16"/>
              </w:rPr>
              <w:t>社会效益指标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024090DC">
            <w:pPr>
              <w:jc w:val="center"/>
            </w:pPr>
            <w:r>
              <w:rPr>
                <w:rFonts w:ascii="宋体" w:hAnsi="宋体" w:eastAsia="宋体"/>
                <w:sz w:val="16"/>
              </w:rPr>
              <w:t>培养学生兴趣爱好</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403DE2B">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16DFACF">
            <w:pPr>
              <w:jc w:val="center"/>
            </w:pPr>
            <w:r>
              <w:rPr>
                <w:rFonts w:ascii="宋体" w:hAnsi="宋体" w:eastAsia="宋体"/>
                <w:sz w:val="16"/>
              </w:rPr>
              <w:t>有效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E8EFC7E">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AE6C22">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FBDBCCC">
            <w:pPr>
              <w:jc w:val="center"/>
            </w:pPr>
            <w:r>
              <w:rPr>
                <w:rFonts w:ascii="宋体" w:hAnsi="宋体" w:eastAsia="宋体"/>
                <w:sz w:val="16"/>
              </w:rPr>
              <w:t>20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5574DAF2">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02D218F7">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3218A47E">
            <w:pPr>
              <w:jc w:val="center"/>
            </w:pPr>
            <w:r>
              <w:rPr>
                <w:rFonts w:ascii="宋体" w:hAnsi="宋体" w:eastAsia="宋体"/>
                <w:sz w:val="16"/>
              </w:rPr>
              <w:t>按评判等级赋分</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7447F95F">
            <w:pPr>
              <w:jc w:val="center"/>
            </w:pPr>
            <w:r>
              <w:rPr>
                <w:rFonts w:ascii="宋体" w:hAnsi="宋体" w:eastAsia="宋体"/>
                <w:sz w:val="16"/>
              </w:rPr>
              <w:t>工作资料</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3ECC9F0D">
            <w:pPr>
              <w:jc w:val="center"/>
            </w:pPr>
          </w:p>
        </w:tc>
      </w:tr>
      <w:tr w14:paraId="0966FA9C">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146C42DC"/>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1818BF7C">
            <w:pPr>
              <w:jc w:val="center"/>
            </w:pPr>
            <w:r>
              <w:rPr>
                <w:rFonts w:ascii="宋体" w:hAnsi="宋体" w:eastAsia="宋体"/>
                <w:sz w:val="16"/>
              </w:rPr>
              <w:t>满意度指标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1B6D0ECF">
            <w:pPr>
              <w:jc w:val="center"/>
            </w:pPr>
            <w:r>
              <w:rPr>
                <w:rFonts w:ascii="宋体" w:hAnsi="宋体" w:eastAsia="宋体"/>
                <w:sz w:val="16"/>
              </w:rPr>
              <w:t>满意度指标</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750BC1E6">
            <w:pPr>
              <w:jc w:val="center"/>
            </w:pPr>
            <w:r>
              <w:rPr>
                <w:rFonts w:ascii="宋体" w:hAnsi="宋体" w:eastAsia="宋体"/>
                <w:sz w:val="16"/>
              </w:rPr>
              <w:t>学生满意度</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0B1B9EA">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1E079A0">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630C76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6045291">
            <w:pPr>
              <w:jc w:val="center"/>
            </w:pPr>
            <w:r>
              <w:rPr>
                <w:rFonts w:ascii="宋体" w:hAnsi="宋体" w:eastAsia="宋体"/>
                <w:sz w:val="16"/>
              </w:rPr>
              <w:t>105.26%</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292C390">
            <w:pPr>
              <w:jc w:val="center"/>
            </w:pPr>
            <w:r>
              <w:rPr>
                <w:rFonts w:ascii="宋体" w:hAnsi="宋体" w:eastAsia="宋体"/>
                <w:sz w:val="16"/>
              </w:rPr>
              <w:t>10</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4E31C5CA">
            <w:pPr>
              <w:jc w:val="center"/>
            </w:pPr>
            <w:r>
              <w:rPr>
                <w:rFonts w:ascii="宋体" w:hAnsi="宋体" w:eastAsia="宋体"/>
                <w:sz w:val="16"/>
              </w:rPr>
              <w:t>计划标准</w:t>
            </w:r>
          </w:p>
        </w:tc>
        <w:tc>
          <w:tcPr>
            <w:tcW w:w="595" w:type="dxa"/>
            <w:tcBorders>
              <w:top w:val="single" w:color="auto" w:sz="10" w:space="0"/>
              <w:left w:val="single" w:color="auto" w:sz="10" w:space="0"/>
              <w:bottom w:val="single" w:color="auto" w:sz="10" w:space="0"/>
              <w:right w:val="single" w:color="auto" w:sz="10" w:space="0"/>
              <w:insideV w:val="single" w:sz="10" w:space="0"/>
            </w:tcBorders>
            <w:vAlign w:val="center"/>
          </w:tcPr>
          <w:p w14:paraId="605EE44F">
            <w:pPr>
              <w:jc w:val="center"/>
            </w:pPr>
            <w:r>
              <w:rPr>
                <w:rFonts w:ascii="宋体" w:hAnsi="宋体" w:eastAsia="宋体"/>
                <w:sz w:val="16"/>
              </w:rPr>
              <w:t>-</w:t>
            </w:r>
          </w:p>
        </w:tc>
        <w:tc>
          <w:tcPr>
            <w:tcW w:w="597" w:type="dxa"/>
            <w:tcBorders>
              <w:top w:val="single" w:color="auto" w:sz="10" w:space="0"/>
              <w:left w:val="single" w:color="auto" w:sz="10" w:space="0"/>
              <w:bottom w:val="single" w:color="auto" w:sz="10" w:space="0"/>
              <w:right w:val="single" w:color="auto" w:sz="10" w:space="0"/>
              <w:insideV w:val="single" w:sz="10" w:space="0"/>
            </w:tcBorders>
            <w:vAlign w:val="center"/>
          </w:tcPr>
          <w:p w14:paraId="6048B018">
            <w:pPr>
              <w:jc w:val="center"/>
            </w:pPr>
            <w:r>
              <w:rPr>
                <w:rFonts w:ascii="宋体" w:hAnsi="宋体" w:eastAsia="宋体"/>
                <w:sz w:val="16"/>
              </w:rPr>
              <w:t>满意度赋分</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258144E5">
            <w:pPr>
              <w:jc w:val="center"/>
            </w:pPr>
            <w:r>
              <w:rPr>
                <w:rFonts w:ascii="宋体" w:hAnsi="宋体" w:eastAsia="宋体"/>
                <w:sz w:val="16"/>
              </w:rPr>
              <w:t>工作资料</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2C1815FD">
            <w:pPr>
              <w:jc w:val="center"/>
            </w:pPr>
            <w:r>
              <w:rPr>
                <w:rFonts w:ascii="宋体" w:hAnsi="宋体" w:eastAsia="宋体"/>
                <w:sz w:val="16"/>
              </w:rPr>
              <w:t>及时开展课后服务，根据实际问卷调查，学生满意度达到100%</w:t>
            </w:r>
          </w:p>
        </w:tc>
      </w:tr>
      <w:tr w14:paraId="2E50D776">
        <w:tblPrEx>
          <w:tblCellMar>
            <w:top w:w="0" w:type="dxa"/>
            <w:left w:w="108" w:type="dxa"/>
            <w:bottom w:w="0" w:type="dxa"/>
            <w:right w:w="108" w:type="dxa"/>
          </w:tblCellMar>
        </w:tblPrEx>
        <w:tc>
          <w:tcPr>
            <w:tcW w:w="240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5676F54">
            <w:pPr>
              <w:jc w:val="center"/>
            </w:pPr>
            <w:r>
              <w:rPr>
                <w:rFonts w:ascii="宋体" w:hAnsi="宋体" w:eastAsia="宋体"/>
                <w:sz w:val="16"/>
              </w:rPr>
              <w:t>总分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B5E1187">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007F565E"/>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D68134A"/>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0F15D1F"/>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EA69443">
            <w:pPr>
              <w:jc w:val="center"/>
            </w:pPr>
            <w:r>
              <w:rPr>
                <w:rFonts w:ascii="宋体" w:hAnsi="宋体" w:eastAsia="宋体"/>
                <w:sz w:val="16"/>
              </w:rPr>
              <w:t>98.94分</w:t>
            </w:r>
          </w:p>
        </w:tc>
        <w:tc>
          <w:tcPr>
            <w:tcW w:w="595" w:type="dxa"/>
            <w:tcBorders>
              <w:top w:val="single" w:color="auto" w:sz="10" w:space="0"/>
              <w:left w:val="single" w:color="auto" w:sz="10" w:space="0"/>
              <w:bottom w:val="single" w:color="auto" w:sz="10" w:space="0"/>
              <w:right w:val="single" w:color="auto" w:sz="10" w:space="0"/>
              <w:insideV w:val="single" w:sz="10" w:space="0"/>
            </w:tcBorders>
          </w:tcPr>
          <w:p w14:paraId="04F7C00D"/>
        </w:tc>
        <w:tc>
          <w:tcPr>
            <w:tcW w:w="595" w:type="dxa"/>
            <w:tcBorders>
              <w:top w:val="single" w:color="auto" w:sz="10" w:space="0"/>
              <w:left w:val="single" w:color="auto" w:sz="10" w:space="0"/>
              <w:bottom w:val="single" w:color="auto" w:sz="10" w:space="0"/>
              <w:right w:val="single" w:color="auto" w:sz="10" w:space="0"/>
              <w:insideV w:val="single" w:sz="10" w:space="0"/>
            </w:tcBorders>
          </w:tcPr>
          <w:p w14:paraId="60CACB7F"/>
        </w:tc>
        <w:tc>
          <w:tcPr>
            <w:tcW w:w="597" w:type="dxa"/>
            <w:tcBorders>
              <w:top w:val="single" w:color="auto" w:sz="10" w:space="0"/>
              <w:left w:val="single" w:color="auto" w:sz="10" w:space="0"/>
              <w:bottom w:val="single" w:color="auto" w:sz="10" w:space="0"/>
              <w:right w:val="single" w:color="auto" w:sz="10" w:space="0"/>
              <w:insideV w:val="single" w:sz="10" w:space="0"/>
            </w:tcBorders>
          </w:tcPr>
          <w:p w14:paraId="3FF211B1"/>
        </w:tc>
        <w:tc>
          <w:tcPr>
            <w:tcW w:w="497" w:type="dxa"/>
            <w:tcBorders>
              <w:top w:val="single" w:color="auto" w:sz="10" w:space="0"/>
              <w:left w:val="single" w:color="auto" w:sz="10" w:space="0"/>
              <w:bottom w:val="single" w:color="auto" w:sz="10" w:space="0"/>
              <w:right w:val="single" w:color="auto" w:sz="10" w:space="0"/>
              <w:insideV w:val="single" w:sz="10" w:space="0"/>
            </w:tcBorders>
          </w:tcPr>
          <w:p w14:paraId="17599CE4"/>
        </w:tc>
        <w:tc>
          <w:tcPr>
            <w:tcW w:w="729" w:type="dxa"/>
            <w:tcBorders>
              <w:top w:val="single" w:color="auto" w:sz="10" w:space="0"/>
              <w:left w:val="single" w:color="auto" w:sz="10" w:space="0"/>
              <w:bottom w:val="single" w:color="auto" w:sz="10" w:space="0"/>
              <w:right w:val="single" w:color="auto" w:sz="10" w:space="0"/>
              <w:insideV w:val="single" w:sz="10" w:space="0"/>
            </w:tcBorders>
          </w:tcPr>
          <w:p w14:paraId="7813AB16"/>
        </w:tc>
      </w:tr>
    </w:tbl>
    <w:p w14:paraId="09B8C91F">
      <w:r>
        <w:br w:type="page"/>
      </w:r>
    </w:p>
    <w:tbl>
      <w:tblPr>
        <w:tblStyle w:val="9"/>
        <w:tblW w:w="0" w:type="auto"/>
        <w:tblInd w:w="0" w:type="dxa"/>
        <w:tblLayout w:type="autofit"/>
        <w:tblCellMar>
          <w:top w:w="0" w:type="dxa"/>
          <w:left w:w="108" w:type="dxa"/>
          <w:bottom w:w="0" w:type="dxa"/>
          <w:right w:w="108" w:type="dxa"/>
        </w:tblCellMar>
      </w:tblPr>
      <w:tblGrid>
        <w:gridCol w:w="622"/>
        <w:gridCol w:w="606"/>
        <w:gridCol w:w="606"/>
        <w:gridCol w:w="606"/>
        <w:gridCol w:w="614"/>
        <w:gridCol w:w="856"/>
        <w:gridCol w:w="776"/>
        <w:gridCol w:w="622"/>
        <w:gridCol w:w="696"/>
        <w:gridCol w:w="606"/>
        <w:gridCol w:w="606"/>
        <w:gridCol w:w="607"/>
        <w:gridCol w:w="607"/>
        <w:gridCol w:w="630"/>
      </w:tblGrid>
      <w:tr w14:paraId="4A256A30">
        <w:tblPrEx>
          <w:tblCellMar>
            <w:top w:w="0" w:type="dxa"/>
            <w:left w:w="108" w:type="dxa"/>
            <w:bottom w:w="0" w:type="dxa"/>
            <w:right w:w="108" w:type="dxa"/>
          </w:tblCellMar>
        </w:tblPrEx>
        <w:tc>
          <w:tcPr>
            <w:tcW w:w="8848" w:type="dxa"/>
            <w:gridSpan w:val="14"/>
            <w:vAlign w:val="center"/>
          </w:tcPr>
          <w:p w14:paraId="00EF66F3">
            <w:pPr>
              <w:jc w:val="center"/>
            </w:pPr>
            <w:r>
              <w:rPr>
                <w:rFonts w:ascii="宋体" w:hAnsi="宋体" w:eastAsia="宋体"/>
                <w:sz w:val="24"/>
              </w:rPr>
              <w:t>项目支出绩效自评表</w:t>
            </w:r>
          </w:p>
        </w:tc>
      </w:tr>
      <w:tr w14:paraId="508FD3C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EDF5A26">
            <w:pPr>
              <w:jc w:val="center"/>
            </w:pPr>
            <w:r>
              <w:rPr>
                <w:rFonts w:ascii="宋体" w:hAnsi="宋体" w:eastAsia="宋体"/>
                <w:sz w:val="24"/>
              </w:rPr>
              <w:t>(2024年度)</w:t>
            </w:r>
          </w:p>
        </w:tc>
      </w:tr>
      <w:tr w14:paraId="70576B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DD19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4310191">
            <w:pPr>
              <w:jc w:val="center"/>
            </w:pPr>
            <w:r>
              <w:rPr>
                <w:rFonts w:ascii="宋体" w:hAnsi="宋体" w:eastAsia="宋体"/>
                <w:sz w:val="16"/>
              </w:rPr>
              <w:t>运转经费、班主任费，外聘教师教辅人员经费（财政专户资金）</w:t>
            </w:r>
          </w:p>
        </w:tc>
      </w:tr>
      <w:tr w14:paraId="173E11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1952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E68D4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1689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54338D">
            <w:pPr>
              <w:jc w:val="center"/>
            </w:pPr>
            <w:r>
              <w:rPr>
                <w:rFonts w:ascii="宋体" w:hAnsi="宋体" w:eastAsia="宋体"/>
                <w:sz w:val="16"/>
              </w:rPr>
              <w:t>昌吉回族自治州第四中学</w:t>
            </w:r>
          </w:p>
        </w:tc>
      </w:tr>
      <w:tr w14:paraId="434078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5D1B1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3C9D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F824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166F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486A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7807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5127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3B9FD">
            <w:pPr>
              <w:jc w:val="center"/>
            </w:pPr>
            <w:r>
              <w:rPr>
                <w:rFonts w:ascii="宋体" w:hAnsi="宋体" w:eastAsia="宋体"/>
                <w:sz w:val="16"/>
              </w:rPr>
              <w:t>得分</w:t>
            </w:r>
          </w:p>
        </w:tc>
      </w:tr>
      <w:tr w14:paraId="3E33B5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BAE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3D83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2E01D">
            <w:pPr>
              <w:jc w:val="center"/>
            </w:pPr>
            <w:r>
              <w:rPr>
                <w:rFonts w:ascii="宋体" w:hAnsi="宋体" w:eastAsia="宋体"/>
                <w:sz w:val="16"/>
              </w:rPr>
              <w:t>334.92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12514">
            <w:pPr>
              <w:jc w:val="center"/>
            </w:pPr>
            <w:r>
              <w:rPr>
                <w:rFonts w:ascii="宋体" w:hAnsi="宋体" w:eastAsia="宋体"/>
                <w:sz w:val="16"/>
              </w:rPr>
              <w:t>334.92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A5FF1">
            <w:pPr>
              <w:jc w:val="center"/>
            </w:pPr>
            <w:r>
              <w:rPr>
                <w:rFonts w:ascii="宋体" w:hAnsi="宋体" w:eastAsia="宋体"/>
                <w:sz w:val="16"/>
              </w:rPr>
              <w:t>334.92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1FFF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F0DC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5B3C9">
            <w:pPr>
              <w:jc w:val="center"/>
            </w:pPr>
            <w:r>
              <w:rPr>
                <w:rFonts w:ascii="宋体" w:hAnsi="宋体" w:eastAsia="宋体"/>
                <w:sz w:val="16"/>
              </w:rPr>
              <w:t>10.00</w:t>
            </w:r>
          </w:p>
        </w:tc>
      </w:tr>
      <w:tr w14:paraId="651625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2ED3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E4EE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DB0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0658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3BF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18DB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1CC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BABA0">
            <w:pPr>
              <w:jc w:val="center"/>
            </w:pPr>
            <w:r>
              <w:rPr>
                <w:rFonts w:ascii="宋体" w:hAnsi="宋体" w:eastAsia="宋体"/>
                <w:sz w:val="16"/>
              </w:rPr>
              <w:t>—</w:t>
            </w:r>
          </w:p>
        </w:tc>
      </w:tr>
      <w:tr w14:paraId="4EDB4C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31D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C7AC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31171">
            <w:pPr>
              <w:jc w:val="center"/>
            </w:pPr>
            <w:r>
              <w:rPr>
                <w:rFonts w:ascii="宋体" w:hAnsi="宋体" w:eastAsia="宋体"/>
                <w:sz w:val="16"/>
              </w:rPr>
              <w:t>334.92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B9EAB">
            <w:pPr>
              <w:jc w:val="center"/>
            </w:pPr>
            <w:r>
              <w:rPr>
                <w:rFonts w:ascii="宋体" w:hAnsi="宋体" w:eastAsia="宋体"/>
                <w:sz w:val="16"/>
              </w:rPr>
              <w:t>334.92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41443">
            <w:pPr>
              <w:jc w:val="center"/>
            </w:pPr>
            <w:r>
              <w:rPr>
                <w:rFonts w:ascii="宋体" w:hAnsi="宋体" w:eastAsia="宋体"/>
                <w:sz w:val="16"/>
              </w:rPr>
              <w:t>334.92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33C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1D5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6C653">
            <w:pPr>
              <w:jc w:val="center"/>
            </w:pPr>
            <w:r>
              <w:rPr>
                <w:rFonts w:ascii="宋体" w:hAnsi="宋体" w:eastAsia="宋体"/>
                <w:sz w:val="16"/>
              </w:rPr>
              <w:t>—</w:t>
            </w:r>
          </w:p>
        </w:tc>
      </w:tr>
      <w:tr w14:paraId="1D861B9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927AB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656F1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A14EB8">
            <w:pPr>
              <w:jc w:val="center"/>
            </w:pPr>
            <w:r>
              <w:rPr>
                <w:rFonts w:ascii="宋体" w:hAnsi="宋体" w:eastAsia="宋体"/>
                <w:sz w:val="16"/>
              </w:rPr>
              <w:t>实际完成情况</w:t>
            </w:r>
          </w:p>
        </w:tc>
      </w:tr>
      <w:tr w14:paraId="5CCB63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64583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AABA4C">
            <w:pPr>
              <w:jc w:val="both"/>
            </w:pPr>
            <w:r>
              <w:rPr>
                <w:rFonts w:ascii="宋体" w:hAnsi="宋体" w:eastAsia="宋体"/>
                <w:sz w:val="16"/>
              </w:rPr>
              <w:t>该项资金主要用于班主任津贴、临聘人员的劳务派遣费、日常维修维护费、购买办公用品、弥补公用经费的不足。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2533CE">
            <w:pPr>
              <w:jc w:val="both"/>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通过该项目的实施，发放高中班主任津贴36人次支付107.52万元，支付食堂临聘人员的劳务派遣费、日常维修维护费、购买办公用品、弥补公用经费的不足，有效提高班主任的积极性。</w:t>
            </w:r>
          </w:p>
        </w:tc>
      </w:tr>
      <w:tr w14:paraId="4B76BEC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A4D8E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2A30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6228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599B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5B57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F9E0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7A49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1F3A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EA9B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4C43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204C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061C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7AFB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EE091">
            <w:pPr>
              <w:jc w:val="center"/>
            </w:pPr>
            <w:r>
              <w:rPr>
                <w:rFonts w:ascii="宋体" w:hAnsi="宋体" w:eastAsia="宋体"/>
                <w:sz w:val="16"/>
              </w:rPr>
              <w:t>偏差原因分析及改进措施</w:t>
            </w:r>
          </w:p>
        </w:tc>
      </w:tr>
      <w:tr w14:paraId="784BFA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EA238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B0720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9BF5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31C68">
            <w:pPr>
              <w:jc w:val="center"/>
            </w:pPr>
            <w:r>
              <w:rPr>
                <w:rFonts w:ascii="宋体" w:hAnsi="宋体" w:eastAsia="宋体"/>
                <w:sz w:val="16"/>
              </w:rPr>
              <w:t>保障班主任津贴人数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DB95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6E05E">
            <w:pPr>
              <w:jc w:val="center"/>
            </w:pPr>
            <w:r>
              <w:rPr>
                <w:rFonts w:ascii="宋体" w:hAnsi="宋体" w:eastAsia="宋体"/>
                <w:sz w:val="16"/>
              </w:rPr>
              <w:t>&gt;=36人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E1B74">
            <w:pPr>
              <w:jc w:val="center"/>
            </w:pPr>
            <w:r>
              <w:rPr>
                <w:rFonts w:ascii="宋体" w:hAnsi="宋体" w:eastAsia="宋体"/>
                <w:sz w:val="16"/>
              </w:rPr>
              <w:t>=36人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DFF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4BE3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105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4DD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ECE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522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99DF4">
            <w:pPr>
              <w:jc w:val="center"/>
            </w:pPr>
          </w:p>
        </w:tc>
      </w:tr>
      <w:tr w14:paraId="2983FE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EE7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CF19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720C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88932">
            <w:pPr>
              <w:jc w:val="center"/>
            </w:pPr>
            <w:r>
              <w:rPr>
                <w:rFonts w:ascii="宋体" w:hAnsi="宋体" w:eastAsia="宋体"/>
                <w:sz w:val="16"/>
              </w:rPr>
              <w:t>购买设备合格率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06E3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C86C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57AB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9C0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9122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6CF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FC5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FC9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F17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65DF6">
            <w:pPr>
              <w:jc w:val="center"/>
            </w:pPr>
          </w:p>
        </w:tc>
      </w:tr>
      <w:tr w14:paraId="0242F4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EC33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78D1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3025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715B1">
            <w:pPr>
              <w:jc w:val="center"/>
            </w:pPr>
            <w:r>
              <w:rPr>
                <w:rFonts w:ascii="宋体" w:hAnsi="宋体" w:eastAsia="宋体"/>
                <w:sz w:val="16"/>
              </w:rPr>
              <w:t>班主任津贴发放及时率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228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6188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8D54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5BA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EDA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528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E56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71B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E4C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E935F">
            <w:pPr>
              <w:jc w:val="center"/>
            </w:pPr>
          </w:p>
        </w:tc>
      </w:tr>
      <w:tr w14:paraId="3BFBF623">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F94A8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ADFEA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B3797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879E0">
            <w:pPr>
              <w:jc w:val="center"/>
            </w:pPr>
            <w:r>
              <w:rPr>
                <w:rFonts w:ascii="宋体" w:hAnsi="宋体" w:eastAsia="宋体"/>
                <w:sz w:val="16"/>
              </w:rPr>
              <w:t>班主任津贴发放金额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04A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B02A8">
            <w:pPr>
              <w:jc w:val="center"/>
            </w:pPr>
            <w:r>
              <w:rPr>
                <w:rFonts w:ascii="宋体" w:hAnsi="宋体" w:eastAsia="宋体"/>
                <w:sz w:val="16"/>
              </w:rPr>
              <w:t>&lt;=107.52万元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BD872">
            <w:pPr>
              <w:jc w:val="center"/>
            </w:pPr>
            <w:r>
              <w:rPr>
                <w:rFonts w:ascii="宋体" w:hAnsi="宋体" w:eastAsia="宋体"/>
                <w:sz w:val="16"/>
              </w:rPr>
              <w:t>=107.52万元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1CE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6F2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AD5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923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CE9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3DD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89E79">
            <w:pPr>
              <w:jc w:val="center"/>
            </w:pPr>
          </w:p>
        </w:tc>
      </w:tr>
      <w:tr w14:paraId="494E274B">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7042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DAFD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466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53550">
            <w:pPr>
              <w:jc w:val="center"/>
            </w:pPr>
            <w:r>
              <w:rPr>
                <w:rFonts w:ascii="宋体" w:hAnsi="宋体" w:eastAsia="宋体"/>
                <w:sz w:val="16"/>
              </w:rPr>
              <w:t>购买设备金额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7A0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E63AA">
            <w:pPr>
              <w:jc w:val="center"/>
            </w:pPr>
            <w:r>
              <w:rPr>
                <w:rFonts w:ascii="宋体" w:hAnsi="宋体" w:eastAsia="宋体"/>
                <w:sz w:val="16"/>
              </w:rPr>
              <w:t>&lt;=11.50万元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2F900">
            <w:pPr>
              <w:jc w:val="center"/>
            </w:pPr>
            <w:r>
              <w:rPr>
                <w:rFonts w:ascii="宋体" w:hAnsi="宋体" w:eastAsia="宋体"/>
                <w:sz w:val="16"/>
              </w:rPr>
              <w:t>=11.5万元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196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884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B58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129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316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25D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E3010">
            <w:pPr>
              <w:jc w:val="center"/>
            </w:pPr>
          </w:p>
        </w:tc>
      </w:tr>
      <w:tr w14:paraId="2378D8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67E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85E5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E2EF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10134">
            <w:pPr>
              <w:jc w:val="center"/>
            </w:pPr>
            <w:r>
              <w:rPr>
                <w:rFonts w:ascii="宋体" w:hAnsi="宋体" w:eastAsia="宋体"/>
                <w:sz w:val="16"/>
              </w:rPr>
              <w:t>提高教师工作积极性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D5B2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B215C">
            <w:pPr>
              <w:jc w:val="center"/>
            </w:pPr>
            <w:r>
              <w:rPr>
                <w:rFonts w:ascii="宋体" w:hAnsi="宋体" w:eastAsia="宋体"/>
                <w:sz w:val="16"/>
              </w:rPr>
              <w:t>有效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F59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DBA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00D9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E29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C5A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6C21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DD6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AC9FF">
            <w:pPr>
              <w:jc w:val="center"/>
            </w:pPr>
          </w:p>
        </w:tc>
      </w:tr>
      <w:tr w14:paraId="4AE4C9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DBC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E88B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7E4B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DDC11">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B72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60B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AE4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B13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3D9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4BE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9C5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768F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B04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5D0F5">
            <w:pPr>
              <w:jc w:val="center"/>
            </w:pPr>
          </w:p>
        </w:tc>
      </w:tr>
      <w:tr w14:paraId="127B1AC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CC1F05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417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73BC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4706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55D6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0CCD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E8A3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97DF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AF5C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7B77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C0A5E3"/>
        </w:tc>
      </w:tr>
    </w:tbl>
    <w:p w14:paraId="7E6D681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2D82E0D5">
        <w:tblPrEx>
          <w:tblCellMar>
            <w:top w:w="0" w:type="dxa"/>
            <w:left w:w="108" w:type="dxa"/>
            <w:bottom w:w="0" w:type="dxa"/>
            <w:right w:w="108" w:type="dxa"/>
          </w:tblCellMar>
        </w:tblPrEx>
        <w:tc>
          <w:tcPr>
            <w:tcW w:w="8848" w:type="dxa"/>
            <w:gridSpan w:val="14"/>
            <w:vAlign w:val="center"/>
          </w:tcPr>
          <w:p w14:paraId="11E44E08">
            <w:pPr>
              <w:jc w:val="center"/>
            </w:pPr>
            <w:r>
              <w:rPr>
                <w:rFonts w:ascii="宋体" w:hAnsi="宋体" w:eastAsia="宋体"/>
                <w:sz w:val="24"/>
              </w:rPr>
              <w:t>项目支出绩效自评表</w:t>
            </w:r>
          </w:p>
        </w:tc>
      </w:tr>
      <w:tr w14:paraId="6220D80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F80F68">
            <w:pPr>
              <w:jc w:val="center"/>
            </w:pPr>
            <w:r>
              <w:rPr>
                <w:rFonts w:ascii="宋体" w:hAnsi="宋体" w:eastAsia="宋体"/>
                <w:sz w:val="24"/>
              </w:rPr>
              <w:t>(2024年度)</w:t>
            </w:r>
          </w:p>
        </w:tc>
      </w:tr>
      <w:tr w14:paraId="287877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3A10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E4F843A">
            <w:pPr>
              <w:jc w:val="center"/>
            </w:pPr>
            <w:r>
              <w:rPr>
                <w:rFonts w:ascii="宋体" w:hAnsi="宋体" w:eastAsia="宋体"/>
                <w:sz w:val="16"/>
              </w:rPr>
              <w:t>铸牢中华民族共同体意识教育</w:t>
            </w:r>
          </w:p>
        </w:tc>
      </w:tr>
      <w:tr w14:paraId="20B732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22E8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CCD330">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CB34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EF83AFD">
            <w:pPr>
              <w:jc w:val="center"/>
            </w:pPr>
            <w:r>
              <w:rPr>
                <w:rFonts w:ascii="宋体" w:hAnsi="宋体" w:eastAsia="宋体"/>
                <w:sz w:val="16"/>
              </w:rPr>
              <w:t>昌吉回族自治州第四中学</w:t>
            </w:r>
          </w:p>
        </w:tc>
      </w:tr>
      <w:tr w14:paraId="317A60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4CA21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4ACD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63FD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429B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0C3F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3A6CE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6FFF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81D1F">
            <w:pPr>
              <w:jc w:val="center"/>
            </w:pPr>
            <w:r>
              <w:rPr>
                <w:rFonts w:ascii="宋体" w:hAnsi="宋体" w:eastAsia="宋体"/>
                <w:sz w:val="16"/>
              </w:rPr>
              <w:t>得分</w:t>
            </w:r>
          </w:p>
        </w:tc>
      </w:tr>
      <w:tr w14:paraId="3EF9E2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CB8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ABF0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23F55">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4342E">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0741B">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AD00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282BF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20C31">
            <w:pPr>
              <w:jc w:val="center"/>
            </w:pPr>
            <w:r>
              <w:rPr>
                <w:rFonts w:ascii="宋体" w:hAnsi="宋体" w:eastAsia="宋体"/>
                <w:sz w:val="16"/>
              </w:rPr>
              <w:t>10.00</w:t>
            </w:r>
          </w:p>
        </w:tc>
      </w:tr>
      <w:tr w14:paraId="5332E6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A0B9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6115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E593B">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AC40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6BB70">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6CB5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54E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D3B06">
            <w:pPr>
              <w:jc w:val="center"/>
            </w:pPr>
            <w:r>
              <w:rPr>
                <w:rFonts w:ascii="宋体" w:hAnsi="宋体" w:eastAsia="宋体"/>
                <w:sz w:val="16"/>
              </w:rPr>
              <w:t>—</w:t>
            </w:r>
          </w:p>
        </w:tc>
      </w:tr>
      <w:tr w14:paraId="4783FB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971C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9A3DD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72C7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496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0B1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A22E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9A7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B5DD0">
            <w:pPr>
              <w:jc w:val="center"/>
            </w:pPr>
            <w:r>
              <w:rPr>
                <w:rFonts w:ascii="宋体" w:hAnsi="宋体" w:eastAsia="宋体"/>
                <w:sz w:val="16"/>
              </w:rPr>
              <w:t>—</w:t>
            </w:r>
          </w:p>
        </w:tc>
      </w:tr>
      <w:tr w14:paraId="1DAB17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BA536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35718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2B2FD8">
            <w:pPr>
              <w:jc w:val="center"/>
            </w:pPr>
            <w:r>
              <w:rPr>
                <w:rFonts w:ascii="宋体" w:hAnsi="宋体" w:eastAsia="宋体"/>
                <w:sz w:val="16"/>
              </w:rPr>
              <w:t>实际完成情况</w:t>
            </w:r>
          </w:p>
        </w:tc>
      </w:tr>
      <w:tr w14:paraId="1AFDBC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FAE03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DA11D7">
            <w:pPr>
              <w:jc w:val="both"/>
            </w:pPr>
            <w:r>
              <w:rPr>
                <w:rFonts w:ascii="宋体" w:hAnsi="宋体" w:eastAsia="宋体"/>
                <w:sz w:val="16"/>
              </w:rPr>
              <w:t>为更</w:t>
            </w:r>
            <w:r>
              <w:rPr>
                <w:rFonts w:hint="eastAsia" w:ascii="宋体" w:hAnsi="宋体"/>
                <w:sz w:val="16"/>
                <w:lang w:eastAsia="zh-CN"/>
              </w:rPr>
              <w:t>好地</w:t>
            </w:r>
            <w:r>
              <w:rPr>
                <w:rFonts w:ascii="宋体" w:hAnsi="宋体" w:eastAsia="宋体"/>
                <w:sz w:val="16"/>
              </w:rPr>
              <w:t>贯彻落实党中央、自治区党委关于有形有感</w:t>
            </w:r>
            <w:r>
              <w:rPr>
                <w:rFonts w:hint="eastAsia" w:ascii="宋体" w:hAnsi="宋体"/>
                <w:sz w:val="16"/>
                <w:lang w:eastAsia="zh-CN"/>
              </w:rPr>
              <w:t>有方开局铸</w:t>
            </w:r>
            <w:r>
              <w:rPr>
                <w:rFonts w:ascii="宋体" w:hAnsi="宋体" w:eastAsia="宋体"/>
                <w:sz w:val="16"/>
              </w:rPr>
              <w:t>牢中华民族共同体意识教育的部署要求。治区</w:t>
            </w:r>
            <w:r>
              <w:rPr>
                <w:rFonts w:hint="eastAsia" w:ascii="宋体" w:hAnsi="宋体"/>
                <w:sz w:val="16"/>
                <w:lang w:eastAsia="zh-CN"/>
              </w:rPr>
              <w:t>铸牢中华民族共同体意识</w:t>
            </w:r>
            <w:r>
              <w:rPr>
                <w:rFonts w:ascii="宋体" w:hAnsi="宋体" w:eastAsia="宋体"/>
                <w:sz w:val="16"/>
              </w:rPr>
              <w:t>教育系列活动，发挥各基地、示范校的作用，切实使铸牢</w:t>
            </w:r>
            <w:r>
              <w:rPr>
                <w:rFonts w:hint="eastAsia" w:ascii="宋体" w:hAnsi="宋体"/>
                <w:sz w:val="16"/>
                <w:lang w:eastAsia="zh-CN"/>
              </w:rPr>
              <w:t>中华民族共同体意识教</w:t>
            </w:r>
            <w:r>
              <w:rPr>
                <w:rFonts w:ascii="宋体" w:hAnsi="宋体" w:eastAsia="宋体"/>
                <w:sz w:val="16"/>
              </w:rPr>
              <w:t>育提质增效。</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07E9B8">
            <w:pPr>
              <w:jc w:val="both"/>
            </w:pPr>
            <w:r>
              <w:rPr>
                <w:rFonts w:hint="eastAsia" w:ascii="宋体" w:hAnsi="宋体"/>
                <w:sz w:val="16"/>
                <w:lang w:eastAsia="zh-CN"/>
              </w:rPr>
              <w:t>截至</w:t>
            </w:r>
            <w:r>
              <w:rPr>
                <w:rFonts w:ascii="宋体" w:hAnsi="宋体" w:eastAsia="宋体"/>
                <w:sz w:val="16"/>
              </w:rPr>
              <w:t>2024年12月31日，</w:t>
            </w:r>
            <w:r>
              <w:rPr>
                <w:rFonts w:hint="eastAsia" w:ascii="宋体" w:hAnsi="宋体"/>
                <w:sz w:val="16"/>
                <w:lang w:eastAsia="zh-CN"/>
              </w:rPr>
              <w:t>本单位</w:t>
            </w:r>
            <w:r>
              <w:rPr>
                <w:rFonts w:ascii="宋体" w:hAnsi="宋体" w:eastAsia="宋体"/>
                <w:sz w:val="16"/>
              </w:rPr>
              <w:t>通过执行铸牢中华民族共同体意识项目，建设中华民族同心园1座，建设书法社个数1个，开展书法社研学培训2次，工程已100%的验收合格，支付建设同心圆40万元，支付建设书法社经费10万元，通过该项目实施逐步提高中华民族共同体意识，</w:t>
            </w:r>
          </w:p>
        </w:tc>
      </w:tr>
      <w:tr w14:paraId="5EED7A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45F84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7D0A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E45A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D797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35D2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CECF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62E0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23E7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81E7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EBEB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B560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D976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AC2E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1B0CE">
            <w:pPr>
              <w:jc w:val="center"/>
            </w:pPr>
            <w:r>
              <w:rPr>
                <w:rFonts w:ascii="宋体" w:hAnsi="宋体" w:eastAsia="宋体"/>
                <w:sz w:val="16"/>
              </w:rPr>
              <w:t>偏差原因分析及改进措施</w:t>
            </w:r>
          </w:p>
        </w:tc>
      </w:tr>
      <w:tr w14:paraId="50E97A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3FD41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C6E7B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E1AE0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5DEA7">
            <w:pPr>
              <w:jc w:val="center"/>
            </w:pPr>
            <w:r>
              <w:rPr>
                <w:rFonts w:ascii="宋体" w:hAnsi="宋体" w:eastAsia="宋体"/>
                <w:sz w:val="16"/>
              </w:rPr>
              <w:t>修建同心园个数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67D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E1B3B">
            <w:pPr>
              <w:jc w:val="center"/>
            </w:pPr>
            <w:r>
              <w:rPr>
                <w:rFonts w:ascii="宋体" w:hAnsi="宋体" w:eastAsia="宋体"/>
                <w:sz w:val="16"/>
              </w:rPr>
              <w:t>=1座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8197B">
            <w:pPr>
              <w:jc w:val="center"/>
            </w:pPr>
            <w:r>
              <w:rPr>
                <w:rFonts w:ascii="宋体" w:hAnsi="宋体" w:eastAsia="宋体"/>
                <w:sz w:val="16"/>
              </w:rPr>
              <w:t>=1座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052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E3F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B89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FD8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987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F69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BB6DD">
            <w:pPr>
              <w:jc w:val="center"/>
            </w:pPr>
          </w:p>
        </w:tc>
      </w:tr>
      <w:tr w14:paraId="45D75D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E35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5D0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443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0B0BC">
            <w:pPr>
              <w:jc w:val="center"/>
            </w:pPr>
            <w:r>
              <w:rPr>
                <w:rFonts w:ascii="宋体" w:hAnsi="宋体" w:eastAsia="宋体"/>
                <w:sz w:val="16"/>
              </w:rPr>
              <w:t>建设书法社个数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293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423F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DB78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9CF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710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7F6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C03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E63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041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45084">
            <w:pPr>
              <w:jc w:val="center"/>
            </w:pPr>
          </w:p>
        </w:tc>
      </w:tr>
      <w:tr w14:paraId="21E149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8E23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FBFA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8B6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4D72F">
            <w:pPr>
              <w:jc w:val="center"/>
            </w:pPr>
            <w:r>
              <w:rPr>
                <w:rFonts w:ascii="宋体" w:hAnsi="宋体" w:eastAsia="宋体"/>
                <w:sz w:val="16"/>
              </w:rPr>
              <w:t>研学次数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729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E8729">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088D8">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FA5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62A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40D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133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5AF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69F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C289D">
            <w:pPr>
              <w:jc w:val="center"/>
            </w:pPr>
          </w:p>
        </w:tc>
      </w:tr>
      <w:tr w14:paraId="44928C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E50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CC09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EFBB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AD1B4">
            <w:pPr>
              <w:jc w:val="center"/>
            </w:pPr>
            <w:r>
              <w:rPr>
                <w:rFonts w:ascii="宋体" w:hAnsi="宋体" w:eastAsia="宋体"/>
                <w:sz w:val="16"/>
              </w:rPr>
              <w:t>工程验收合格率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AEC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10E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47D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A58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4C4C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84B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789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1B3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EE2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94206">
            <w:pPr>
              <w:jc w:val="center"/>
            </w:pPr>
          </w:p>
        </w:tc>
      </w:tr>
      <w:tr w14:paraId="5677B8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227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3AF5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40F2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4FC2C">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C2C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D8887">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0DD36">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E4B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45D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D34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27F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C53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CDA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F09E4">
            <w:pPr>
              <w:jc w:val="center"/>
            </w:pPr>
          </w:p>
        </w:tc>
      </w:tr>
      <w:tr w14:paraId="23F6CC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73AAC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76E59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722C1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D031B">
            <w:pPr>
              <w:jc w:val="center"/>
            </w:pPr>
            <w:r>
              <w:rPr>
                <w:rFonts w:ascii="宋体" w:hAnsi="宋体" w:eastAsia="宋体"/>
                <w:sz w:val="16"/>
              </w:rPr>
              <w:t>修建同心园成本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FCD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B228A">
            <w:pPr>
              <w:jc w:val="center"/>
            </w:pPr>
            <w:r>
              <w:rPr>
                <w:rFonts w:ascii="宋体" w:hAnsi="宋体" w:eastAsia="宋体"/>
                <w:sz w:val="16"/>
              </w:rPr>
              <w:t>&lt;=40万元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50DB0">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E79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B6E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A4B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1C5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780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AB1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E755A">
            <w:pPr>
              <w:jc w:val="center"/>
            </w:pPr>
          </w:p>
        </w:tc>
      </w:tr>
      <w:tr w14:paraId="69BB6E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3F4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51B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0459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3F001">
            <w:pPr>
              <w:jc w:val="center"/>
            </w:pPr>
            <w:r>
              <w:rPr>
                <w:rFonts w:ascii="宋体" w:hAnsi="宋体" w:eastAsia="宋体"/>
                <w:sz w:val="16"/>
              </w:rPr>
              <w:t>建设书法社经费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67B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5D5E5">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C8D73">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7B8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D2C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C8B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5A4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697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EAB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0C9D7">
            <w:pPr>
              <w:jc w:val="center"/>
            </w:pPr>
          </w:p>
        </w:tc>
      </w:tr>
      <w:tr w14:paraId="213698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4A1F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9734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AA94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5F05A">
            <w:pPr>
              <w:jc w:val="center"/>
            </w:pPr>
            <w:r>
              <w:rPr>
                <w:rFonts w:hint="eastAsia" w:ascii="宋体" w:hAnsi="宋体"/>
                <w:sz w:val="16"/>
                <w:lang w:eastAsia="zh-CN"/>
              </w:rPr>
              <w:t>铸牢中华民族共同体意识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4339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F6DDE">
            <w:pPr>
              <w:jc w:val="center"/>
            </w:pPr>
            <w:r>
              <w:rPr>
                <w:rFonts w:ascii="宋体" w:hAnsi="宋体" w:eastAsia="宋体"/>
                <w:sz w:val="16"/>
              </w:rPr>
              <w:t>逐步提高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E5A8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DB1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EC38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B293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9CA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6FCB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7E9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0659C">
            <w:pPr>
              <w:jc w:val="center"/>
            </w:pPr>
          </w:p>
        </w:tc>
      </w:tr>
      <w:tr w14:paraId="63B8FC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42CA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1D2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C792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AC618">
            <w:pPr>
              <w:jc w:val="center"/>
            </w:pPr>
            <w:r>
              <w:rPr>
                <w:rFonts w:ascii="宋体" w:hAnsi="宋体" w:eastAsia="宋体"/>
                <w:sz w:val="16"/>
              </w:rPr>
              <w:t>对项目、活动等的满意度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085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0E15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268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0AE0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BC0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59F1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72E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FFE3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657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5837F">
            <w:pPr>
              <w:jc w:val="center"/>
            </w:pPr>
            <w:r>
              <w:rPr>
                <w:rFonts w:ascii="宋体" w:hAnsi="宋体" w:eastAsia="宋体"/>
                <w:sz w:val="16"/>
              </w:rPr>
              <w:t>顺利开展书法社建设，合格验收同心圆，根据实际问卷调查，学生满意度达到100%</w:t>
            </w:r>
          </w:p>
        </w:tc>
      </w:tr>
      <w:tr w14:paraId="3943B70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84946B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F10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2BF6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60A5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C42C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20ED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75BF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7E90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43F6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B5AC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68D01D"/>
        </w:tc>
      </w:tr>
    </w:tbl>
    <w:p w14:paraId="53EB1480">
      <w:r>
        <w:br w:type="page"/>
      </w:r>
    </w:p>
    <w:p w14:paraId="5F9DA958">
      <w:pPr>
        <w:spacing w:line="640" w:lineRule="exact"/>
        <w:ind w:firstLine="640"/>
        <w:jc w:val="both"/>
        <w:outlineLvl w:val="2"/>
      </w:pPr>
      <w:r>
        <w:rPr>
          <w:rFonts w:ascii="黑体" w:hAnsi="黑体" w:eastAsia="黑体"/>
          <w:sz w:val="32"/>
        </w:rPr>
        <w:t>十二、其他需说明的事项</w:t>
      </w:r>
    </w:p>
    <w:p w14:paraId="36A1D5A0">
      <w:pPr>
        <w:spacing w:line="580" w:lineRule="exact"/>
        <w:ind w:firstLine="640"/>
        <w:jc w:val="both"/>
      </w:pPr>
      <w:r>
        <w:rPr>
          <w:rFonts w:ascii="仿宋_GB2312" w:hAnsi="仿宋_GB2312" w:eastAsia="仿宋_GB2312"/>
          <w:b w:val="0"/>
          <w:sz w:val="32"/>
        </w:rPr>
        <w:t>本单位无其他需说明的事项。</w:t>
      </w:r>
    </w:p>
    <w:p w14:paraId="473BDEC0">
      <w:r>
        <w:br w:type="page"/>
      </w:r>
    </w:p>
    <w:p w14:paraId="71647A35">
      <w:pPr>
        <w:spacing w:line="240" w:lineRule="auto"/>
        <w:jc w:val="center"/>
        <w:outlineLvl w:val="1"/>
      </w:pPr>
      <w:r>
        <w:rPr>
          <w:rFonts w:ascii="黑体" w:hAnsi="黑体" w:eastAsia="黑体"/>
          <w:sz w:val="32"/>
        </w:rPr>
        <w:t>第三部分 专业名词解释</w:t>
      </w:r>
    </w:p>
    <w:p w14:paraId="228C0C18">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DE2A202">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2A1351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01CABA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FE7239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483F60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15E3F7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D1F82B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1D426C4">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933E6EC">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5974F2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F9949B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BE9B201">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31FDCD3">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CFBF5C9">
      <w:r>
        <w:br w:type="page"/>
      </w:r>
    </w:p>
    <w:p w14:paraId="0EBF11BA">
      <w:pPr>
        <w:spacing w:line="240" w:lineRule="auto"/>
        <w:jc w:val="center"/>
        <w:outlineLvl w:val="1"/>
      </w:pPr>
      <w:r>
        <w:rPr>
          <w:rFonts w:ascii="黑体" w:hAnsi="黑体" w:eastAsia="黑体"/>
          <w:sz w:val="32"/>
        </w:rPr>
        <w:t>第四部分 部门决算报表（见附表）</w:t>
      </w:r>
    </w:p>
    <w:p w14:paraId="3E70A518">
      <w:pPr>
        <w:spacing w:line="240" w:lineRule="auto"/>
        <w:ind w:firstLine="640"/>
        <w:jc w:val="both"/>
      </w:pPr>
      <w:r>
        <w:rPr>
          <w:rFonts w:ascii="仿宋_GB2312" w:hAnsi="仿宋_GB2312" w:eastAsia="仿宋_GB2312"/>
          <w:b w:val="0"/>
          <w:sz w:val="32"/>
        </w:rPr>
        <w:t>一、《收入支出决算总表》</w:t>
      </w:r>
    </w:p>
    <w:p w14:paraId="2BE94BAB">
      <w:pPr>
        <w:spacing w:line="240" w:lineRule="auto"/>
        <w:ind w:firstLine="640"/>
        <w:jc w:val="both"/>
      </w:pPr>
      <w:r>
        <w:rPr>
          <w:rFonts w:ascii="仿宋_GB2312" w:hAnsi="仿宋_GB2312" w:eastAsia="仿宋_GB2312"/>
          <w:b w:val="0"/>
          <w:sz w:val="32"/>
        </w:rPr>
        <w:t>二、《收入决算表》</w:t>
      </w:r>
    </w:p>
    <w:p w14:paraId="11B62DF2">
      <w:pPr>
        <w:spacing w:line="240" w:lineRule="auto"/>
        <w:ind w:firstLine="640"/>
        <w:jc w:val="both"/>
      </w:pPr>
      <w:r>
        <w:rPr>
          <w:rFonts w:ascii="仿宋_GB2312" w:hAnsi="仿宋_GB2312" w:eastAsia="仿宋_GB2312"/>
          <w:b w:val="0"/>
          <w:sz w:val="32"/>
        </w:rPr>
        <w:t>三、《支出决算表》</w:t>
      </w:r>
    </w:p>
    <w:p w14:paraId="5DBC9A67">
      <w:pPr>
        <w:spacing w:line="240" w:lineRule="auto"/>
        <w:ind w:firstLine="640"/>
        <w:jc w:val="both"/>
      </w:pPr>
      <w:r>
        <w:rPr>
          <w:rFonts w:ascii="仿宋_GB2312" w:hAnsi="仿宋_GB2312" w:eastAsia="仿宋_GB2312"/>
          <w:b w:val="0"/>
          <w:sz w:val="32"/>
        </w:rPr>
        <w:t>四、《财政拨款收入支出决算总表》</w:t>
      </w:r>
    </w:p>
    <w:p w14:paraId="40325AF0">
      <w:pPr>
        <w:spacing w:line="240" w:lineRule="auto"/>
        <w:ind w:firstLine="640"/>
        <w:jc w:val="both"/>
      </w:pPr>
      <w:r>
        <w:rPr>
          <w:rFonts w:ascii="仿宋_GB2312" w:hAnsi="仿宋_GB2312" w:eastAsia="仿宋_GB2312"/>
          <w:b w:val="0"/>
          <w:sz w:val="32"/>
        </w:rPr>
        <w:t>五、《一般公共预算财政拨款支出决算表》</w:t>
      </w:r>
    </w:p>
    <w:p w14:paraId="1DC32AF4">
      <w:pPr>
        <w:spacing w:line="240" w:lineRule="auto"/>
        <w:ind w:firstLine="640"/>
        <w:jc w:val="both"/>
      </w:pPr>
      <w:r>
        <w:rPr>
          <w:rFonts w:ascii="仿宋_GB2312" w:hAnsi="仿宋_GB2312" w:eastAsia="仿宋_GB2312"/>
          <w:b w:val="0"/>
          <w:sz w:val="32"/>
        </w:rPr>
        <w:t>六、《一般公共预算财政拨款基本支出决算表》</w:t>
      </w:r>
    </w:p>
    <w:p w14:paraId="50BC8AE9">
      <w:pPr>
        <w:spacing w:line="240" w:lineRule="auto"/>
        <w:ind w:firstLine="640"/>
        <w:jc w:val="both"/>
      </w:pPr>
      <w:r>
        <w:rPr>
          <w:rFonts w:ascii="仿宋_GB2312" w:hAnsi="仿宋_GB2312" w:eastAsia="仿宋_GB2312"/>
          <w:b w:val="0"/>
          <w:sz w:val="32"/>
        </w:rPr>
        <w:t>七、《政府性基金预算财政拨款收入支出决算表》</w:t>
      </w:r>
    </w:p>
    <w:p w14:paraId="7804A19A">
      <w:pPr>
        <w:spacing w:line="240" w:lineRule="auto"/>
        <w:ind w:firstLine="640"/>
        <w:jc w:val="both"/>
      </w:pPr>
      <w:r>
        <w:rPr>
          <w:rFonts w:ascii="仿宋_GB2312" w:hAnsi="仿宋_GB2312" w:eastAsia="仿宋_GB2312"/>
          <w:b w:val="0"/>
          <w:sz w:val="32"/>
        </w:rPr>
        <w:t>八、《国有资本经营预算财政拨款收入支出决算表》</w:t>
      </w:r>
    </w:p>
    <w:p w14:paraId="21C748D6">
      <w:pPr>
        <w:spacing w:line="240" w:lineRule="auto"/>
        <w:ind w:firstLine="640"/>
        <w:jc w:val="both"/>
      </w:pPr>
      <w:r>
        <w:rPr>
          <w:rFonts w:ascii="仿宋_GB2312" w:hAnsi="仿宋_GB2312" w:eastAsia="仿宋_GB2312"/>
          <w:b w:val="0"/>
          <w:sz w:val="32"/>
        </w:rPr>
        <w:t>九、《财政拨款“三公”经费支出决算表》</w:t>
      </w:r>
    </w:p>
    <w:p w14:paraId="1F17F932">
      <w:pPr>
        <w:spacing w:line="240" w:lineRule="auto"/>
        <w:ind w:firstLine="640"/>
        <w:jc w:val="both"/>
      </w:pPr>
    </w:p>
    <w:p w14:paraId="25E9B0C6">
      <w:pPr>
        <w:spacing w:line="240" w:lineRule="auto"/>
        <w:ind w:firstLine="640"/>
        <w:jc w:val="both"/>
      </w:pPr>
    </w:p>
    <w:p w14:paraId="63ED21BB">
      <w:pPr>
        <w:spacing w:line="240" w:lineRule="auto"/>
        <w:ind w:firstLine="640"/>
        <w:jc w:val="both"/>
      </w:pPr>
    </w:p>
    <w:p w14:paraId="598731A2">
      <w:pPr>
        <w:spacing w:line="240" w:lineRule="auto"/>
        <w:ind w:firstLine="640"/>
        <w:jc w:val="both"/>
      </w:pPr>
    </w:p>
    <w:p w14:paraId="0633313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310FD9A-B242-4F94-8E3E-01EA8DABC4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40D6B158-22F6-42A0-95B9-D0AD25EC3E39}"/>
  </w:font>
  <w:font w:name="仿宋_GB2312">
    <w:panose1 w:val="02010609030101010101"/>
    <w:charset w:val="86"/>
    <w:family w:val="modern"/>
    <w:pitch w:val="default"/>
    <w:sig w:usb0="00000001" w:usb1="080E0000" w:usb2="00000000" w:usb3="00000000" w:csb0="00040000" w:csb1="00000000"/>
    <w:embedRegular r:id="rId3" w:fontKey="{7453B15C-8754-4F0E-B076-AA7DE02A98F4}"/>
  </w:font>
  <w:font w:name="楷体_GB2312">
    <w:panose1 w:val="02010609030101010101"/>
    <w:charset w:val="86"/>
    <w:family w:val="auto"/>
    <w:pitch w:val="default"/>
    <w:sig w:usb0="00000001" w:usb1="080E0000" w:usb2="00000000" w:usb3="00000000" w:csb0="00040000" w:csb1="00000000"/>
    <w:embedRegular r:id="rId4" w:fontKey="{1BB6200D-9F02-48C1-8686-F100B25DC5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335B95"/>
    <w:rsid w:val="67D111AB"/>
    <w:rsid w:val="68DB0208"/>
    <w:rsid w:val="68DF36D5"/>
    <w:rsid w:val="69846A0E"/>
    <w:rsid w:val="69AD798C"/>
    <w:rsid w:val="6B68175F"/>
    <w:rsid w:val="6B8B5C99"/>
    <w:rsid w:val="6CA7198F"/>
    <w:rsid w:val="6D2C64E3"/>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6155</Words>
  <Characters>7026</Characters>
  <Lines>0</Lines>
  <Paragraphs>0</Paragraphs>
  <TotalTime>8</TotalTime>
  <ScaleCrop>false</ScaleCrop>
  <LinksUpToDate>false</LinksUpToDate>
  <CharactersWithSpaces>7034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