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EE407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753F03C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7650603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24D719FF">
      <w:pPr>
        <w:rPr>
          <w:rFonts w:ascii="黑体" w:hAnsi="黑体" w:eastAsia="黑体"/>
          <w:sz w:val="32"/>
          <w:szCs w:val="32"/>
        </w:rPr>
      </w:pPr>
    </w:p>
    <w:p w14:paraId="460149B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4E978555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1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昌吉州文化体育广播电视和旅游局</w:t>
      </w:r>
    </w:p>
    <w:p w14:paraId="518EDEF9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2021年部门预算公开</w:t>
      </w:r>
    </w:p>
    <w:bookmarkEnd w:id="1"/>
    <w:p w14:paraId="25F7049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7B7B6E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CCFC0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D03302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67F56A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791CC9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4603F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0D0251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204BA5C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8812F8F">
      <w:pPr>
        <w:widowControl/>
        <w:spacing w:line="480" w:lineRule="exact"/>
        <w:jc w:val="center"/>
        <w:outlineLvl w:val="1"/>
        <w:rPr>
          <w:rFonts w:hint="eastAsia" w:ascii="黑体" w:hAnsi="黑体" w:eastAsia="黑体"/>
          <w:kern w:val="0"/>
          <w:sz w:val="44"/>
          <w:szCs w:val="44"/>
        </w:rPr>
      </w:pPr>
    </w:p>
    <w:p w14:paraId="6AF0D6C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 录</w:t>
      </w:r>
    </w:p>
    <w:p w14:paraId="4A756985"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AE2B0F2">
      <w:pPr>
        <w:widowControl/>
        <w:spacing w:line="480" w:lineRule="exact"/>
        <w:ind w:firstLine="643" w:firstLineChars="200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昌吉州文化体育广播电视和旅游局（以下简称昌吉州文旅局）概况</w:t>
      </w:r>
    </w:p>
    <w:p w14:paraId="514B7D4B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51DC85B7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5968F398">
      <w:pPr>
        <w:widowControl/>
        <w:spacing w:line="480" w:lineRule="exact"/>
        <w:ind w:firstLine="643" w:firstLineChars="200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2021年部门预算公开表</w:t>
      </w:r>
    </w:p>
    <w:p w14:paraId="0AF17DE6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一、昌吉州文化体育广播电视和旅游局收支总体情况表</w:t>
      </w:r>
    </w:p>
    <w:p w14:paraId="5EA7463E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二、昌吉州文化体育广播电视和旅游局收入总体情况表</w:t>
      </w:r>
    </w:p>
    <w:p w14:paraId="4FA0E327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三、昌吉州文化体育广播电视和旅游局支出总体情况表</w:t>
      </w:r>
    </w:p>
    <w:p w14:paraId="65B9D73F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4649B493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49B348F1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4181B9B4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727F8FEC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1B999FEA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54409A59">
      <w:pPr>
        <w:widowControl/>
        <w:spacing w:line="480" w:lineRule="exact"/>
        <w:ind w:firstLine="643" w:firstLineChars="200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2021年部门预算情况说明</w:t>
      </w:r>
    </w:p>
    <w:p w14:paraId="4B70E95E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一、关于昌吉州文化体育广播电视和旅游局2021年收支预算情况的总体说明</w:t>
      </w:r>
    </w:p>
    <w:p w14:paraId="1A2DBA00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二、关于昌吉州文化体育广播电视和旅游局2021年收入预算情况说明</w:t>
      </w:r>
    </w:p>
    <w:p w14:paraId="2871ADBD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三、关于昌吉州文化体育广播电视和旅游局2021年支出预算情况说明</w:t>
      </w:r>
    </w:p>
    <w:p w14:paraId="7D2A1731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昌吉州文化体育广播电视和旅游局2021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1226898C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五、关于昌吉州文化体育广播电视和旅游局2021年一般公共预算当年拨款情况说明</w:t>
      </w:r>
    </w:p>
    <w:p w14:paraId="0D721804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六、关于昌吉州文化体育广播电视和旅游局2021年一般公共预算基本支出情况说明</w:t>
      </w:r>
    </w:p>
    <w:p w14:paraId="2521199C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七、关于昌吉州文化体育广播电视和旅游局2021年一般公共预算项目支出情况说明</w:t>
      </w:r>
    </w:p>
    <w:p w14:paraId="53274347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八、关于昌吉州文化体育广播电视和旅游局2021年一般公共预算“三公”经费预算情况说明</w:t>
      </w:r>
    </w:p>
    <w:p w14:paraId="6610EF4A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九、关于昌吉州文化体育广播电视和旅游局2021年政府性基金预算拨款情况说明</w:t>
      </w:r>
    </w:p>
    <w:p w14:paraId="2E8B27FA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2CBB9AEF">
      <w:pPr>
        <w:widowControl/>
        <w:spacing w:line="480" w:lineRule="exact"/>
        <w:ind w:firstLine="643" w:firstLineChars="200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4EDF246F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07CB171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45CFB428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A134043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747F070E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03262DA6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1D9A3715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540CDF69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6BD59A81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420D0156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45069B52">
      <w:pPr>
        <w:widowControl/>
        <w:spacing w:line="48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3F67CF8A">
      <w:pPr>
        <w:widowControl/>
        <w:spacing w:line="4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005A2F81">
      <w:pPr>
        <w:widowControl/>
        <w:spacing w:line="480" w:lineRule="exact"/>
        <w:jc w:val="center"/>
        <w:outlineLvl w:val="1"/>
        <w:rPr>
          <w:rFonts w:ascii="黑体" w:hAnsi="黑体" w:eastAsia="黑体" w:cs="仿宋_GB2312"/>
          <w:kern w:val="0"/>
          <w:sz w:val="32"/>
          <w:szCs w:val="32"/>
        </w:rPr>
      </w:pPr>
    </w:p>
    <w:p w14:paraId="167858DF">
      <w:pPr>
        <w:widowControl/>
        <w:spacing w:line="480" w:lineRule="exact"/>
        <w:jc w:val="center"/>
        <w:outlineLvl w:val="1"/>
        <w:rPr>
          <w:rFonts w:ascii="黑体" w:hAnsi="黑体" w:eastAsia="黑体" w:cs="仿宋_GB2312"/>
          <w:kern w:val="0"/>
          <w:sz w:val="32"/>
          <w:szCs w:val="32"/>
        </w:rPr>
      </w:pPr>
    </w:p>
    <w:p w14:paraId="711680AD">
      <w:pPr>
        <w:widowControl/>
        <w:spacing w:line="560" w:lineRule="exact"/>
        <w:jc w:val="center"/>
        <w:outlineLvl w:val="1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第一部分   昌吉州文化体育广播电视和旅游局单位概况</w:t>
      </w:r>
    </w:p>
    <w:p w14:paraId="12D69B67"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03810ADA">
      <w:pPr>
        <w:widowControl/>
        <w:spacing w:line="560" w:lineRule="exact"/>
        <w:ind w:firstLine="630"/>
        <w:jc w:val="left"/>
        <w:rPr>
          <w:rFonts w:ascii="楷体" w:hAnsi="楷体" w:eastAsia="楷体" w:cs="仿宋_GB2312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  <w:t>一、主要职能</w:t>
      </w:r>
    </w:p>
    <w:p w14:paraId="64C8C77F">
      <w:pPr>
        <w:widowControl/>
        <w:spacing w:line="560" w:lineRule="exact"/>
        <w:ind w:firstLine="630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牢牢掌握意识形态工作领导权和主动权，拟订文化、体育、广播电视和旅游发展规划和政策措施、规章制度，并组织实施。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2.统筹文化、体育、广播电视和旅游事业、产业振兴发展，推进文化、体育、广播电视和旅游融合发展，推动落实文化、体育、广播电视和旅游体制机制改革工作。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管理自治州重大文化、体育和旅游活动，指导自治州重点文化、体育、广播电视和旅游设施建设；组织文化和旅游整体形象推广；统筹文化和旅游区管理，推进全域旅游建设；指导文化、体育、广播电视和旅游科技创新发展，推进文化、体育、广播电视和旅游行业信息化、标准化建设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4.管理文化、体育、广播电视和旅游产业，指导、协调、推动文化、体育、广播电视和旅游产业发展，制定发展规划、产业政策并组织实施；组织实施文化和旅游资源普查、挖掘、保护与利用工作，推动文化和旅游产业投融资体系建设，促进文化和旅游产业发展；结合乡村振兴战略，推进文化和旅游扶贫。</w:t>
      </w:r>
    </w:p>
    <w:p w14:paraId="2DE05B1C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5.指导文化和旅游市场发展，对文化和旅游市场经营进行行业监管，推进文化和旅游行业信用体系建设，依法规范文化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和旅游市场。负责文化和旅游安全的综合协调与监督管理，指导文化和旅游应急救援工作。</w:t>
      </w:r>
    </w:p>
    <w:p w14:paraId="3F7C80BC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6.管理全州文艺事业，指导艺术创作生产、传播推广及艺术研究、评论，推动各门类艺术、各艺术品种繁荣发展。</w:t>
      </w:r>
    </w:p>
    <w:p w14:paraId="5ED9A576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7.管理公共文化事业，协调推进全州现代公共文化服务体系建设，深入实施文化惠民工程，推动城乡基本公共文化服务标准化、均等化。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8.管理全州非物质文化遗产保护工作，推动非物质文化遗产的保护、传承、普及、弘扬和振兴，传承和弘扬中华优秀传统文化。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9.管理、指导全州体育发展；负责推动多元化体育服务体系建设，推进体育公共服务。统筹规划全州群众体育发展，负责推行全民健身计划，推动国民体质监测和社会体育指导工作队伍制度建设；指导公共体育设施的建设，负责对公共体育设施的监督管理。统筹规划全州竞技体育发展，设置体育运动项目，指导协调体育训练和体育竞赛，承办和参加全国、全区性的运动竞赛，指导运动队伍建设，协调运动员社会保障工作；统筹规划全州青少年体育发展，指导和推进青少年体育工作。协调、指导、管理我州承办的国际性、商业性体育比赛和经批准开展的特殊体育经营活动。负责体育彩票发行管理。</w:t>
      </w:r>
    </w:p>
    <w:p w14:paraId="2ECBEE4B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.组织实施广播电视公共服务重大公益工程和公益活动，指导、监督广播电视重点基础设施建设；负责对各类广播电视机构进行业务指导和行业监管，会同有关部门对网络视听节目服务机构进行管理；监督管理、审查广播电视节目、网络视听节目的内容和质量；指导、监管广播电视广告播放，负责对境外卫星电视节目接收的监管；负责推进广播电视与新媒体新技术新业态融合发展；负责对广播电视节目传输覆盖、监测和安全播出进行监管，指导、推进应急广播体系建设；指导实施广播电视节目评价工作。</w:t>
      </w:r>
    </w:p>
    <w:p w14:paraId="713A1422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11.指导统筹文物工作。负责文物保护管理、抢救维修、考古发掘、科技研究、文物鉴定、文物进出境以及宣传教育等工作。指导博物馆和革命文物工作。依法规范社会文物流通、经销和拍卖活动等工作。</w:t>
      </w:r>
    </w:p>
    <w:p w14:paraId="7BAA9B79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12.指导、管理文化、体育和旅游对外及对港澳台交流、合作、宣传、推广；组织文化、体育和旅游对外及对港澳台交流活动。</w:t>
      </w:r>
    </w:p>
    <w:p w14:paraId="71222938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13.完成自治州党委、自治州人民政府交办的其他任务。</w:t>
      </w:r>
    </w:p>
    <w:p w14:paraId="7098CD79">
      <w:pPr>
        <w:widowControl/>
        <w:spacing w:line="560" w:lineRule="exact"/>
        <w:jc w:val="left"/>
        <w:rPr>
          <w:rFonts w:ascii="楷体" w:hAnsi="楷体" w:eastAsia="楷体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  <w:t>二、机构设置及人员情况</w:t>
      </w:r>
    </w:p>
    <w:p w14:paraId="502B82CB">
      <w:pPr>
        <w:widowControl/>
        <w:spacing w:line="560" w:lineRule="exact"/>
        <w:ind w:left="320" w:hanging="320" w:hangingChars="1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昌吉州文化体育广播电视和旅游局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8个科室，分别是：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办公室、规划产业科、市场监督管理科、文化艺术科、体育科、广播电视管理科、旅游推广科、文物保护管理科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594F1C84">
      <w:pPr>
        <w:widowControl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昌吉州文化体育广播电视和旅游局编制数31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，实有人数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人，其中：在职29人，减少21人；退休43人，增加2人；离休1人，增加0人。</w:t>
      </w:r>
    </w:p>
    <w:p w14:paraId="61936781">
      <w:pPr>
        <w:widowControl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 </w:t>
      </w:r>
    </w:p>
    <w:p w14:paraId="48C91D66">
      <w:pPr>
        <w:widowControl/>
        <w:spacing w:line="28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0D15F6D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2021年部门预算公开表</w:t>
      </w:r>
    </w:p>
    <w:p w14:paraId="6C492312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23D4E76E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5F90FE6F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昌吉州文旅局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1007A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225276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FFD2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6433B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DAD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EA3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D28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10B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5739C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FF11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2E2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738.85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41985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3C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99DD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8B0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069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738.85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70D2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C96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415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AB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95F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3094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8C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D3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6B1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7948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2FAE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CBA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DAD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F48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BF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BB1F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E75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3D4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BAE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A58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F2A4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D6F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89F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1BA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237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B0D5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C1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625.35　</w:t>
            </w:r>
          </w:p>
        </w:tc>
      </w:tr>
      <w:tr w14:paraId="0B853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E35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537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8C0C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952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42.23　</w:t>
            </w:r>
          </w:p>
        </w:tc>
      </w:tr>
      <w:tr w14:paraId="2A51B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B6ED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1B0A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8EF3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C12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752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3BA8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B0AA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BA97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B9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71.27</w:t>
            </w:r>
          </w:p>
        </w:tc>
      </w:tr>
      <w:tr w14:paraId="5BA2C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3CE7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1ABD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1214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6E8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9A0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71F4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6A54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55CF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47D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7EA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F823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62EA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AA19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677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3DB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2F67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8B17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345B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CB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7FE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B705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506A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B261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1BD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BE8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0DC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5651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C1BA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8CD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9FD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2EB8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5BE6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F5C2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0A9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B4F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7FAB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9D9F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0754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6C0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857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6A92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AFAC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E682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14E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16D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D849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FCF3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6EEC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8E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6FA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D937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A87C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E284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75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F6A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D3BF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6378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69F3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E74F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49B4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B44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85CF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105C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E62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5C25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645F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853B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98A1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99A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E01E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3A97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705C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5C45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81C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184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E022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952E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86AC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93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ACE5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F750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20CD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EFD5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F60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F27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6397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76CD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5BCE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9B4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668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A289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9FE7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D5BA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A54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59D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E12B3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FFE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FFEC4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717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1F7C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C4775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C99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47E98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37CF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CE9A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8414E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59D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738.85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73BE3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ABD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738.85</w:t>
            </w:r>
          </w:p>
        </w:tc>
      </w:tr>
    </w:tbl>
    <w:p w14:paraId="5D51A6E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46FDE64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221C1D3E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编制部门：昌吉州文旅局 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4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65DE9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FCE9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3987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8E1BB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233D5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8588E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73CD6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3B0A6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4C82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A2F3C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93CF8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43D86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7242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C4B2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2F97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1899C0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ABD613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9952D4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2E62ED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D81AD6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226812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02829F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05C9C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38A9BC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5D9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A06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1599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69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AEF4F">
            <w:pPr>
              <w:jc w:val="both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2A8ABC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625.35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CFB009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625.35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B8C40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D83FA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25566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5D14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E3CFF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BF1A8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E60E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5CA5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8D8C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D22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A254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6B8D1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524.35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70262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524.35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9D61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37E5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60AB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4F3A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BF53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9E1D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6452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64FC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09ED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349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4E0F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F37FB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62847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A805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A05C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2813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4289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3EDC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BB45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8328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BD8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B539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87ED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EA4A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艺术表演团体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83A66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4B655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A743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2F5C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8073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EB3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C7EB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0A61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FF4A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7A07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1861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B80D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232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群众文化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EA3ED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5BDFF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00AE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47DE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6716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8505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9134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2474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199F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E24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B8F6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4A2A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D7CF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875A2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7B6BA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442C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1453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F9DB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BD03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47CE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0F3D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76EC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4B4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3D43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1680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DD03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其他文化和旅游支出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B6B5D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D5DDE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09CB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2C7A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2495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A745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AF6F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20EB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F8C3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366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DCAE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04E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E7AD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体育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56C96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94E8D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FE51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BEDE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8641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7BF2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B78C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1035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84C4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AD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54C1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8A8E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1929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群众体育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D9612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1F5B6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B44E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8748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2E49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259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2251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0DC5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66B6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0B31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1AB1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DCBF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CE3B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其他体育支出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C4AC1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38B65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63EF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C6B7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7BA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1DAD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1124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8DBA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6384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554F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F8C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54B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F078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B6EF0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D8680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EA9E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707D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75CF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1A82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8B24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2BC5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7412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64F6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52D1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BCD0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AEFF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9FAD1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5445A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ED04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A0B0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CDE1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BC7C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B972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58E8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C26A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B54A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C3D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7318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CFD7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A9E16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B17F3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7240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C3B6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6544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1330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CCC8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9E21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DAFF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BDE2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A2B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F47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6B7C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F9290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86583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308B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8325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D5DC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21EF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1FBC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5B0A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6433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2CF3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43AC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82F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E028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5C372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1B0B5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2B2F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FD76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1094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6008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AF88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A634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709B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9779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7B92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EE7B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9375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56DD3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53.72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B521A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53.72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56B6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8E70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2842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9AD9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DA10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2F6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2A48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599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2255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A69A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6FF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FAB5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17.47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D3E00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17.47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1DA2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76C4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21F6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E2A9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5607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0A0D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6E63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0B25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12FB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DAEC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B3D9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12D2A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3700B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055D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56D0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05B0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5FA1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150B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3F7B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8DC7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3F3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ABB5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940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F4C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A0FC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738.85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161B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738.85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72B4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EBF2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B5D6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B4C8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A18A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2124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3BDD2006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6F386B22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69FFB31F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0B89A0C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编制部门：昌吉州文旅局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单位：万元</w:t>
      </w:r>
    </w:p>
    <w:tbl>
      <w:tblPr>
        <w:tblStyle w:val="4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2572"/>
        <w:gridCol w:w="1839"/>
        <w:gridCol w:w="1840"/>
        <w:gridCol w:w="1883"/>
      </w:tblGrid>
      <w:tr w14:paraId="0A0FA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F23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EE02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0CD0E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BFD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60ED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02A6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10AA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24DD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69DE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3BF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16A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659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C805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A45F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DA1C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7E6F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971B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6A3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FE0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E2E2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5EE4F">
            <w:pPr>
              <w:jc w:val="both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46D2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625.35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741BA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D03FC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211</w:t>
            </w:r>
          </w:p>
        </w:tc>
      </w:tr>
      <w:tr w14:paraId="33715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D5A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18C1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E01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250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287E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524.35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9E70C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BF47A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</w:tr>
      <w:tr w14:paraId="7946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C2F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E623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FCF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ECD1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运行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CA60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CC0E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5FC8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8333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FB7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A51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C54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F19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艺术表演团体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4F16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BCDD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64241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</w:tr>
      <w:tr w14:paraId="18D3C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D79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A2A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717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D9B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群众文化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5FBE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4BE7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9369E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</w:tr>
      <w:tr w14:paraId="4DC4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74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5ED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4CE5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D5D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文化和旅游管理事务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E60F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3EEF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A6F2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 w14:paraId="4E200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AFD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107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4C2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2477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其他文化和旅游支出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AF52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3453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21E0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</w:tr>
      <w:tr w14:paraId="2693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886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FFF4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137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C12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体育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19D0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6C24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544C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</w:tr>
      <w:tr w14:paraId="6EB59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BF8B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32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CC9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B26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群众体育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5672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A36A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E223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</w:tr>
      <w:tr w14:paraId="6705C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0D2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2761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BB3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E53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其他体育支出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BB22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FCD7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024D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</w:tr>
      <w:tr w14:paraId="2CDC9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5C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B2C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31A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9038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6E21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0960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8D35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1F8C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5398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D368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10C6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68CC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A9027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785B7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BA52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7588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8863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6632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CA4B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C980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BA7F9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E4F55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E38E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D9F1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CE4D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2133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6B5D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F9B6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20ACF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4E25E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D028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CC6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DD87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2337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F9FD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E635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C232A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FE6F8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C10F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DEA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207D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9E9B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210F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F126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行政单位医疗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DE859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53.72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7AE2D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53.72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B63E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A268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E322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171A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CBFA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B1EA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09E88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17.47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C7400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17.47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612C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28A9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7737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B98C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0FEE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4CC8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1438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D464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6C36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F68B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EDD9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0FF9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E895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AC2C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8CBC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45A85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63C6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45C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8955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9659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5985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D645E">
            <w:pPr>
              <w:jc w:val="both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61108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3517C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BF48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0E8C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7A1A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F696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D00B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0765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0A05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91380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FB64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1D60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2B44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C229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8793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5FD7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F1021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50C1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6242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D843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13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0EA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E9E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C85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329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738.85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D92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527.85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6E8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211</w:t>
            </w:r>
          </w:p>
        </w:tc>
      </w:tr>
    </w:tbl>
    <w:p w14:paraId="51313F2C"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2D2AE1F"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78FF7228"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1EB0C223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昌吉州文旅局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01A40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C6E5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6698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57F0A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C28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BA7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6D9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E1F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AEF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86C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200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3450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9D5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071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738.85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348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6BA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AB4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43C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9F52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FFE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9BF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EBA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738.85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9B9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6C6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7F5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55D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7F98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757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1A1BF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8531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445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BA1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D04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AEE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CC84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993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4933E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DF76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7F2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DC7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962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492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CE2B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467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BDD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6182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01D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023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539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3A5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A77F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99D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062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32D3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A25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3A4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EC7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144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0E37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16C6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FBE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51A3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C55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6F2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625.35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6DB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625.35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7C8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DFA0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AF88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58E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5FE0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8F5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C29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42.23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10A1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42.23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70B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45FA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E8B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70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BA4D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51A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48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3C2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4BF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75F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707E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A44B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88FC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EFC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3C5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71.27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054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71.27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943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4EA4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AE42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9D5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BB1F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C33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7F7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810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08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9D5F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D13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F8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6C3A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3ED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ABF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162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624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F3C6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17E2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D40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D4F9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951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7B28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C72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FB1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06D4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FFD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445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C771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49A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DDD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E93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8C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6635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5136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72C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844C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034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5B0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125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5EF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0300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5E9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DB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AD90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032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615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178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EC1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D3A2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700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FA8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C491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BCD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978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1D2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8E1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0AE8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089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14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BD17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659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61E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1DD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26D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0F71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233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009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0CD0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895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1F5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1F2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02A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876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CA0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9E3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CE9B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C8C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375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0C9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829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F6BE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F3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C97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0E68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26D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F2F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C21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4B8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91C2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441A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1345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40C3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CF8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277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8CE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B5D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DFE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E70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67A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D5A7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BF0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64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ACE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BDA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FCD2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AB1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16A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896C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ED7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20B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8EE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E44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BF20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FE4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E78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0C11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47B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480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724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B6C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1CF8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924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A45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760B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A15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E6D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DAD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E821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1854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886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212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1307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810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5B5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547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371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A8A8A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ED9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3965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006D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2D8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9D4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3AD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4B4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295D0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ED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21B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4CC5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8CB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975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2A9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967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E4A1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DD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79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406F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677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63F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7C9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AF0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E7E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B003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C0F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57A6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904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2C0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8B5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855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087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27C2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928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75E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738.85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24D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3DF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738.85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B57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738.85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919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09D1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0E4C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700D5C94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AF20AA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57A76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5F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23E23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FE1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昌吉州文旅局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BD5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170C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2B3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4048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AD8D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147B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68528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34FD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9B1C8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F62F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850F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E984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4A1A3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8F5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D94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394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F3235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4A7C9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31AE1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BF1DD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CB49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826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EC1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237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FF50E">
            <w:pPr>
              <w:jc w:val="both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2A20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625.35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3707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CAF9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211</w:t>
            </w:r>
          </w:p>
        </w:tc>
      </w:tr>
      <w:tr w14:paraId="3356E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A87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EEC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73B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149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A933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524.35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586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454B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</w:tr>
      <w:tr w14:paraId="25DC0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F77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506C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095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BB7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6EB0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FA20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414.35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9BF1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0521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E93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F43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78E8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263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B2C6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5A75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9665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</w:tr>
      <w:tr w14:paraId="234B5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5A8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E4C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7DF7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E26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群众文化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5378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BECC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BEE6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</w:tr>
      <w:tr w14:paraId="0AF47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C70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817D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66E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824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文化和旅游管理事务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226B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7E18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583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 w14:paraId="4AEB7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AD7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F1D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3066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252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其他文化和旅游支出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FF1C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1FA6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C7A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</w:tr>
      <w:tr w14:paraId="345ED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0A1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45D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64F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6D52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体育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B635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AF59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63A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101</w:t>
            </w:r>
          </w:p>
        </w:tc>
      </w:tr>
      <w:tr w14:paraId="1FA66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8C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976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B85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CBA8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群众体育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3AC2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2FF0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F9C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</w:tr>
      <w:tr w14:paraId="6A0BB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13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234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510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A56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其他体育支出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B8CA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AD5D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3F1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</w:tr>
      <w:tr w14:paraId="75657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97D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081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F25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AEB4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36AF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5805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8E4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1531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31E9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A6B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F009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18A3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782A5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4D2ED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171A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B2A2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96C3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AD58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1E7A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5BA3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0BE8A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9B217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42.23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E807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2F45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2AE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1801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C930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87AC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45BCA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FA6F7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641C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AC6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3C75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2EB3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A72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983F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B33A5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126AD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C957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47EC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1507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B45D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83F1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A1B8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69AC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53.72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DA79A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EDC4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7EA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A1E5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7C6A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4805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FDEB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A4F5D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D591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2F80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9DAC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9E1F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579C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BE51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A66F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F78CD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D5760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D2A9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8139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5CA6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D379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1810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0E5F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DEB84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D2962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57E1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305E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BC14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A8C6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7710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3318B">
            <w:pPr>
              <w:jc w:val="both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EE2CA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7BCE8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F664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8612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E7D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625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5F1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503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B3F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738.85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FD9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527.85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8B5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211</w:t>
            </w:r>
          </w:p>
        </w:tc>
      </w:tr>
      <w:tr w14:paraId="2CCCA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vAlign w:val="center"/>
          </w:tcPr>
          <w:p w14:paraId="3B188B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vAlign w:val="center"/>
          </w:tcPr>
          <w:p w14:paraId="4C6A15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01C98A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Align w:val="center"/>
          </w:tcPr>
          <w:p w14:paraId="72E980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vAlign w:val="center"/>
          </w:tcPr>
          <w:p w14:paraId="35FA8D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E169B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9459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27DEE8A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0B402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7DB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62461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D6B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昌吉州文旅局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91E5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0A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B202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7124E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4CB8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1781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3480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2E59E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3964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D3D9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AD5F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608C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55E76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0A7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193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F0751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A437F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79C11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18DFD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999F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2C1C3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0FED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2DE4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1C4A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455.56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0D32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0F7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6C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8E4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bookmarkStart w:id="0" w:name="OLE_LINK1" w:colFirst="4" w:colLast="4"/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40B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6D2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385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165.93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568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E32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5E56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1A1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CEA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5DB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987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83.83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FF3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83.83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36F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9AA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1D3A1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D2C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A9E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E97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A39EA"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65A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12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567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679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4A0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C06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1CA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880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55EF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6C7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22D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21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06B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8BF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084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C7D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154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483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DF5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7DF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5A5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F7C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B4D6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A68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496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374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AC4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8B3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F64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9E50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035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F46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189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C66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28B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842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4E7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33B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830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4F6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9E1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BFB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E2A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07C3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17B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1BE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F6B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C15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76A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993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C6A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0CC0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BF65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3A1E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3478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3B56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8DA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B01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F8F8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109F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3A63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A267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292C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5F1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F3C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E24C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C057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644B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E989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53.2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B9C5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C4C8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53.2</w:t>
            </w:r>
          </w:p>
        </w:tc>
      </w:tr>
      <w:bookmarkEnd w:id="0"/>
      <w:tr w14:paraId="0DB88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39E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CEA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1D7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51F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039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713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7.68</w:t>
            </w:r>
          </w:p>
        </w:tc>
      </w:tr>
      <w:tr w14:paraId="78D3A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3FF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89E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80B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34D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059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88C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14:paraId="13E78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EA0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E93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1DC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142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B4A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C09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 w14:paraId="7AC9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2F5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287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0C4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2F9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973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47A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3F34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2B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729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1DB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507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A6E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FA6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68859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C1A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D99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FA8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B92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40D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E77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14:paraId="4BB86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0E6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142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8D5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B75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C17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AAC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</w:tr>
      <w:tr w14:paraId="0B514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F6B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F95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24C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9E2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003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8FA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14:paraId="50792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9B6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189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09C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47A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666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653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14:paraId="72B39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729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6CF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63B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8E7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756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48D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</w:t>
            </w:r>
          </w:p>
        </w:tc>
      </w:tr>
      <w:tr w14:paraId="52E6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18D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497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FDA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DCB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BB5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E17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14:paraId="7F1A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72AA8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6DD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301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107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3F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3C9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14:paraId="7A43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7E669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00A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EA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DF6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2A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3C6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3.32</w:t>
            </w:r>
          </w:p>
        </w:tc>
      </w:tr>
      <w:tr w14:paraId="3FD33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7650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8D0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CCC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6A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7.63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651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CFF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7.63</w:t>
            </w:r>
          </w:p>
        </w:tc>
      </w:tr>
      <w:tr w14:paraId="25D19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13FBF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8FF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FF3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608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84B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704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6.25</w:t>
            </w:r>
          </w:p>
        </w:tc>
      </w:tr>
      <w:tr w14:paraId="32FA6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57146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E17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AEF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82900">
            <w:pPr>
              <w:widowControl/>
              <w:ind w:firstLine="540" w:firstLineChars="3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A63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FD9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10.42</w:t>
            </w:r>
          </w:p>
        </w:tc>
      </w:tr>
      <w:tr w14:paraId="2B76A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90604">
            <w:pPr>
              <w:widowControl/>
              <w:ind w:firstLine="180" w:firstLineChars="100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F66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4CDA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CD57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19.09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973D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19.09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D4B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98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C47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8B2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6977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464F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11.28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89C9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A40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C88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CDF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211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2757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8F4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03D4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121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857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65A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59D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52CD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BD5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8A2C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AE1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C3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CBE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8A7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14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D99D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E2CD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DCB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C80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01A4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847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57C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D96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DE6C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FA94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00A7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512B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2EC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D6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3BCD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098B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5300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7A5F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21EC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668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7A9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6156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75B8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615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DA94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D76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C5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768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5FBB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DEB7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527.85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AE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474.65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931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53.2</w:t>
            </w:r>
          </w:p>
        </w:tc>
      </w:tr>
    </w:tbl>
    <w:p w14:paraId="1E6FA6A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04AB1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2EADD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9413B7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CE5B8D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38538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089852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288C56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6FA607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068013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27849F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3370621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1ABEEE2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3946B32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558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6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622BC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BB9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66C58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4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95A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昌吉州文旅局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0159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1463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9816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2CDF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vAlign w:val="center"/>
          </w:tcPr>
          <w:p w14:paraId="7FE4380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14:paraId="07006DA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14:paraId="2D617CB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42A24F5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2A7734F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7086CEB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701F6B1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2889D94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48E9C98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4AB52B5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72BA698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6CDD8F1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207F8D9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14:paraId="5662B2F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042A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vAlign w:val="center"/>
          </w:tcPr>
          <w:p w14:paraId="7ADBBE2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06B8B44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31BF1DB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77DC5DA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 w14:paraId="1B4AE41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 w14:paraId="0F7ED2A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3A2069E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 w14:paraId="4AF34F0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 w14:paraId="0976119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 w14:paraId="4CBAFCB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00A7F3D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 w14:paraId="6AC8443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 w14:paraId="67A7AD6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 w14:paraId="0D723C1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 w14:paraId="1740C2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6981881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2910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3D7539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4567EA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vAlign w:val="center"/>
          </w:tcPr>
          <w:p w14:paraId="774A50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4B3DADBE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文化旅游体育与传媒支出</w:t>
            </w:r>
          </w:p>
        </w:tc>
        <w:tc>
          <w:tcPr>
            <w:tcW w:w="1456" w:type="dxa"/>
            <w:vAlign w:val="center"/>
          </w:tcPr>
          <w:p w14:paraId="19521E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7E8460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11</w:t>
            </w:r>
          </w:p>
        </w:tc>
        <w:tc>
          <w:tcPr>
            <w:tcW w:w="569" w:type="dxa"/>
            <w:gridSpan w:val="2"/>
            <w:vAlign w:val="center"/>
          </w:tcPr>
          <w:p w14:paraId="7CA871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C6FFC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11</w:t>
            </w:r>
          </w:p>
        </w:tc>
        <w:tc>
          <w:tcPr>
            <w:tcW w:w="652" w:type="dxa"/>
            <w:vAlign w:val="center"/>
          </w:tcPr>
          <w:p w14:paraId="12403C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4C4F8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75867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152D7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3395CD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86A56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62DD7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97C31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069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2E0AEA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0E637655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97" w:type="dxa"/>
            <w:vAlign w:val="center"/>
          </w:tcPr>
          <w:p w14:paraId="295532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0A324A04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文化和旅游</w:t>
            </w:r>
          </w:p>
        </w:tc>
        <w:tc>
          <w:tcPr>
            <w:tcW w:w="1456" w:type="dxa"/>
            <w:vAlign w:val="center"/>
          </w:tcPr>
          <w:p w14:paraId="77B847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5AE33970">
            <w:pPr>
              <w:widowControl/>
              <w:jc w:val="both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569" w:type="dxa"/>
            <w:gridSpan w:val="2"/>
            <w:vAlign w:val="center"/>
          </w:tcPr>
          <w:p w14:paraId="7AC43A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2C6FB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 w14:paraId="27A0BF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8C4CF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7E842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0CC68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C2196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00B54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9797C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D1158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144F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406E69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4A224B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397" w:type="dxa"/>
            <w:vAlign w:val="center"/>
          </w:tcPr>
          <w:p w14:paraId="0649EF62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851" w:type="dxa"/>
            <w:vAlign w:val="center"/>
          </w:tcPr>
          <w:p w14:paraId="06CE81EC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艺术表演团体</w:t>
            </w:r>
          </w:p>
        </w:tc>
        <w:tc>
          <w:tcPr>
            <w:tcW w:w="1456" w:type="dxa"/>
            <w:vAlign w:val="center"/>
          </w:tcPr>
          <w:p w14:paraId="41DCF4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庭州爱乐乐团下基层演出补助经费</w:t>
            </w:r>
          </w:p>
        </w:tc>
        <w:tc>
          <w:tcPr>
            <w:tcW w:w="750" w:type="dxa"/>
            <w:vAlign w:val="center"/>
          </w:tcPr>
          <w:p w14:paraId="42075912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569" w:type="dxa"/>
            <w:gridSpan w:val="2"/>
            <w:vAlign w:val="center"/>
          </w:tcPr>
          <w:p w14:paraId="46B3EC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8DE32EE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652" w:type="dxa"/>
            <w:vAlign w:val="center"/>
          </w:tcPr>
          <w:p w14:paraId="0A4631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41D47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DC021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66B64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6BCE1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14875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D85D45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344394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A1E0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052CA8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2F4E0F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397" w:type="dxa"/>
            <w:vAlign w:val="center"/>
          </w:tcPr>
          <w:p w14:paraId="187C2320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09</w:t>
            </w:r>
          </w:p>
        </w:tc>
        <w:tc>
          <w:tcPr>
            <w:tcW w:w="851" w:type="dxa"/>
            <w:vAlign w:val="center"/>
          </w:tcPr>
          <w:p w14:paraId="76515FA4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群众文化</w:t>
            </w:r>
          </w:p>
        </w:tc>
        <w:tc>
          <w:tcPr>
            <w:tcW w:w="1456" w:type="dxa"/>
            <w:vAlign w:val="center"/>
          </w:tcPr>
          <w:p w14:paraId="37046C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文化下乡进社区经费</w:t>
            </w:r>
          </w:p>
        </w:tc>
        <w:tc>
          <w:tcPr>
            <w:tcW w:w="750" w:type="dxa"/>
            <w:vAlign w:val="center"/>
          </w:tcPr>
          <w:p w14:paraId="1EAFB557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9" w:type="dxa"/>
            <w:gridSpan w:val="2"/>
            <w:vAlign w:val="center"/>
          </w:tcPr>
          <w:p w14:paraId="22AF87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212E917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52" w:type="dxa"/>
            <w:vAlign w:val="center"/>
          </w:tcPr>
          <w:p w14:paraId="484ED6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3781D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95A03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5FD1BE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8000F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3B3133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19B44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1A71E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E89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010D0C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533E65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397" w:type="dxa"/>
            <w:vAlign w:val="center"/>
          </w:tcPr>
          <w:p w14:paraId="611CB55A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851" w:type="dxa"/>
            <w:vAlign w:val="center"/>
          </w:tcPr>
          <w:p w14:paraId="1D2BF4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文化和旅游管理事务</w:t>
            </w:r>
          </w:p>
        </w:tc>
        <w:tc>
          <w:tcPr>
            <w:tcW w:w="1456" w:type="dxa"/>
            <w:vAlign w:val="center"/>
          </w:tcPr>
          <w:p w14:paraId="3688E3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旅游事务补助经费</w:t>
            </w:r>
          </w:p>
        </w:tc>
        <w:tc>
          <w:tcPr>
            <w:tcW w:w="750" w:type="dxa"/>
            <w:vAlign w:val="center"/>
          </w:tcPr>
          <w:p w14:paraId="0CBBF08A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 w14:paraId="48550355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 w14:paraId="4D5C24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dxa"/>
            <w:vAlign w:val="center"/>
          </w:tcPr>
          <w:p w14:paraId="450986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D3BB6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9572A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F276E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5CD33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20D3D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A91A6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4036A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1A7F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6FABD3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7" w:type="dxa"/>
            <w:vAlign w:val="center"/>
          </w:tcPr>
          <w:p w14:paraId="384868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397" w:type="dxa"/>
            <w:vAlign w:val="center"/>
          </w:tcPr>
          <w:p w14:paraId="5934F6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851" w:type="dxa"/>
            <w:vAlign w:val="center"/>
          </w:tcPr>
          <w:p w14:paraId="67266D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其他文化和旅游支出</w:t>
            </w:r>
          </w:p>
        </w:tc>
        <w:tc>
          <w:tcPr>
            <w:tcW w:w="1456" w:type="dxa"/>
            <w:vAlign w:val="center"/>
          </w:tcPr>
          <w:p w14:paraId="7034F0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《昌吉州文化旅游发展“十四五</w:t>
            </w:r>
            <w:r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”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规划》</w:t>
            </w:r>
          </w:p>
        </w:tc>
        <w:tc>
          <w:tcPr>
            <w:tcW w:w="750" w:type="dxa"/>
            <w:vAlign w:val="center"/>
          </w:tcPr>
          <w:p w14:paraId="224987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569" w:type="dxa"/>
            <w:gridSpan w:val="2"/>
            <w:vAlign w:val="center"/>
          </w:tcPr>
          <w:p w14:paraId="0E6205E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50C2C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652" w:type="dxa"/>
            <w:vAlign w:val="center"/>
          </w:tcPr>
          <w:p w14:paraId="67E90B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BAA4E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59004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97A72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89FC4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1BB1E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D8CD6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DBA9F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1D5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440D7CC5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397" w:type="dxa"/>
            <w:vAlign w:val="center"/>
          </w:tcPr>
          <w:p w14:paraId="154D4A44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397" w:type="dxa"/>
            <w:vAlign w:val="center"/>
          </w:tcPr>
          <w:p w14:paraId="6B74DA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635782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机关服务</w:t>
            </w:r>
          </w:p>
        </w:tc>
        <w:tc>
          <w:tcPr>
            <w:tcW w:w="1456" w:type="dxa"/>
            <w:vAlign w:val="center"/>
          </w:tcPr>
          <w:p w14:paraId="0A189B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B2EF32C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569" w:type="dxa"/>
            <w:gridSpan w:val="2"/>
            <w:vAlign w:val="center"/>
          </w:tcPr>
          <w:p w14:paraId="36C099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2CE2373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652" w:type="dxa"/>
            <w:vAlign w:val="center"/>
          </w:tcPr>
          <w:p w14:paraId="4170AD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FB675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94DC2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DBCB1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7261F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15A77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A7BC9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D5388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7D59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3EE31966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397" w:type="dxa"/>
            <w:vAlign w:val="center"/>
          </w:tcPr>
          <w:p w14:paraId="68E64C91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397" w:type="dxa"/>
            <w:vAlign w:val="center"/>
          </w:tcPr>
          <w:p w14:paraId="132EE4A4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851" w:type="dxa"/>
            <w:vAlign w:val="center"/>
          </w:tcPr>
          <w:p w14:paraId="2EA0B11D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  <w:t>群众体育</w:t>
            </w:r>
          </w:p>
        </w:tc>
        <w:tc>
          <w:tcPr>
            <w:tcW w:w="1456" w:type="dxa"/>
            <w:vAlign w:val="center"/>
          </w:tcPr>
          <w:p w14:paraId="19217D6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群众体育协会经费补助（含气排球5万）</w:t>
            </w:r>
          </w:p>
        </w:tc>
        <w:tc>
          <w:tcPr>
            <w:tcW w:w="750" w:type="dxa"/>
            <w:vAlign w:val="center"/>
          </w:tcPr>
          <w:p w14:paraId="3BA8F2D2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569" w:type="dxa"/>
            <w:gridSpan w:val="2"/>
            <w:vAlign w:val="center"/>
          </w:tcPr>
          <w:p w14:paraId="5AB8A3F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2BB00FD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652" w:type="dxa"/>
            <w:vAlign w:val="center"/>
          </w:tcPr>
          <w:p w14:paraId="378688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68530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50AC5A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7AD58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0811D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AAF46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77D93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4D305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EAB7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55C610C3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397" w:type="dxa"/>
            <w:vAlign w:val="center"/>
          </w:tcPr>
          <w:p w14:paraId="6EF90755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397" w:type="dxa"/>
            <w:vAlign w:val="center"/>
          </w:tcPr>
          <w:p w14:paraId="340F1C02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 w14:paraId="619C8A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其他体育支出</w:t>
            </w:r>
          </w:p>
        </w:tc>
        <w:tc>
          <w:tcPr>
            <w:tcW w:w="1456" w:type="dxa"/>
            <w:vAlign w:val="center"/>
          </w:tcPr>
          <w:p w14:paraId="516BE6C3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社会教练员、体育指导员培训经费</w:t>
            </w:r>
          </w:p>
        </w:tc>
        <w:tc>
          <w:tcPr>
            <w:tcW w:w="750" w:type="dxa"/>
            <w:vAlign w:val="center"/>
          </w:tcPr>
          <w:p w14:paraId="1F9DCC40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9" w:type="dxa"/>
            <w:gridSpan w:val="2"/>
            <w:vAlign w:val="center"/>
          </w:tcPr>
          <w:p w14:paraId="6A1C3C77">
            <w:pPr>
              <w:widowControl/>
              <w:jc w:val="both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05578270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52" w:type="dxa"/>
            <w:vAlign w:val="center"/>
          </w:tcPr>
          <w:p w14:paraId="40096D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CE5B1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0F746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F17D9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91EA2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067F9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A66A6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B16C3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044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1C1DC2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1ADA1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7B9A7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D748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F7D45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1C296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10099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1A6D3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4CA8C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2F5B6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837DE1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1E2BA2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60458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75B55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3E54B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709CD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39C3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728C49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4AEC2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9A2BF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0FAA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62E1E24D"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13D3901"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8A5E7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E7DC65F"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DAB9A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D2151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04319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34A49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0ED1B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37983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F9D67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4FC8D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BD5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2A72CB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BDAADF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26E60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B6B8E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EA680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B9889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FC811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37DCC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219B7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2D67F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927D3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8609C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73BF2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4A56F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D7ADB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D674A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D96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381E0E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C0940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8FFA8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3142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D6B12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FC4FD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60EF3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EC220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8E465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A76DC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9D937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76FCA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47E47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E9D36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AF4C0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7DD273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AA7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 w14:paraId="76EF62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8BA29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CF622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4666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324F9D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14:paraId="78FC27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211</w:t>
            </w:r>
          </w:p>
        </w:tc>
        <w:tc>
          <w:tcPr>
            <w:tcW w:w="569" w:type="dxa"/>
            <w:gridSpan w:val="2"/>
            <w:vAlign w:val="center"/>
          </w:tcPr>
          <w:p w14:paraId="689CB0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0CD85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211</w:t>
            </w:r>
          </w:p>
        </w:tc>
        <w:tc>
          <w:tcPr>
            <w:tcW w:w="652" w:type="dxa"/>
            <w:vAlign w:val="center"/>
          </w:tcPr>
          <w:p w14:paraId="457113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61705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8C4CC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2BDAE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255D9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F9198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A2B65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B9F0D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69B1BA1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3BDF1910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015071F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F61A54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昌吉州文旅局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1BB89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6B4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637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CB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D4E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52E7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307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C31A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8F9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897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A0A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B909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FAAE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9DE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0F0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4A5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543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495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A43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14:paraId="1B467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CFE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4E9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CFC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2FE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A9A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C49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96D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906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A6E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1B2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2D7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7B9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D56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E11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74F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E9D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D3F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DCE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E59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B82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252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B84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343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715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BA2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4C4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EA0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D203A94"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 w14:paraId="60D33BC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0670CF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A14E39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3F9018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810E72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289855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710898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FF3FCE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678146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CD6A42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71390F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0EF3DD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53B095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2003DF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224488D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A5107C4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7F70D827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2933A677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编制部门：昌吉州文旅局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1613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2AF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BAF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76B4A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CCB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4C4D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784F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7FAE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5D5F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277B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165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CE2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DB1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DFAB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8E9E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A8A2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41EC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B530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C0B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688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67A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7C9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8721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F0C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D4F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4708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87D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1F4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EA8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398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5D9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044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0FF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BB51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73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7BC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763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258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E5DE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28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71A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392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D29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4DD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BAF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BF7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163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CA6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614B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039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782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28D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B83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596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FFF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406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4D9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B89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9E48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ADF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41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C1D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5E6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DE0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A49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7665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B4F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A47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F85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AFB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21A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90F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982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24A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47D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712B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21B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AEC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A02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B04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866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BE9D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8A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EA7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41A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8F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91A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F94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525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38FA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F3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113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5AF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9E2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03A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137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E9E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CC65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C80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E85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844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48D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5BE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A6D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ED9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684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CAC8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B7C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F19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C9B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DDC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79F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9F9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1B20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B88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4A5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5B1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60D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E6A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339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F8D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FC05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EF1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A8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94AE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C18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953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E62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D5D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274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DBF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5A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088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4AE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02F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15D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B58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2C4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8AA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917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A30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83EA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1F6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8A1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C71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2480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CBD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4DD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527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2CD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880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630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C41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887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1D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C35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C0A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6DBF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140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9BC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279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33F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A34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A66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DD7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263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A19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764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F09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85FC912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4E4D7F5F">
      <w:pPr>
        <w:widowControl/>
        <w:spacing w:line="280" w:lineRule="exact"/>
        <w:jc w:val="lef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5C7AA68E">
      <w:pPr>
        <w:spacing w:line="560" w:lineRule="exact"/>
        <w:jc w:val="center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第三部分  2021年昌吉州文旅局预算情况说明</w:t>
      </w:r>
    </w:p>
    <w:p w14:paraId="1F680AD2">
      <w:pPr>
        <w:spacing w:line="560" w:lineRule="exact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7582A41A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一、关于昌吉州文旅局2021年收支预算情况的总体说明</w:t>
      </w:r>
    </w:p>
    <w:p w14:paraId="62BDDE9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按照全口径预算的原则，昌吉州文旅局2021年所有收入和支出均纳入部门预算管理。收支总预算738.85万元。</w:t>
      </w:r>
    </w:p>
    <w:p w14:paraId="5677737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收入预算包括：一般公共预算738.85万元。</w:t>
      </w:r>
    </w:p>
    <w:p w14:paraId="1413327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支出预算包括：文化旅游体育与传媒支出625.35万元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社会保障和就业支出42.23万元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卫生健康服务71.27万元。</w:t>
      </w:r>
    </w:p>
    <w:p w14:paraId="688EE79C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二、关于昌吉州文旅局2021年收入预算情况说明</w:t>
      </w:r>
    </w:p>
    <w:p w14:paraId="2C1BCE3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昌吉州文旅局收入预算738.85万元，其中：</w:t>
      </w:r>
    </w:p>
    <w:p w14:paraId="3427500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一般公共预算738.85万元，占100%，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减少201.66万元，主要原因是原文旅执法支队从局机关划出，人员减少，人员工资、津贴补贴、伙食补助、社会保障缴费相应减少。 </w:t>
      </w:r>
    </w:p>
    <w:p w14:paraId="239AA40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政府性基金预算未安排。</w:t>
      </w:r>
    </w:p>
    <w:p w14:paraId="3005FC4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国有资本经营预算未安排。</w:t>
      </w:r>
    </w:p>
    <w:p w14:paraId="25B58FA0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三、关于昌吉州文旅局2021年支出预算情况说明</w:t>
      </w:r>
    </w:p>
    <w:p w14:paraId="4F1F61F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昌吉州文旅局2021年支出预算738.85万元，其中：</w:t>
      </w:r>
    </w:p>
    <w:p w14:paraId="683D42EB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基本支出527.85万元，占71.44%，比上年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减少273.66万元，主要原因是原文旅执法支队从局机关划出，人员减少，人员工资、津贴补贴、伙食补助、社会保障缴费相应减少。</w:t>
      </w:r>
    </w:p>
    <w:p w14:paraId="2AC3D87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项目支出211万元，占28.56%，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加72万元，主要原因是加大疫情后文旅市场复苏宣传和推行全民健身计划，推动和完善全民健身服务体系，相关项目经费增加。</w:t>
      </w:r>
    </w:p>
    <w:p w14:paraId="20233DF8">
      <w:pPr>
        <w:spacing w:line="560" w:lineRule="exact"/>
        <w:ind w:firstLine="640" w:firstLineChars="200"/>
        <w:rPr>
          <w:rFonts w:ascii="黑体" w:hAnsi="黑体" w:eastAsia="黑体" w:cs="仿宋_GB2312"/>
          <w:bCs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昌吉州文旅局2021年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财政拨款收支预算情况的总体说明</w:t>
      </w:r>
    </w:p>
    <w:p w14:paraId="5F4338A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昌吉州文旅局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2021年财政拨款收支总预算738.85万元。</w:t>
      </w:r>
    </w:p>
    <w:p w14:paraId="2DC2A1C7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76488328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收入预算包括：一般公共预算拨款738.85万元。</w:t>
      </w:r>
    </w:p>
    <w:p w14:paraId="057C163F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一般公共预算支出包括：文化旅游体育与传媒支出625.35万元，主要用于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及公共文化体育旅游等各项业务工作经费；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社会保障和就业支出42.23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万元，主要用于机关事业单位养老保险缴费；卫生健康支出71.27万元，主要用于职工基本医疗保险缴费、公务员医疗补助缴费、其他社会保险缴费。</w:t>
      </w:r>
    </w:p>
    <w:p w14:paraId="7BD5E20F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五、关于昌吉州文旅局2021年一般公共预算当年拨款情况说明</w:t>
      </w:r>
    </w:p>
    <w:p w14:paraId="2DAE605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5BC6066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旅局2021年一般公共预算拨款合计738.85万元，其中：基本支出527.85万元，比上年预算减少273.66万元，下降34.14%。主要原因是：原文旅执法支队从局机关划出，人员减少，人员工资、津贴补贴、伙食补助、社会保障缴费相应减少。项目支出211万元，比上年预算增加72万元，增长51.8%。主要原因是：加大疫情后文旅市场复苏宣传和推行全民健身计划，推动和完善全民健身服务体系，相关项目经费增加。</w:t>
      </w:r>
    </w:p>
    <w:p w14:paraId="0422FFB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60638FC2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1.文化旅游体育与传媒支出625.35万元，占84.64%。</w:t>
      </w:r>
    </w:p>
    <w:p w14:paraId="46958655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2.社会保障和就业支出42.23万元，占5.72%。</w:t>
      </w:r>
    </w:p>
    <w:p w14:paraId="1AFF440C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3.卫生健康支出71.27万元，占9.64%。</w:t>
      </w:r>
    </w:p>
    <w:p w14:paraId="0D29A7FE">
      <w:pPr>
        <w:widowControl/>
        <w:spacing w:line="580" w:lineRule="exact"/>
        <w:ind w:firstLine="64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7F4543AB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类）文化和旅游（款）行政运行（项）：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2021年预算数为414.35万元，比上年预算数减少245.69万元，下降37.22%，主要原因是：较上年预算人数减少，减少人员经费及公用经费。</w:t>
      </w:r>
    </w:p>
    <w:p w14:paraId="76E99FF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类）文化和旅游（款）艺术表演团体（项）：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年预算数为70万元，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0B4F1D2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类）文化和旅游（款）群众文化（项）：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2021年预算数为12万元，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0ADB25F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类）文化和旅游（款）文化和旅游管理事务（项）：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2021年预算数为10万元，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1949AADD">
      <w:pPr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类）文化和旅游（款）其他文化和旅游支出（项）：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2021年预算数为18万元，比上年预算数增加18万元，上升100%，主要原因是：加大疫情后文旅市场复苏宣传和推行全民健身计划，推动和完善全民健身服务体系，相关项目经费增加。</w:t>
      </w:r>
    </w:p>
    <w:p w14:paraId="5EF9F64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类）体育（款）群众体育（项）：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2021年预算数为90万元，比上年预算数增加90万元，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100%，主要原因是：加大疫情后文旅市场复苏宣传和推行全民健身计划，推动和完善全民健身服务体系，相关项目经费增加。</w:t>
      </w:r>
    </w:p>
    <w:p w14:paraId="76EF3B0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类）体育（款）其他体育支出（项）：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年预算数为11万元，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58E84E6C">
      <w:pPr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类）文化和旅游（款）文化和旅游市场管理（项）：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万元，比上年预算数减少30万元，下降100%，主要原因为原文旅执法支队从局机关划出，相关项目预算由执法队执行。</w:t>
      </w:r>
    </w:p>
    <w:p w14:paraId="257C7623">
      <w:pPr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类）新闻出版电影（款）一般行政管理事务（项）：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2021年预算数为0万元，比上年执行数减少3万元，下降100%。主要原因是：广电事务项目经费减少。</w:t>
      </w:r>
    </w:p>
    <w:p w14:paraId="07E5E389">
      <w:pPr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.文化旅游体育与传媒支出（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类）文化和旅游（款）一般行政管理事务（项）：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2021年预算数为0万元，比上年执行数减少3万元，下降100%。主要原因是：项目经费减少。</w:t>
      </w:r>
    </w:p>
    <w:p w14:paraId="080A0545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社会保障和就业支出（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类）行政事业单位养老支出（款）机关事业单位基本能养老保险缴费支出（项）：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2021年预算数为42.23万元，比上年预算数减少25.42万元，下降37.58%，主要原因是：较上年预算人数减少，减少人员经费及公用经费。</w:t>
      </w:r>
    </w:p>
    <w:p w14:paraId="3365203D"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类）行政事业单位医疗（款）行政单位医疗（项）：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2021年预算数为53.72万元，比上年预算数增加2.82万元，上升5.54%，主要原因是：较上年因调资工资总额加大，行政单位医疗金增加。</w:t>
      </w:r>
    </w:p>
    <w:p w14:paraId="74D8FC56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类）行政事业单位医疗（款）公务员医疗补助（项）：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2021年预算数为17.47万元，比上年预算数减少3.96万元，下降18.48%，主要原因是：较上年预算人数减少，减少人员经费及公用经费。</w:t>
      </w:r>
    </w:p>
    <w:p w14:paraId="699F0011">
      <w:pPr>
        <w:widowControl/>
        <w:spacing w:line="58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</w:t>
      </w:r>
      <w:r>
        <w:rPr>
          <w:rFonts w:hint="eastAsia" w:ascii="仿宋_GB2312" w:hAnsi="仿宋_GB2312" w:eastAsia="仿宋_GB2312" w:cs="仿宋_GB2312"/>
          <w:sz w:val="32"/>
          <w:szCs w:val="32"/>
        </w:rPr>
        <w:t>类）行政事业单位医疗（款）其他行政事业单位医疗支出（项）：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2021年预算数为0.08万元，比上年预算数减少1.41万元，下降94.63%，主要原因是：较上年预算人数减少，减少人员经费及公用经费。</w:t>
      </w:r>
    </w:p>
    <w:p w14:paraId="7465F855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六、关于昌吉州文旅局2021年一般公共预算基本支出情况说明</w:t>
      </w:r>
    </w:p>
    <w:p w14:paraId="51C6719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昌吉州文旅局2021年一般公共预算基本支出527.85万元， 其中：</w:t>
      </w:r>
    </w:p>
    <w:p w14:paraId="0A29EE6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员经费474.65万元，主要包括：基本工资165.93万元、津贴补贴83.83万元、奖金11.61万元、伙食补助费39.06万元、基础性绩效工资3.44万元、奖励性绩效工资2.01万元，机关事业单位基本养老保险缴费42.23万元、职工基本医疗保险缴费53.72万元、公务员医疗补助缴费17.47万元、其他社会保障缴费0.08万元、住房公积金31.67万元、其他工资福利支出4.51万元、离休费11.28万元、生活补助0.44万元、奖励金2.97万元、其他对个人和家庭的补助4.4万元。</w:t>
      </w:r>
    </w:p>
    <w:p w14:paraId="09CEE11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用经费53.2万元，主要包括：办公费7.68万元、印刷费0.4万元、咨询费0.7万元、水费0.5万元、电费0.5万元、邮电费3万元、物业管理费1.2万元、差旅费8万元、维修（护）费0.6万元、培训费0.8万元、公务接待费2万元、劳务费0.2万元、工会经费3.32万元、福利费7.63万元、公务用车运行维护费6.25万元、其他商品和服务支出10.42万元。</w:t>
      </w:r>
    </w:p>
    <w:p w14:paraId="36B1D296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七、关于昌吉州文旅局2021年一般公共预算项目支出情况说明</w:t>
      </w:r>
    </w:p>
    <w:p w14:paraId="204999D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（一）项目名称：社会教练员、体育指导员培训经费</w:t>
      </w:r>
    </w:p>
    <w:p w14:paraId="56CA84C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设立的政策依据：根据国家、自治区体育工作要求，群  众体育队伍日益壮大，须要定期开展社会教练员、体育指导  员培训，提高业务水平。</w:t>
      </w:r>
    </w:p>
    <w:p w14:paraId="10EF6AC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预算安排规模：11 万元 </w:t>
      </w:r>
    </w:p>
    <w:p w14:paraId="011F0F6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4960CCD4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资金分配情况：商品和服务支出，主要用于开展社会教练员、体育指导员培训工作的支出。</w:t>
      </w:r>
    </w:p>
    <w:p w14:paraId="1D247763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资金执行时间：2021 年 1 月-2021年 12 月</w:t>
      </w:r>
    </w:p>
    <w:p w14:paraId="1766A56F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项目名称：群众体育协会经费补助（含气排球5万）</w:t>
      </w:r>
    </w:p>
    <w:p w14:paraId="1B0D741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设立的政策依据：自2003年起，昌吉州财政局每年向我局拨付各体育协会专项业务经费</w:t>
      </w:r>
    </w:p>
    <w:p w14:paraId="14139A9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预算安排规模：90 万元 </w:t>
      </w:r>
    </w:p>
    <w:p w14:paraId="51E9E7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3E3A1A12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资金分配情况：商品和服务支出，主要用于各体育协会组织多样的比赛活动，组织较高水平的运动队伍，开展训练、竞赛和参加上一级的重大竞赛活动的经费补助。</w:t>
      </w:r>
    </w:p>
    <w:p w14:paraId="00C4657A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资金执行时间：2021 年 1 月-2021年 12 月</w:t>
      </w:r>
    </w:p>
    <w:p w14:paraId="3F91D245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项目名称：文化下乡进社区经费</w:t>
      </w:r>
    </w:p>
    <w:p w14:paraId="583B2188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设立的政策依据：根据国家、自治区文化工作要求，全  年开展文化下乡进社区活动，扶持打造全州示范性文化社区  点。  </w:t>
      </w:r>
    </w:p>
    <w:p w14:paraId="39B70E0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预算安排规模：12万元 </w:t>
      </w:r>
    </w:p>
    <w:p w14:paraId="14C5A05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6987B833">
      <w:pPr>
        <w:widowControl/>
        <w:spacing w:line="580" w:lineRule="exact"/>
        <w:ind w:firstLine="320" w:firstLineChars="1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资金分配情况：商品和服务支出，主要用于开展文化下乡进社区的支出。</w:t>
      </w:r>
    </w:p>
    <w:p w14:paraId="10B944D0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资金执行时间：2021 年 1 月-2021年 12 月</w:t>
      </w:r>
    </w:p>
    <w:p w14:paraId="60F00C1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（四）项目名称：旅游事务补助经费</w:t>
      </w:r>
    </w:p>
    <w:p w14:paraId="47CE1BE2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设立的政策依据：根据国家、自治区旅游工作要求，组织昌吉州旅游整体形象的对外宣传和重大促销活动，组织、指导主要旅游产品的开发。</w:t>
      </w:r>
    </w:p>
    <w:p w14:paraId="56DD4B8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预算安排规模：10万元 </w:t>
      </w:r>
    </w:p>
    <w:p w14:paraId="478EE97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0A356949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资金分配情况：商品和服务支出，主要用于旅游事务工作的开展。</w:t>
      </w:r>
    </w:p>
    <w:p w14:paraId="5E94699E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资金执行时间：2021 年 1 月-2021年 12 月</w:t>
      </w:r>
    </w:p>
    <w:p w14:paraId="1612134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（五）项目名称：庭州爱乐乐团下基层演出补助经费</w:t>
      </w:r>
    </w:p>
    <w:p w14:paraId="50E810BE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设立的政策依据：根据国家、自治区文化工作要求，为  满足广大群众的精神文化需要。</w:t>
      </w:r>
    </w:p>
    <w:p w14:paraId="0D96D0B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预算安排规模：70万元 </w:t>
      </w:r>
    </w:p>
    <w:p w14:paraId="2B702FA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1A357D33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资金分配情况：商品和服务支出，主要用于庭州乐团开展下基层演出的支出。</w:t>
      </w:r>
    </w:p>
    <w:p w14:paraId="495CF9B4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资金执行时间：2021 年 1 月-2021年 12 月</w:t>
      </w:r>
    </w:p>
    <w:p w14:paraId="49299F49">
      <w:pPr>
        <w:widowControl/>
        <w:numPr>
          <w:ilvl w:val="0"/>
          <w:numId w:val="2"/>
        </w:num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昌吉州文化旅游发展“十四五”规划</w:t>
      </w:r>
    </w:p>
    <w:p w14:paraId="580441BF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设立的政策依据：根据大力开展“文化润疆”工程、全面实施“旅游兴疆”战略，落实自治区党委“1+3”工作部署。</w:t>
      </w:r>
    </w:p>
    <w:p w14:paraId="537BFA3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预算安排规模：18万元 </w:t>
      </w:r>
    </w:p>
    <w:p w14:paraId="6BBF2DE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项目承担单位：昌吉州文旅局。 </w:t>
      </w:r>
    </w:p>
    <w:p w14:paraId="7128A74B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资金分配情况：商品和服务支出，主要用于昌吉州文化旅游发展“十四五”规划文本的支出。</w:t>
      </w:r>
    </w:p>
    <w:p w14:paraId="45AE67CA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资金执行时间：2021 年 1 月-2021年 12 月</w:t>
      </w:r>
    </w:p>
    <w:p w14:paraId="265C52CF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八、关于昌吉州文旅局2021年一般公共预算“三公”经费预算情况说明</w:t>
      </w:r>
    </w:p>
    <w:p w14:paraId="3FBD31E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昌吉州文旅局2021年一般公共预算“三公”经费数为8.25万元，其中：因公出国（境）费0万元，公务用车购置0万元，公务用车运行费6.25万元，公务接待费2万元。</w:t>
      </w:r>
    </w:p>
    <w:p w14:paraId="0DC27F5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2021年一般公共预算“三公”经费比上年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减少11.05万元，其中：因公出国（境）费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0万元，主要原因是未安排预算；公务用车购置费为0万元，未安排预算。公务用车运行费减少10.75万元，主要原因是原文旅执法支队从局机关划出，车辆编制减少，公务用车运行费的预算相应减少；公务接待费减少0.3万元，主要原因是节约开支，严格接待标准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公务接待支出。</w:t>
      </w:r>
    </w:p>
    <w:p w14:paraId="7FE8AD3F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九、关于昌吉州文旅局2021年政府性基金预算拨款情况说明</w:t>
      </w:r>
    </w:p>
    <w:p w14:paraId="0FBCE17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昌吉州文旅局2021年没有使用政府性基金预算拨款安排的支出，政府性基金预算支出情况表为空表。</w:t>
      </w:r>
    </w:p>
    <w:p w14:paraId="0C0EB2BD">
      <w:pPr>
        <w:spacing w:line="56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十、其他重要事项的情况说明</w:t>
      </w:r>
    </w:p>
    <w:p w14:paraId="077770B4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1F230F1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2021年，昌吉州文旅局的机关运行经费财政拨款预算53.2万元，比上年预算减少39.41万元，下降42.55%。主要原因是原文旅执法支队从局机关划出，人员减少，机关运行经费相应减少。 </w:t>
      </w:r>
    </w:p>
    <w:p w14:paraId="566769C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1F8A433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2021年，昌吉州文旅局政府采购预算303.33万元，其中：政府采购货物预算54.33万元，政府采购工程预算0万元，政府采购服务预算249万元。</w:t>
      </w:r>
    </w:p>
    <w:p w14:paraId="4ECB73F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 w14:paraId="59DABB1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18BD271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截至2020年底，昌吉州文旅局占用使用国有资产总体情况为</w:t>
      </w:r>
    </w:p>
    <w:p w14:paraId="205B43A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1.房屋697.78平方米，价值50.3万元。</w:t>
      </w:r>
    </w:p>
    <w:p w14:paraId="23731C0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2.车辆9辆，价值223.83万元；其中：一般公务用车0辆，价值0万元；执法执勤用车0辆，价值0万元；其他车辆9辆，价值223.83万元。</w:t>
      </w:r>
    </w:p>
    <w:p w14:paraId="0EEF563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3.办公家具价值61.05万元。</w:t>
      </w:r>
    </w:p>
    <w:p w14:paraId="441756E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4.其他资产价值104.82万元。</w:t>
      </w:r>
    </w:p>
    <w:p w14:paraId="2CCABD1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00355DB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2021年昌吉州文旅局部门预算未安排购置车辆经费，安排购置50万元以上大型设备0台（套），单位价值100万元以上大型设备0台（套）。</w:t>
      </w:r>
    </w:p>
    <w:p w14:paraId="6D27CFA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035F0FC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2021年度，本年度实行绩效管理的一般公共预算项目   6个，涉及预算金额211万元。具体情况见下表（按项目分别填报）：</w:t>
      </w:r>
    </w:p>
    <w:p w14:paraId="231FABA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D838F9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0C37C8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131C65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5A820E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392DAF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A7FA80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14:paraId="1F7B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022DDF9">
            <w:pPr>
              <w:widowControl/>
              <w:spacing w:line="480" w:lineRule="exact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6A4FAC7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6D80B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A4A7A4F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14:paraId="74227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9418D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87B13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昌吉州文旅局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B9293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783E1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社会教练员、体育指导员培训经费</w:t>
            </w:r>
          </w:p>
        </w:tc>
      </w:tr>
      <w:tr w14:paraId="030A5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30CF5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5B331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91A20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8644F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1386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ED4B7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6506D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 w14:paraId="28C8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E439B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2524882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为培养在竞技体育、学校体育、部队体育以外的群众性体育活动中从事技能传授、锻炼指导和组织管理工作的人员队伍。极大促进体育从业人员的素质，大大提高服务的质量，促进社会体育指导员工作走向规范化、法制化。目标任务：举办社会教练员、体育指导员培训班，促进社会体育指导工作规范发展。</w:t>
            </w:r>
          </w:p>
        </w:tc>
      </w:tr>
      <w:tr w14:paraId="02972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tbl>
            <w:tblPr>
              <w:tblStyle w:val="4"/>
              <w:tblW w:w="1050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5"/>
              <w:gridCol w:w="885"/>
              <w:gridCol w:w="1185"/>
              <w:gridCol w:w="3855"/>
              <w:gridCol w:w="4140"/>
            </w:tblGrid>
            <w:tr w14:paraId="4A4375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35" w:hRule="atLeast"/>
              </w:trPr>
              <w:tc>
                <w:tcPr>
                  <w:tcW w:w="43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35D92DA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绩</w:t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效</w:t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指</w:t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标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8F22A1D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一级</w:t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指标</w:t>
                  </w:r>
                </w:p>
              </w:tc>
              <w:tc>
                <w:tcPr>
                  <w:tcW w:w="11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3BDABB7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86E2C9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B2791F1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14:paraId="2997FE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3D678E1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0058A32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项目完成</w:t>
                  </w:r>
                </w:p>
              </w:tc>
              <w:tc>
                <w:tcPr>
                  <w:tcW w:w="118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C5A96BD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59D2949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举办社会教练员、体育指导员培训班（次）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5CE53CA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≧3次</w:t>
                  </w:r>
                </w:p>
              </w:tc>
            </w:tr>
            <w:tr w14:paraId="0A64799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2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B1918E2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E988C6E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B928E0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1A9D45D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每年管理、指导和培训人次（人次）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E226573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≧500人</w:t>
                  </w:r>
                </w:p>
              </w:tc>
            </w:tr>
            <w:tr w14:paraId="2E44726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543C956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25FE102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C4CA77E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2023D3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举办社会教练员、体育指导员展示活动（次）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1AE3CA5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≧3次</w:t>
                  </w:r>
                </w:p>
              </w:tc>
            </w:tr>
            <w:tr w14:paraId="1F01630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5DF693E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E4C9BC6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03EF433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ED214B5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举办社会教练员、体育指导员培训班完成率（%）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A72E4F2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</w:tr>
            <w:tr w14:paraId="1BAA50F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C72936B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EF0C1EE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C20EA5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A4215AA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每年管理、指导和培训完成率（%）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8C34873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</w:tr>
            <w:tr w14:paraId="59A7E3A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DAFA668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769A24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2170053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82CF16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举办社会教练员、体育指导员展示活动完成率（%）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160BDA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</w:tr>
            <w:tr w14:paraId="2E83877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78C262B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60FBE55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455BB8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06883D2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项目完成所需时间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17CCAA0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12个月</w:t>
                  </w:r>
                </w:p>
              </w:tc>
            </w:tr>
            <w:tr w14:paraId="1FBE71F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827D4F8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01D91D0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1F16A1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8EA6D65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5"/>
                      <w:szCs w:val="15"/>
                    </w:rPr>
                    <w:t>举办社会教练员、体育指导员培训班成本概算（万元）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BA6A9BC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6万元</w:t>
                  </w:r>
                </w:p>
              </w:tc>
            </w:tr>
            <w:tr w14:paraId="6E129B5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DE2125C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05215F3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A528D6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3B21F30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每年管理、指导和培训成本概算（万元）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FAB1AE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1万元</w:t>
                  </w:r>
                </w:p>
              </w:tc>
            </w:tr>
            <w:tr w14:paraId="2628AD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65612BB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66AAA5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E1D79E2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2231C2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5"/>
                      <w:szCs w:val="15"/>
                    </w:rPr>
                    <w:t>举办社会教练员、体育指导员展示活动成本概算（万元）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C76198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4万元</w:t>
                  </w:r>
                </w:p>
              </w:tc>
            </w:tr>
            <w:tr w14:paraId="3952E32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3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74416E9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A9D9A06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效益指标</w:t>
                  </w:r>
                </w:p>
              </w:tc>
              <w:tc>
                <w:tcPr>
                  <w:tcW w:w="11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772FD90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社会效益</w:t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指标</w:t>
                  </w: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EE55243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社会教练员、体育指导员基层覆盖率（%）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4E734D2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≧10%</w:t>
                  </w:r>
                </w:p>
              </w:tc>
            </w:tr>
            <w:tr w14:paraId="5F656F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02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7BDC032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75875D69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B1905E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可持续影响</w:t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指标</w:t>
                  </w: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507CDB38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 xml:space="preserve">通过举办社会教练员、体育指导员培训，促进体育从业人员的素质，提升群众性体育活动的覆盖。 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4F1040DF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有一定增强</w:t>
                  </w:r>
                </w:p>
              </w:tc>
            </w:tr>
            <w:tr w14:paraId="24023C6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5" w:hRule="atLeast"/>
              </w:trPr>
              <w:tc>
                <w:tcPr>
                  <w:tcW w:w="43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0F5B49E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1C70C6E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5"/>
                      <w:szCs w:val="15"/>
                    </w:rPr>
                    <w:t>满意度指标</w:t>
                  </w:r>
                </w:p>
              </w:tc>
              <w:tc>
                <w:tcPr>
                  <w:tcW w:w="11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3AAEC459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38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2C276F44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受训群众对开展培训工作的满意度（%）</w:t>
                  </w:r>
                </w:p>
              </w:tc>
              <w:tc>
                <w:tcPr>
                  <w:tcW w:w="4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794DF6A">
                  <w:pPr>
                    <w:spacing w:line="480" w:lineRule="exact"/>
                    <w:jc w:val="left"/>
                    <w:rPr>
                      <w:rFonts w:ascii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18"/>
                      <w:szCs w:val="18"/>
                    </w:rPr>
                    <w:t>≧85%</w:t>
                  </w:r>
                </w:p>
              </w:tc>
            </w:tr>
          </w:tbl>
          <w:p w14:paraId="7253817C">
            <w:pPr>
              <w:widowControl/>
              <w:spacing w:line="480" w:lineRule="exact"/>
              <w:ind w:firstLine="1606" w:firstLineChars="5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3B14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6D7801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14:paraId="3D578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5E94A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B876C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昌吉州文旅局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6DFB3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6A9C8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群众体育协会经费补助（含气排球5万）</w:t>
            </w:r>
          </w:p>
        </w:tc>
      </w:tr>
      <w:tr w14:paraId="37ED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B2095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D5996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E76F7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12AF2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4872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67641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BD588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 w14:paraId="2B52C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F3396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01F887F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拟订文化、体育、广播电视和旅游市场政策、发展规划，对文化、体育、广播电视和旅游市场经营进行行业监管，推动落实全州群众体育发展规划；推行全民健身计划，推动建立和完善全民健身服务体系，我州各体育协会作为群众体育重要组成部分，开展丰富多彩的全民健身体育活动，满足广大群众的体育需要，同时培养输送体育人才。昌吉州各体育协会坚持组织广大体育爱好者，经常性参加体育锻炼，增强体质。目标任务：组织小型多样的比赛活动，丰富业余文化生活；组织较高水平的运动队伍，开展训练、竞赛和参加上一级的重大竞赛活动。</w:t>
            </w:r>
          </w:p>
        </w:tc>
      </w:tr>
      <w:tr w14:paraId="70595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1B977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一级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E15A6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DE2EB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B5643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指标值（包含数字及文字描述）</w:t>
            </w:r>
          </w:p>
        </w:tc>
      </w:tr>
      <w:tr w14:paraId="3B80A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04A3F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522C7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E8452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每年各体育协会开展全民健身活动数量（次）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A3311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≧3次</w:t>
            </w:r>
          </w:p>
        </w:tc>
      </w:tr>
      <w:tr w14:paraId="61040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DFB80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326AC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2AED2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积极组队参加自治区以上比赛获奖人次（人次）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F8075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≧5人次</w:t>
            </w:r>
          </w:p>
        </w:tc>
      </w:tr>
      <w:tr w14:paraId="41D49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DF5BF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E9618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BD24E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每年举办专项青少年体育比赛数量（次）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E3138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≧3次</w:t>
            </w:r>
          </w:p>
        </w:tc>
      </w:tr>
      <w:tr w14:paraId="48F8F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6CEDB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9E8DC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012BC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每年各协会开展培训活动数量（次）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F3B67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≧2次</w:t>
            </w:r>
          </w:p>
        </w:tc>
      </w:tr>
      <w:tr w14:paraId="4E276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796E8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1296F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9BABE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每年各体育协会开展全民健身活动完成率（%）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D8AC6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2E199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238E6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984AE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21465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每年各单项协会开展培训完成率（%）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7C997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75848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3212B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E2B9E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EFF89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每年举办专项青少年体育比赛完成率（%）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BFE5C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49F20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76C52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F5B69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3EA7A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积极组队参加自治区以上比赛完成率（%）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79A3C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5D03B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29219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4DE5F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4EF4A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项目完成所需时间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13878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12个月</w:t>
            </w:r>
          </w:p>
        </w:tc>
      </w:tr>
      <w:tr w14:paraId="548A7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C371F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7F4CB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E3EAC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1E363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90万元</w:t>
            </w:r>
          </w:p>
        </w:tc>
      </w:tr>
      <w:tr w14:paraId="2F75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CC6EC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EDEC5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社会效益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A5A05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各体育协会基层覆盖率（%）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03C75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≧10%</w:t>
            </w:r>
          </w:p>
        </w:tc>
      </w:tr>
      <w:tr w14:paraId="44B99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B56F5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0BC61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可持续影响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0788B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通过举办开展丰富多彩全民健身体育活动，广大群众的体育需求进一步提升。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A16D3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提升</w:t>
            </w:r>
          </w:p>
        </w:tc>
      </w:tr>
      <w:tr w14:paraId="374E6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713E3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57CB5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517AE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广大群众对各体育协会工作者的满意度（%）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A69B7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≧85%</w:t>
            </w:r>
          </w:p>
        </w:tc>
      </w:tr>
      <w:tr w14:paraId="1ECD5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C0C58B7">
            <w:pPr>
              <w:spacing w:line="480" w:lineRule="exact"/>
              <w:ind w:firstLine="1606" w:firstLineChars="5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73D50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E3FB30D">
            <w:pPr>
              <w:spacing w:line="480" w:lineRule="exact"/>
              <w:ind w:firstLine="3960" w:firstLineChars="22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（2021年）</w:t>
            </w:r>
          </w:p>
        </w:tc>
      </w:tr>
      <w:tr w14:paraId="1DD4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0CC8D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3CD53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昌吉州文旅局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6BCD7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855D5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文化下乡进社区经费</w:t>
            </w:r>
          </w:p>
        </w:tc>
      </w:tr>
      <w:tr w14:paraId="4D3F2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479C5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2DC72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D8107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DE460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6AE37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4CE92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210EE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 w14:paraId="44290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0CF09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6088463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织实施音乐、舞蹈、戏曲、戏剧等文艺事业发展政策规划和非物质文化遗产保护政策规划，组织开展艺术研究、评论，指导文化产品创作生产和传播，扶持发展代表自治州水准的文艺院团。紧紧围绕学习贯彻党的十九大精神、中国梦、社会稳定和长治久安等主题，通过开展文化下乡进社区，把图书、文艺演出、戏曲、展览、电影送下乡，进社区，开展群众性喜闻乐见的文化活动，扶持鼓励培育基层文化骨干。项目目标：开展集中性下基层服务活动，扶持打造基层示范点。</w:t>
            </w:r>
          </w:p>
        </w:tc>
      </w:tr>
      <w:tr w14:paraId="19BC8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762F0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一级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AC12D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CE5FB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A05AD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指标值（包含数字及文字描述）</w:t>
            </w:r>
          </w:p>
        </w:tc>
      </w:tr>
      <w:tr w14:paraId="54836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0133B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97B30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ED237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每年开展集中性下基层服务活动数量（次）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5D6F0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≧3次</w:t>
            </w:r>
          </w:p>
        </w:tc>
      </w:tr>
      <w:tr w14:paraId="526C1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0D04F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50503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6138E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每年下基层演出受益群众数量（人次）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61416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≧2000人次</w:t>
            </w:r>
          </w:p>
        </w:tc>
      </w:tr>
      <w:tr w14:paraId="26DE4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B769B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DFC9E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10EB9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每年扶持打造基层示范点数量（个）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D87DA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≧5个</w:t>
            </w:r>
          </w:p>
        </w:tc>
      </w:tr>
      <w:tr w14:paraId="47D4D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56353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21F2B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375B5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每年开展集中性下基层服务活动完成率（%）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FDF16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23A98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B560A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2D2B7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E3B79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每年下基层演出受益群众完成率（%）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CEA16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5C42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B6FE9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12A32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B7573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每年扶持打造基层示范点完成率（%）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212B4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7F4A0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2162B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CDDFB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A4C40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项目完成所需时间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6F121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12个月</w:t>
            </w:r>
          </w:p>
        </w:tc>
      </w:tr>
      <w:tr w14:paraId="0292D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394BF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6C7D8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F1FF4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</w:rPr>
              <w:t>每年开展集中性下基层服务活动成本概算（万元）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36498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5万元</w:t>
            </w:r>
          </w:p>
        </w:tc>
      </w:tr>
      <w:tr w14:paraId="71697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659CD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298D9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56B71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每年下基层演出受益群众成本概算（万元）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C189E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1万元</w:t>
            </w:r>
          </w:p>
        </w:tc>
      </w:tr>
      <w:tr w14:paraId="110CA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E38D7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BDBBA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95C09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每年扶持打造基层示范点成本概算（万元）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434A6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6万元</w:t>
            </w:r>
          </w:p>
        </w:tc>
      </w:tr>
      <w:tr w14:paraId="48680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2A741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67E55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社会效益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4B9D5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文化进社区基层覆盖率（%）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6B8D8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≧10%</w:t>
            </w:r>
          </w:p>
        </w:tc>
      </w:tr>
      <w:tr w14:paraId="44D98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BD2BF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94041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可持续影响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C7ED0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全面展示基层文化建设成果　使居民既享受到文化生活的乐趣，又陶冶了情操，满足居民的精神文化需求。　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B6492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增强</w:t>
            </w:r>
          </w:p>
        </w:tc>
      </w:tr>
      <w:tr w14:paraId="6A50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9D878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609B3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384C1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群众对下基层服务满意度（%）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BC659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≧85%</w:t>
            </w:r>
          </w:p>
        </w:tc>
      </w:tr>
      <w:tr w14:paraId="40C45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501EA97">
            <w:pPr>
              <w:spacing w:line="480" w:lineRule="exact"/>
              <w:ind w:firstLine="1606" w:firstLineChars="5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89F0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34E123C">
            <w:pPr>
              <w:spacing w:line="480" w:lineRule="exact"/>
              <w:ind w:firstLine="3780" w:firstLineChars="21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（2021年）</w:t>
            </w:r>
          </w:p>
        </w:tc>
      </w:tr>
      <w:tr w14:paraId="11439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14CA3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FFCF8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昌吉州文旅局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F39BC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0D651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旅游事务补助经费</w:t>
            </w:r>
          </w:p>
        </w:tc>
      </w:tr>
      <w:tr w14:paraId="248CA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9604D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B4315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B27EB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CEE23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1C150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97283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54704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 w14:paraId="48F45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38244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33CC96E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负责全州旅游商品设计开发、旅游商业街建设和产品品牌营销的业务指导；承担边境旅游、红色旅游、休闲度假旅游发展相关工作；负责组织国家A级旅游景区（点）、星级饭店、S级滑雪场、星级农家乐等级评定的推荐、申报、评定、复核工作。贯彻执行国家、自治区旅游行业政策、法规、标准、规划，结合自治州实际研究拟订旅游业发展规划和措施并组织实施；指导各县市旅游工作。组织昌吉州旅游整体形象的对外宣传和重大促销活动，组织、指导主要旅游产品的开发。项目目标：开展调研评审，印制昌吉旅游宣传资料，举办基层业务培训班。</w:t>
            </w:r>
          </w:p>
        </w:tc>
      </w:tr>
      <w:tr w14:paraId="08F63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999CA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一级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12103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79A67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770BA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指标值（包含数字及文字描述）</w:t>
            </w:r>
          </w:p>
        </w:tc>
      </w:tr>
      <w:tr w14:paraId="59FC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8D83E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7470A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FBB94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开展调研数量（次）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C6F50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4次</w:t>
            </w:r>
          </w:p>
        </w:tc>
      </w:tr>
      <w:tr w14:paraId="30A8E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BA119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CC24E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4289E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开展评审数量（次）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9B65C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4次</w:t>
            </w:r>
          </w:p>
        </w:tc>
      </w:tr>
      <w:tr w14:paraId="25E7F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9575C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767B9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9398E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印制昌吉旅游宣传资料数量（份）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02DA0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10000份</w:t>
            </w:r>
          </w:p>
        </w:tc>
      </w:tr>
      <w:tr w14:paraId="0A4E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EB122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E2493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7D178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举办基层业务培训班数量（次）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339E7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≧2次</w:t>
            </w:r>
          </w:p>
        </w:tc>
      </w:tr>
      <w:tr w14:paraId="38139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70F9C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743E5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8E275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开展调研、评审完成率（%）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A42C6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3BD5A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812EE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5B66F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867BD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印制昌吉旅游宣传资料完成率（%）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F2FB6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48E68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2E587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7413A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D6523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举办基层业务培训班完成率（%）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D207F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38F6A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2BDA1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13CC1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7B55D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项目完成所需时间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0742D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12个月</w:t>
            </w:r>
          </w:p>
        </w:tc>
      </w:tr>
      <w:tr w14:paraId="4F50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DC569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02610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ED2A5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印制昌吉旅游宣传资料成本概算（万元）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3EF66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2万元</w:t>
            </w:r>
          </w:p>
        </w:tc>
      </w:tr>
      <w:tr w14:paraId="38F6E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5794E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2AF45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B3B22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5"/>
                <w:szCs w:val="15"/>
              </w:rPr>
              <w:t>调研评审费用、举办基层业务培训班成本概算（万元）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06DAE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8万元</w:t>
            </w:r>
          </w:p>
        </w:tc>
      </w:tr>
      <w:tr w14:paraId="43565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CFA19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B4E03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经济效益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CEAAA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旅游收入增加比率（%）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1914D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≧2%</w:t>
            </w:r>
          </w:p>
        </w:tc>
      </w:tr>
      <w:tr w14:paraId="2FAA2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1F36E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B08BB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可持续影响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75D21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通过开展工作，提高旅游接待人次，过夜人次，人均消费有明显提高。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A8B89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有一定增强</w:t>
            </w:r>
          </w:p>
        </w:tc>
      </w:tr>
      <w:tr w14:paraId="583F3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2A689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9F5A9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808E1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广大群众对旅游工作的满意度（%）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8BA7D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≧85%</w:t>
            </w:r>
          </w:p>
        </w:tc>
      </w:tr>
      <w:tr w14:paraId="69DB9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A7FBD22">
            <w:pPr>
              <w:spacing w:line="480" w:lineRule="exact"/>
              <w:ind w:firstLine="1285" w:firstLineChars="4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3DFA6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B723E00">
            <w:pPr>
              <w:spacing w:line="480" w:lineRule="exact"/>
              <w:ind w:firstLine="3600" w:firstLineChars="20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（2021年）</w:t>
            </w:r>
          </w:p>
        </w:tc>
      </w:tr>
      <w:tr w14:paraId="4D89D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7A521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3C36C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昌吉州文旅局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EA4EC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BCC4B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庭州爱乐乐团下基层演出补助</w:t>
            </w:r>
          </w:p>
        </w:tc>
      </w:tr>
      <w:tr w14:paraId="14660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4A9EA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98647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CBF3F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B1D71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85F52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F8F0E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7CA43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 w14:paraId="52C5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71069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145407B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组织实施音乐、戏曲、声乐等文艺事业发展政策规划，组织开展艺术研究、评论，指导文化产品创作生产和传播，扶持发展代表自治州水准的文艺院团。始终坚持“二为方向”和“双百方针”，把乐团打造成享誉州内外、乃至疆内外的名牌群众性艺术团体。昌吉州庭州爱乐乐团是经州民政局批准注册的民办非企业文艺团体。2018年被文化部命名为全国群众文化的精品团队。成立以来，全团上下团结一心，克服重重困难，努力拼搏，排练上演了160多首器乐、声乐作品。足迹遍布全州乃至州外的乡村、县市、企业、军营、学校、社区，成立七年来公益演出250多场，观众达五十多万人次，得到了各族群众的好评，成为名副其实的“老百姓自己的乐团”2021年预计完成演出30多场。目标任务：完成2021年庭州爱乐乐团下基层演出任务。</w:t>
            </w:r>
          </w:p>
        </w:tc>
      </w:tr>
      <w:tr w14:paraId="5DAC3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48B24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DCB2B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8B7D9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F8C21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指标值（包含数字及文字描述）</w:t>
            </w:r>
          </w:p>
        </w:tc>
      </w:tr>
      <w:tr w14:paraId="1CD6F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F4E69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FA96A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0D1F0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每年举办下基层演出数量（场次）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1D2D1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≧30场次</w:t>
            </w:r>
          </w:p>
        </w:tc>
      </w:tr>
      <w:tr w14:paraId="56FD6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DE194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6ADF5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458B7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每年新创作品演出数量（场次）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CAE3C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≧10场次</w:t>
            </w:r>
          </w:p>
        </w:tc>
      </w:tr>
      <w:tr w14:paraId="314E7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F3E2F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E071E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FD558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开展高雅艺术进校园活动数量（场次）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5CD7C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≧15次</w:t>
            </w:r>
          </w:p>
        </w:tc>
      </w:tr>
      <w:tr w14:paraId="626E7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6D85E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4AA8B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F7CF4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购置演出设施设备（件/套）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09DD6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20（件/套）</w:t>
            </w:r>
          </w:p>
        </w:tc>
      </w:tr>
      <w:tr w14:paraId="72E44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691C4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E5DB8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E3F5B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每年举办下基层演出完成率（%）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93D11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424CE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3B87D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303B5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86570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每年新创作品演出完成率（%）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15A67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52BFC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C40C2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610EF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4A8DC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开展高雅艺术进校园活动完成率（%）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38EAD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75E46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6280D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886D8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BCC71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购置演出设施设备完成率（%）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8F662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22665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6031C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F9A5D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DAD79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项目完成所需时间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F63A2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12个月</w:t>
            </w:r>
          </w:p>
        </w:tc>
      </w:tr>
      <w:tr w14:paraId="3882B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2321D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58B97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314CE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每年举办下基层演出成本概算（万元）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95547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20万元</w:t>
            </w:r>
          </w:p>
        </w:tc>
      </w:tr>
      <w:tr w14:paraId="2D8A5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8D439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987F7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1CE77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开展高雅艺术进校园活动成本概算（万元）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5C4FD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10万元</w:t>
            </w:r>
          </w:p>
        </w:tc>
      </w:tr>
      <w:tr w14:paraId="4F42F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1F312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7EA2D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10B51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每年承担重大节日庆典专场音乐会预算（万元）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4C8AA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20万元</w:t>
            </w:r>
          </w:p>
        </w:tc>
      </w:tr>
      <w:tr w14:paraId="2CC4F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85CCC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A8D24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53EB4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每年新创作品演出成本概算（万元）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2B221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10万元</w:t>
            </w:r>
          </w:p>
        </w:tc>
      </w:tr>
      <w:tr w14:paraId="42B72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9988E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8CD45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3B2D8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购置演出设施设备成本概算（万元）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A5C87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10万元</w:t>
            </w:r>
          </w:p>
        </w:tc>
      </w:tr>
      <w:tr w14:paraId="6EA4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888A3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CE059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DD745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去基层进行文化产品创作和传播，提高人民群众精神文化欣赏水平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243BF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 w14:paraId="5EAB2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E8C5E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9D375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C8A06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牢固树立艺术品牌意识，努力提高演奏水平，为昌吉州创作上演更多、更好的本土音乐和民族音乐精品。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BFE53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有一定增强</w:t>
            </w:r>
          </w:p>
        </w:tc>
      </w:tr>
      <w:tr w14:paraId="1A136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D6A58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ECA84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232BC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群众对演出质量的满意度（%）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228EB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≧85%</w:t>
            </w:r>
          </w:p>
        </w:tc>
      </w:tr>
      <w:tr w14:paraId="49C9B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1F9FB4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14:paraId="449E2E78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15F5F525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510EE32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1E739AF9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2A79A82C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53EB294A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587BDE6B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52B8E225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4D4D3821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5C44BBCD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27231C08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1FF147EB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CF29B22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F8CED68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FB6B6FF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000DA2F1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128E8E25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B09DDA3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07FFF45D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7713C57F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4FFC9355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2DFEE3A0">
            <w:pPr>
              <w:spacing w:line="480" w:lineRule="exact"/>
              <w:ind w:firstLine="1285" w:firstLineChars="400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BA12B00">
            <w:pPr>
              <w:spacing w:line="480" w:lineRule="exact"/>
              <w:ind w:firstLine="1928" w:firstLineChars="6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390E2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B083DC5">
            <w:pPr>
              <w:spacing w:line="480" w:lineRule="exact"/>
              <w:ind w:firstLine="3600" w:firstLineChars="200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（2021年）</w:t>
            </w:r>
          </w:p>
        </w:tc>
      </w:tr>
      <w:tr w14:paraId="701E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C872A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69984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昌吉州文旅局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4BB95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5019F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昌吉州文化旅游发展“十四五”规划经费</w:t>
            </w:r>
          </w:p>
        </w:tc>
      </w:tr>
      <w:tr w14:paraId="07D25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20DFB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E3500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05452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4B1A8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9DF1B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F3AB6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87760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 w14:paraId="58D2C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3991A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24DAE18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面贯彻落实习近平新时代中国特色社会主义思想，深入贯彻党的十九大和十九届二中、三中、四中、五中全会精神，及第三次中央新疆工作座谈会精神，大力开展“文化润疆”工程、全面实施“旅游兴疆”战略，落实自治区党委“1+3”工作部署。本规划以保证“高起点、高水平、高效益”地推进文化旅游产业高质量发展，努力把文化旅游业培育成为昌吉州“战略性支柱产业，改善民生的重要富民产业和人民群众更加满意的现代服务业”为宗旨，确保将昌吉州高禀赋的旅游资源打造为旅游精品，撬动国内、国际旅游市场，全面提升昌吉州知名度和国际影响力。完成昌吉州文化旅游发展“十四五”规划文本</w:t>
            </w:r>
          </w:p>
        </w:tc>
      </w:tr>
      <w:tr w14:paraId="0CAD2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0A686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一级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6FB6E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6986F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90DF4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指标值（包含数字及文字描述）</w:t>
            </w:r>
          </w:p>
        </w:tc>
      </w:tr>
      <w:tr w14:paraId="0875F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31F4B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C1BC3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98FEA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规划文本（套）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B7F8A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</w:tr>
      <w:tr w14:paraId="12B8A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BBC15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BEED0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382D0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评审合格率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1C766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 w14:paraId="74449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6D8C7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50A49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8B279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完工时间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E69E4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2021年4月30日</w:t>
            </w:r>
          </w:p>
        </w:tc>
      </w:tr>
      <w:tr w14:paraId="3BA25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A39E5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20E37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DC2A6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规划设计经费（万元）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58720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18</w:t>
            </w:r>
          </w:p>
        </w:tc>
      </w:tr>
      <w:tr w14:paraId="5E148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DFDEE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493BD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A6F10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带动昌吉州文化旅游产业收入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CA82D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提升</w:t>
            </w:r>
          </w:p>
        </w:tc>
      </w:tr>
      <w:tr w14:paraId="61201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6730C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7E282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1A8489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进一步带动当地旅游业发展，增加旅游收入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999A0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≥90%</w:t>
            </w:r>
          </w:p>
        </w:tc>
      </w:tr>
      <w:tr w14:paraId="6A1C9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3A5CC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2B7AA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FA4F6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统筹推动昌吉州文化旅游产业高质量发展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CEADE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持续推动</w:t>
            </w:r>
          </w:p>
        </w:tc>
      </w:tr>
      <w:tr w14:paraId="2C90C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1BD40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3CFC32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CD0F6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游客满意度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A92676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</w:tbl>
    <w:p w14:paraId="5B33016C"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3F901435"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63E5D51C"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EA1F199"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96704BE">
      <w:pPr>
        <w:widowControl/>
        <w:spacing w:line="480" w:lineRule="exact"/>
        <w:ind w:firstLine="321" w:firstLineChars="1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2BFF92FC"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1C857413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2A7EC1A4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BF4951A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611DBB5E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599AE21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6C191D8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16FABA8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3547FD1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28CFA3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5424A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5B006FA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1D57140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242AFE9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268DFBCE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A4B58F4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3BEE798">
      <w:pPr>
        <w:widowControl/>
        <w:spacing w:line="520" w:lineRule="exact"/>
        <w:ind w:firstLine="3520" w:firstLineChars="11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 w14:paraId="4A41FD12">
      <w:pPr>
        <w:widowControl/>
        <w:spacing w:line="520" w:lineRule="exact"/>
        <w:ind w:firstLine="3520" w:firstLineChars="11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26508523">
      <w:pPr>
        <w:widowControl/>
        <w:spacing w:line="520" w:lineRule="exact"/>
        <w:ind w:firstLine="3840" w:firstLineChars="1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昌吉州文旅局 </w:t>
      </w:r>
    </w:p>
    <w:p w14:paraId="4BFA7830">
      <w:pPr>
        <w:widowControl/>
        <w:spacing w:line="520" w:lineRule="exact"/>
        <w:ind w:firstLine="3520" w:firstLineChars="11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09C1DA15"/>
    <w:p w14:paraId="200197FB"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 w14:paraId="51A6CF34"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 w14:paraId="217778E1"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D5FA1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3603E5F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CB2CE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singleLevel"/>
    <w:tmpl w:val="0000000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7"/>
    <w:multiLevelType w:val="singleLevel"/>
    <w:tmpl w:val="00000007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09A3"/>
    <w:rsid w:val="01166FC8"/>
    <w:rsid w:val="08FB1C6E"/>
    <w:rsid w:val="11D36AA9"/>
    <w:rsid w:val="1E7868EB"/>
    <w:rsid w:val="2BA7256F"/>
    <w:rsid w:val="2F694112"/>
    <w:rsid w:val="383E3E68"/>
    <w:rsid w:val="3B137D97"/>
    <w:rsid w:val="48205309"/>
    <w:rsid w:val="50EB5FB6"/>
    <w:rsid w:val="512807ED"/>
    <w:rsid w:val="5370751D"/>
    <w:rsid w:val="5BE25FFC"/>
    <w:rsid w:val="64EB64FC"/>
    <w:rsid w:val="6FBE6DDC"/>
    <w:rsid w:val="71B201B6"/>
    <w:rsid w:val="77243F6C"/>
    <w:rsid w:val="7E480D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批注框文本1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link w:val="6"/>
    <w:semiHidden/>
    <w:uiPriority w:val="0"/>
    <w:rPr>
      <w:sz w:val="18"/>
      <w:szCs w:val="18"/>
    </w:rPr>
  </w:style>
  <w:style w:type="character" w:customStyle="1" w:styleId="8">
    <w:name w:val="页脚 Char"/>
    <w:link w:val="2"/>
    <w:semiHidden/>
    <w:qFormat/>
    <w:uiPriority w:val="0"/>
    <w:rPr>
      <w:rFonts w:eastAsia="黑体"/>
      <w:sz w:val="18"/>
      <w:szCs w:val="18"/>
    </w:rPr>
  </w:style>
  <w:style w:type="character" w:customStyle="1" w:styleId="9">
    <w:name w:val="页眉 Char"/>
    <w:link w:val="3"/>
    <w:semiHidden/>
    <w:qFormat/>
    <w:uiPriority w:val="0"/>
    <w:rPr>
      <w:sz w:val="18"/>
      <w:szCs w:val="18"/>
    </w:rPr>
  </w:style>
  <w:style w:type="character" w:customStyle="1" w:styleId="10">
    <w:name w:val="正文文本缩进 3 Char"/>
    <w:link w:val="11"/>
    <w:semiHidden/>
    <w:uiPriority w:val="0"/>
    <w:rPr>
      <w:rFonts w:eastAsia="仿宋_GB2312"/>
      <w:sz w:val="32"/>
      <w:szCs w:val="24"/>
    </w:rPr>
  </w:style>
  <w:style w:type="paragraph" w:customStyle="1" w:styleId="11">
    <w:name w:val="Body Text Indent 3"/>
    <w:basedOn w:val="1"/>
    <w:link w:val="10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character" w:customStyle="1" w:styleId="12">
    <w:name w:val="页眉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5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2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41"/>
    <w:basedOn w:val="5"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5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37</Pages>
  <Words>3329</Words>
  <Characters>3927</Characters>
  <Lines>133</Lines>
  <Paragraphs>37</Paragraphs>
  <TotalTime>4</TotalTime>
  <ScaleCrop>false</ScaleCrop>
  <LinksUpToDate>false</LinksUpToDate>
  <CharactersWithSpaces>4421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2021-02-07T10:26:00Z</dcterms:created>
  <dc:creator>闫超</dc:creator>
  <cp:lastModifiedBy>WPS_1507454086</cp:lastModifiedBy>
  <cp:lastPrinted>2021-04-08T16:37:00Z</cp:lastPrinted>
  <dcterms:modified xsi:type="dcterms:W3CDTF">2025-02-10T11:39:11Z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15F60400E311481CA98BFC28F3F302D4_13</vt:lpwstr>
  </property>
  <property fmtid="{D5CDD505-2E9C-101B-9397-08002B2CF9AE}" pid="4" name="KSOTemplateDocerSaveRecord">
    <vt:lpwstr>eyJoZGlkIjoiNmE0ZmRmOGM5NmU5N2YxZmM0ZjhlMjRiNmEzYWEzZTUiLCJ1c2VySWQiOiIzMTA0NTY2MzYifQ==</vt:lpwstr>
  </property>
</Properties>
</file>