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757D57"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 w14:paraId="6504D387"/>
    <w:p w14:paraId="7A028EE3"/>
    <w:p w14:paraId="12FDD181"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 w14:paraId="11BF613A"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 w14:paraId="7E243C24">
      <w:pPr>
        <w:widowControl/>
        <w:spacing w:before="100" w:beforeAutospacing="1" w:after="100" w:afterAutospacing="1"/>
        <w:outlineLvl w:val="1"/>
        <w:rPr>
          <w:rFonts w:ascii="宋体" w:cs="宋体"/>
          <w:b/>
          <w:bCs/>
          <w:kern w:val="0"/>
          <w:sz w:val="44"/>
          <w:szCs w:val="44"/>
        </w:rPr>
      </w:pPr>
    </w:p>
    <w:p w14:paraId="3A118AA1"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bookmarkStart w:id="0" w:name="_GoBack"/>
      <w:r>
        <w:rPr>
          <w:rFonts w:hint="eastAsia" w:ascii="方正小标宋_GBK" w:hAnsi="宋体" w:eastAsia="方正小标宋_GBK"/>
          <w:kern w:val="0"/>
          <w:sz w:val="44"/>
          <w:szCs w:val="44"/>
        </w:rPr>
        <w:t>昌吉州第一中学</w:t>
      </w:r>
      <w:r>
        <w:rPr>
          <w:rFonts w:ascii="方正小标宋_GBK" w:hAnsi="宋体" w:eastAsia="方正小标宋_GBK"/>
          <w:kern w:val="0"/>
          <w:sz w:val="44"/>
          <w:szCs w:val="44"/>
        </w:rPr>
        <w:t>2020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年部门预算公开</w:t>
      </w:r>
    </w:p>
    <w:bookmarkEnd w:id="0"/>
    <w:p w14:paraId="3401D5F5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2BC3023A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62FB4CBC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6BFBF445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5B004C30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5B84B35D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531CE866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1A80874C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1ECE251B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00158DDA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1BE69E52">
      <w:pPr>
        <w:widowControl/>
        <w:spacing w:line="50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</w:t>
      </w:r>
      <w:r>
        <w:rPr>
          <w:rFonts w:ascii="黑体" w:hAnsi="黑体" w:eastAsia="黑体"/>
          <w:kern w:val="0"/>
          <w:sz w:val="36"/>
          <w:szCs w:val="32"/>
        </w:rPr>
        <w:t xml:space="preserve"> </w:t>
      </w:r>
      <w:r>
        <w:rPr>
          <w:rFonts w:hint="eastAsia" w:ascii="黑体" w:hAnsi="黑体" w:eastAsia="黑体"/>
          <w:kern w:val="0"/>
          <w:sz w:val="36"/>
          <w:szCs w:val="32"/>
        </w:rPr>
        <w:t>录</w:t>
      </w:r>
    </w:p>
    <w:p w14:paraId="3867383D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1F89BB15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昌吉州一中单位概况</w:t>
      </w:r>
    </w:p>
    <w:p w14:paraId="68A63392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 w14:paraId="12C08F29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 w14:paraId="6745EE97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2020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年部门预算公开表</w:t>
      </w:r>
    </w:p>
    <w:p w14:paraId="41BAD2A4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 w14:paraId="51A5C7CC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 w14:paraId="0145E3BE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 w14:paraId="01E3E974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 w14:paraId="4F1B92D7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 w14:paraId="66B00CE1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 w14:paraId="75851634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 w14:paraId="3C5588EE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 w14:paraId="116102B2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 w14:paraId="0470257C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2020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年部门预算情况说明</w:t>
      </w:r>
    </w:p>
    <w:p w14:paraId="64590ABF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一、关于昌吉州一中</w:t>
      </w:r>
      <w:r>
        <w:rPr>
          <w:rFonts w:ascii="仿宋_GB2312" w:hAnsi="宋体" w:eastAsia="仿宋_GB2312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年收支预算情况的总体说明</w:t>
      </w:r>
    </w:p>
    <w:p w14:paraId="574E4881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二、关于昌吉州一中</w:t>
      </w:r>
      <w:r>
        <w:rPr>
          <w:rFonts w:ascii="仿宋_GB2312" w:hAnsi="宋体" w:eastAsia="仿宋_GB2312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年收入预算情况说明</w:t>
      </w:r>
    </w:p>
    <w:p w14:paraId="51726E5B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三、关于昌吉州一中</w:t>
      </w:r>
      <w:r>
        <w:rPr>
          <w:rFonts w:ascii="仿宋_GB2312" w:hAnsi="宋体" w:eastAsia="仿宋_GB2312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年支出预算情况说明</w:t>
      </w:r>
    </w:p>
    <w:p w14:paraId="361C2CCB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四、关于昌吉州一中</w:t>
      </w:r>
      <w:r>
        <w:rPr>
          <w:rFonts w:ascii="仿宋_GB2312" w:hAnsi="宋体" w:eastAsia="仿宋_GB2312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 w14:paraId="222FC86E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五、关于昌吉州一中</w:t>
      </w:r>
      <w:r>
        <w:rPr>
          <w:rFonts w:ascii="仿宋_GB2312" w:hAnsi="宋体" w:eastAsia="仿宋_GB2312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年一般公共预算当年拨款情况说明</w:t>
      </w:r>
    </w:p>
    <w:p w14:paraId="05DA8A70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六、关于昌吉州一中</w:t>
      </w:r>
      <w:r>
        <w:rPr>
          <w:rFonts w:ascii="仿宋_GB2312" w:hAnsi="宋体" w:eastAsia="仿宋_GB2312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年一般公共预算基本支出情况说明</w:t>
      </w:r>
    </w:p>
    <w:p w14:paraId="20878F7B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七、关于昌吉州一中</w:t>
      </w:r>
      <w:r>
        <w:rPr>
          <w:rFonts w:ascii="仿宋_GB2312" w:hAnsi="宋体" w:eastAsia="仿宋_GB2312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年项目支出情况说明</w:t>
      </w:r>
    </w:p>
    <w:p w14:paraId="66D79AF5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八、关于昌吉州一中</w:t>
      </w:r>
      <w:r>
        <w:rPr>
          <w:rFonts w:ascii="仿宋_GB2312" w:hAnsi="宋体" w:eastAsia="仿宋_GB2312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年一般公共预算“三公”经费预算情况说明</w:t>
      </w:r>
    </w:p>
    <w:p w14:paraId="3963423C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九、关于昌吉州一中</w:t>
      </w:r>
      <w:r>
        <w:rPr>
          <w:rFonts w:ascii="仿宋_GB2312" w:hAnsi="宋体" w:eastAsia="仿宋_GB2312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年政府性基金预算拨款情况说明</w:t>
      </w:r>
    </w:p>
    <w:p w14:paraId="37081246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 w14:paraId="6F73E160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名词解释</w:t>
      </w:r>
    </w:p>
    <w:p w14:paraId="6C71E5C3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228AEE30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2B21B7EE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32EE72CC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4BE4A202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3D15E5DE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1567709B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0805627A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32FB83CF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16D6D174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4EC82BC0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423D577B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600E72D5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5DB3F60A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67D518F2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30E94990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3DAB48CD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0C7F73A8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7DF84BDC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13C4D8EF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4D41DAB4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2AF0F41B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127BE0B5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4E793711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65446E97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1961D092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5C188F8F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105696A0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</w:t>
      </w:r>
      <w:r>
        <w:rPr>
          <w:rFonts w:ascii="黑体" w:hAnsi="黑体" w:eastAsia="黑体"/>
          <w:kern w:val="0"/>
          <w:sz w:val="32"/>
          <w:szCs w:val="32"/>
        </w:rPr>
        <w:t xml:space="preserve">   </w:t>
      </w:r>
      <w:r>
        <w:rPr>
          <w:rFonts w:hint="eastAsia" w:ascii="黑体" w:hAnsi="黑体" w:eastAsia="黑体"/>
          <w:kern w:val="0"/>
          <w:sz w:val="32"/>
          <w:szCs w:val="32"/>
        </w:rPr>
        <w:t>昌吉州第一中学单位概况</w:t>
      </w:r>
    </w:p>
    <w:p w14:paraId="3A815CB7">
      <w:pPr>
        <w:widowControl/>
        <w:jc w:val="center"/>
        <w:outlineLvl w:val="1"/>
        <w:rPr>
          <w:rFonts w:ascii="宋体"/>
          <w:b/>
          <w:kern w:val="0"/>
          <w:sz w:val="32"/>
          <w:szCs w:val="32"/>
        </w:rPr>
      </w:pPr>
    </w:p>
    <w:p w14:paraId="52C78C51"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　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 w14:paraId="579F38D0">
      <w:pPr>
        <w:widowControl/>
        <w:spacing w:line="560" w:lineRule="exact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ascii="黑体" w:hAnsi="黑体" w:eastAsia="黑体" w:cs="宋体"/>
          <w:bCs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/>
          <w:sz w:val="32"/>
          <w:szCs w:val="32"/>
        </w:rPr>
        <w:t>昌吉州第一中学为公益一类，全额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拨款</w:t>
      </w:r>
      <w:r>
        <w:rPr>
          <w:rFonts w:hint="eastAsia" w:ascii="仿宋_GB2312" w:hAnsi="宋体" w:eastAsia="仿宋_GB2312"/>
          <w:sz w:val="32"/>
          <w:szCs w:val="32"/>
        </w:rPr>
        <w:t>事业单位，主要职能范围：实施高中学历教育和初中义务教育。</w:t>
      </w:r>
      <w:r>
        <w:rPr>
          <w:rFonts w:ascii="仿宋_GB2312" w:hAnsi="宋体" w:eastAsia="仿宋_GB2312" w:cs="宋体"/>
          <w:bCs/>
          <w:kern w:val="0"/>
          <w:sz w:val="32"/>
          <w:szCs w:val="32"/>
        </w:rPr>
        <w:t xml:space="preserve"> </w:t>
      </w:r>
    </w:p>
    <w:p w14:paraId="20D498A5"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　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 w14:paraId="17B07EE6"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昌吉州第一中学无下属预算单位，下设</w:t>
      </w:r>
      <w:r>
        <w:rPr>
          <w:rFonts w:ascii="仿宋_GB2312" w:hAnsi="黑体" w:eastAsia="仿宋_GB2312" w:cs="宋体"/>
          <w:bCs/>
          <w:kern w:val="0"/>
          <w:sz w:val="32"/>
          <w:szCs w:val="32"/>
        </w:rPr>
        <w:t>9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个处室，分别是：</w:t>
      </w:r>
      <w:r>
        <w:rPr>
          <w:rFonts w:hint="eastAsia" w:ascii="仿宋_GB2312" w:hAnsi="宋体" w:eastAsia="仿宋_GB2312"/>
          <w:sz w:val="32"/>
          <w:szCs w:val="32"/>
        </w:rPr>
        <w:t>办公室（党办、校办合署办公）、政教处、教务处、总务处、教研中心、保卫科、学生管理科、信息办、团委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5F477652"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昌吉州第一中学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编制数</w:t>
      </w:r>
      <w:r>
        <w:rPr>
          <w:rFonts w:ascii="仿宋_GB2312" w:hAnsi="宋体" w:eastAsia="仿宋_GB2312" w:cs="宋体"/>
          <w:kern w:val="0"/>
          <w:sz w:val="32"/>
          <w:szCs w:val="32"/>
        </w:rPr>
        <w:t>370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个，实有人数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469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人，其中：在职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329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7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退休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139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人；离休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人，增加或减少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0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人。</w:t>
      </w:r>
    </w:p>
    <w:p w14:paraId="6DA5EE3C"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4469A510"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51F15003"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7EBC5A54"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2398AA2F"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40904487"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200A28C5"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21A3C149"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658B0FAC"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7B05A9EE"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2A32CCDD"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62B0CD7A"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</w:t>
      </w:r>
      <w:r>
        <w:rPr>
          <w:rFonts w:ascii="黑体" w:hAnsi="黑体" w:eastAsia="黑体"/>
          <w:kern w:val="0"/>
          <w:sz w:val="32"/>
          <w:szCs w:val="32"/>
        </w:rPr>
        <w:t xml:space="preserve">  2020</w:t>
      </w:r>
      <w:r>
        <w:rPr>
          <w:rFonts w:hint="eastAsia" w:ascii="黑体" w:hAnsi="黑体" w:eastAsia="黑体"/>
          <w:kern w:val="0"/>
          <w:sz w:val="32"/>
          <w:szCs w:val="32"/>
        </w:rPr>
        <w:t>年部门预算公开表</w:t>
      </w:r>
    </w:p>
    <w:p w14:paraId="61C271B5">
      <w:pPr>
        <w:widowControl/>
        <w:spacing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 w14:paraId="16476C8B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 w14:paraId="214B8045"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编制部门：昌吉州第一中学</w:t>
      </w:r>
      <w:r>
        <w:rPr>
          <w:rFonts w:ascii="仿宋_GB2312" w:hAnsi="宋体" w:eastAsia="仿宋_GB2312"/>
          <w:kern w:val="0"/>
          <w:sz w:val="24"/>
        </w:rPr>
        <w:t xml:space="preserve">                 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7"/>
        <w:tblW w:w="885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896"/>
      </w:tblGrid>
      <w:tr w14:paraId="102451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 w14:paraId="0149F80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</w:t>
            </w:r>
            <w:r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入</w:t>
            </w:r>
          </w:p>
        </w:tc>
        <w:tc>
          <w:tcPr>
            <w:tcW w:w="45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E9888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</w:t>
            </w:r>
            <w:r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出</w:t>
            </w:r>
          </w:p>
        </w:tc>
      </w:tr>
      <w:tr w14:paraId="3EC751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0C4B88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784C5C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FFCCCC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DADF2D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 w14:paraId="0C5ED1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2278A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0E7277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5267.25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70F4BC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8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92815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C85AE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43435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936338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5267.25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5803AF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8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2CE4F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9D4F6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A561B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53651B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101B63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8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0999F7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9207A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30AB8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C3131C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F4373E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8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1F3CC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8EEA2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D927A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F7B57B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F8790D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8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E3FBD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5267.25</w:t>
            </w:r>
          </w:p>
        </w:tc>
      </w:tr>
      <w:tr w14:paraId="666AB4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222A5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23BCEC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066835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8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8E260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40B48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F0DDE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95EBEF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8E303B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18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5C1B9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D9974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E91B8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6BAAA6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80F959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208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8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EACAD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E6020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E6C56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A8B97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7616A7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210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8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9526D2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722FD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E06D2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D2538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D48772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8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CEC1B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4F052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A5E2C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630A4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A442AB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8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64E75E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BB6FB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04B6C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EC3F1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D7A12F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8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28FAE8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691E8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0E0FD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82C60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A7A923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8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50771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3B77B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E9F88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BDE80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709BB4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18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8ADB1E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BDE3F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CD6B3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FD888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F5DC5B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8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AE3D3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6CC6A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B83FB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FF280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624626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8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08FF72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9EE06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D8FF6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CFA44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777F52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8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976391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C37C3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EA93A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74E66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D7F5F0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220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18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C3F5C0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C429B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5E757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C1F94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DBBA61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8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C8DC8B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94276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9CC1B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EE363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B1D195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18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358925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D2661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55508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4E5B6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F3078B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224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18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F88959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39AC8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96A95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FC2FB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289B7F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8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619435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174021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BCF99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F7E9A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B02406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8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D18015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01805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49EAC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5A8AF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EECF84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230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18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C2FAE8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076F29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2D1F3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B711A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1262F9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8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B3103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639F5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6321D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F0AA0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00812F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8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B96363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EC3FC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A90F8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247F8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DE6A1C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18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5511E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3D8C19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 w14:paraId="16024DF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5EDF30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5267.25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389DBB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AA62B7">
            <w:pPr>
              <w:widowControl/>
              <w:spacing w:line="300" w:lineRule="exact"/>
              <w:ind w:firstLine="900" w:firstLineChars="500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5267.25</w:t>
            </w:r>
          </w:p>
        </w:tc>
      </w:tr>
      <w:tr w14:paraId="4FB624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 w14:paraId="09810EE3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099B27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0813A1A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8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9A362E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7BE914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1A0F101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入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总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A875C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5267.25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AFEDB52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出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合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8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40493A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5267.25</w:t>
            </w:r>
          </w:p>
        </w:tc>
      </w:tr>
    </w:tbl>
    <w:p w14:paraId="4B910C9D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2913C4BE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 w14:paraId="0096F2E9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 w14:paraId="18808105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填报部门：</w:t>
      </w:r>
      <w:r>
        <w:rPr>
          <w:rFonts w:ascii="仿宋_GB2312" w:hAnsi="宋体" w:eastAsia="仿宋_GB2312"/>
          <w:kern w:val="0"/>
          <w:sz w:val="24"/>
        </w:rPr>
        <w:t xml:space="preserve"> </w:t>
      </w:r>
      <w:r>
        <w:rPr>
          <w:rFonts w:hint="eastAsia" w:ascii="仿宋_GB2312" w:hAnsi="宋体" w:eastAsia="仿宋_GB2312"/>
          <w:kern w:val="0"/>
          <w:sz w:val="24"/>
        </w:rPr>
        <w:t>昌吉州第一中学</w:t>
      </w:r>
      <w:r>
        <w:rPr>
          <w:rFonts w:ascii="仿宋_GB2312" w:hAnsi="宋体" w:eastAsia="仿宋_GB2312"/>
          <w:kern w:val="0"/>
          <w:sz w:val="24"/>
        </w:rPr>
        <w:t xml:space="preserve">                 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7"/>
        <w:tblW w:w="9654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"/>
        <w:gridCol w:w="417"/>
        <w:gridCol w:w="417"/>
        <w:gridCol w:w="1806"/>
        <w:gridCol w:w="846"/>
        <w:gridCol w:w="846"/>
        <w:gridCol w:w="680"/>
        <w:gridCol w:w="680"/>
        <w:gridCol w:w="680"/>
        <w:gridCol w:w="680"/>
        <w:gridCol w:w="680"/>
        <w:gridCol w:w="680"/>
        <w:gridCol w:w="756"/>
      </w:tblGrid>
      <w:tr w14:paraId="4EFF07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44479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8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DA50C59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7E0F4BD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</w:t>
            </w:r>
            <w:r>
              <w:rPr>
                <w:rFonts w:ascii="仿宋_GB2312" w:eastAsia="仿宋_GB2312"/>
                <w:b/>
                <w:color w:val="000000"/>
                <w:sz w:val="20"/>
                <w:szCs w:val="20"/>
              </w:rPr>
              <w:t xml:space="preserve">  </w:t>
            </w: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计</w:t>
            </w:r>
          </w:p>
        </w:tc>
        <w:tc>
          <w:tcPr>
            <w:tcW w:w="8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78A2763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127B914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C76B6AA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D3E914C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EF9DD77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DB973FE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C2A139A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7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FB856A4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 w14:paraId="7CC911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6566AC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373FC6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6B85F4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8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4ECB133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A476389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125283C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F8AA281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B38FEA2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75B2C43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0D8C046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5AEAEC3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3A77159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49005E2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3121F2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0995A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0769D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DF83A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59A56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初中教育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B3B75C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2713.26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1D96F4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2713.26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3C8908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650923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F9E477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C532E7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7B4020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8727A6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CA2B01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5EF0AF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2BD1A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36723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D308E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04</w:t>
            </w:r>
          </w:p>
        </w:tc>
        <w:tc>
          <w:tcPr>
            <w:tcW w:w="1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D2E7E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高中教育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CA162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2553.99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CFF8B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2553.99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CE1AD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0AFF4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AEEFA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71314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526BA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52D63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31E96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7DA888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EC54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7AEC0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2F15A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6E5DC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4F2F5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512A3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501D7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E871F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F92C1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4647B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72783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1C703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9DE41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4C24C0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AA73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54936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C8326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4ECE4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992FD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ADEA4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6879E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F01A3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2F827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F9C41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32291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CE745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CDD32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2F3BD1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0047C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88BA9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D2820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BAD0A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0D8E5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BF3E6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0DD0F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530BD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31036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C6945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32680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5E782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FED6B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61D6E7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3FA43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16AE1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37E75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ECC67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75DBC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D00DB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820B7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2FD4C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8C4E5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2ABF5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E69FC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9A769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64C2F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240D62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3A0AF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BB802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FE8B3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838D3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05806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CB4CA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EBF7A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3E350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68C6D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1BFCF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39BDC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7B0C9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77B9E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5ADFF7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6CBA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BC367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FB80F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49B8F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727FA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09652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F17E6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547F7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0B85E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25526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C2AFE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D584D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EA146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738620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3E06F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D078F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925DA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7B3D4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C33E3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6C970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8D8A8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61AF0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55FF5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D01AA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080AB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3FA6C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0190C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5A7EC9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8AFE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E1EA6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7E117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5313A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031A0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E299B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6D68A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B5889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4E4C6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DD18F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D0D93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19996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C4C76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75AB7A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3875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1B00B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F6C4E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F8B62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40100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65EF8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EE95C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8D671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2316E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D9272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D3744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0C08E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75911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39CA1A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1823E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09AAE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2E0A9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63BE4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CD8AF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EEAA5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87D4B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6A467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CE851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3DEBA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7843E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9B536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E4B83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5DA1A7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F5A64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DE5C1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39F81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149C6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A54BD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BDFF9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CEF5D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E6386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03880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9208C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F4E77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34F6A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D41F7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230852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3019B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21943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6A11B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85F94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E041E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11207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4E5B4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107DC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C048F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4E278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47F1A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102EB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FCDC8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478D2C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0DF2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49056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93F51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C9AAF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0763A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38FCA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B47BE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ABB66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243B5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7A88E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367A6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36764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3D56F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46EDD2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F1DC2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C7A55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4E346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D0B6E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AE216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C94D7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1AEBE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66F22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31507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DB546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E65E2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53D23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F178B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1854B8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539C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14958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364BB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9AEC6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20BAA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233FA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6D175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6F912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3CC41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BEE3D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D6760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9DF09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AF41A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1212A7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C702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1C022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0CF53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88225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合计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BEE2D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5267.25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DF7BA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5267.25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A80A4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8654D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53E32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ADB3C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23929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AD13C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C0E87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</w:tbl>
    <w:p w14:paraId="6A34CB8B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69DF4DA1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 w14:paraId="7AA6559C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 w14:paraId="7BA6205F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ascii="仿宋_GB2312" w:hAnsi="宋体" w:eastAsia="仿宋_GB2312"/>
          <w:kern w:val="0"/>
          <w:sz w:val="24"/>
        </w:rPr>
        <w:t xml:space="preserve"> </w:t>
      </w:r>
      <w:r>
        <w:rPr>
          <w:rFonts w:hint="eastAsia" w:ascii="仿宋_GB2312" w:hAnsi="宋体" w:eastAsia="仿宋_GB2312"/>
          <w:kern w:val="0"/>
          <w:sz w:val="24"/>
        </w:rPr>
        <w:t>昌吉州第一中学</w:t>
      </w:r>
      <w:r>
        <w:rPr>
          <w:rFonts w:ascii="仿宋_GB2312" w:hAnsi="宋体" w:eastAsia="仿宋_GB2312"/>
          <w:kern w:val="0"/>
          <w:sz w:val="24"/>
        </w:rPr>
        <w:t xml:space="preserve">                  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7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9"/>
        <w:gridCol w:w="400"/>
        <w:gridCol w:w="400"/>
        <w:gridCol w:w="2570"/>
        <w:gridCol w:w="1839"/>
        <w:gridCol w:w="1840"/>
        <w:gridCol w:w="1882"/>
      </w:tblGrid>
      <w:tr w14:paraId="02A979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E1ABB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5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9B14EC8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 w14:paraId="07A75C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8937B5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7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9E35157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3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48BA148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4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122B81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88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2BB9B08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14:paraId="2C9C97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9B644E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F98B83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5189E8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57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CDF41B2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76EC9F4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D664F6F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C62A19A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09087B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FBBC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205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0CBF1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6EE6B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99053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初中教育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D926E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2713.26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BBDEC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2713.26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84BE1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4D5218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2A9F7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205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334C7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0FC0D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04</w:t>
            </w: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B826A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高中教育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9C373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2553.99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8B890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2553.99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3AFE7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7409D3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EAD8A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39C41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CBDF4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3E5FD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99A6C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2B81A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556C4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779809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61DB1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7B9F1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6F7CA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3088F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D7BF1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9349E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23BCC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34E52F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CE2C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F7D21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E2F54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6E590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C0DB7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17704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61732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3EEA4C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8D139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0401D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97C78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BCC52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D8F34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3F610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38DBD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7109F4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C23A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CB131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2E4DF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FDF64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540FD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25B80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895D7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197875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D3FE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F8618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A8751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15F09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00F59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25E5D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F05AC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70CBAE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3BAA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2C8CA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27966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E0A4F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1013E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588BE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7CF12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365C58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EC3C1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FD531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FFDFA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702FB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CCD97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E4B61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05D42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DD79A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8B41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F6C85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686ED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63A58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31293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E6F42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9FA84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15F83F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D39C2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F077B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DFE64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015E6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CB9A9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7268D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B816C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69F45C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1ACA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22604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B5419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95484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2519E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34294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A2A2A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A22AB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EB29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00B47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A1FD6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4E2BF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3868E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8ACAE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1C772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DB4EF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5DD2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6AF7C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13A40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2D3F2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3D8A9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73054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AE1CA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6E8AF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BD942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D77CC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B8863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D136A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CCAE0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ECAFD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216FE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3CDEBC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49A6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BB585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0EBFA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AEAC3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9D1C9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A5CC5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53628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19D19A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E2B5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E4CA6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25F43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8EEF5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843FC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5FE87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23F17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5BB36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79F2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C9D11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D463D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9606D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7DC17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3C16B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CECB8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60B25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CF681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850DC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C0E87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5CC37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53EF1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0FB0C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A6FB6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6388A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35C92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AF513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C89BF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DE987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342CE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BF6EB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1F712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54DF3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FF0C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A1A47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21A80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9D133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B6696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D7845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69B17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39424A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B712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1EA45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93DFF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54FFF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D0798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81B34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0BCDA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6F9AB2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7DC76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63495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CB3A7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D7743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3185B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5267.25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C91B0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5267.25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BEA46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3619AC48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3A5838E1">
      <w:pPr>
        <w:widowControl/>
        <w:spacing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 w14:paraId="717DA604">
      <w:pPr>
        <w:widowControl/>
        <w:spacing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 w14:paraId="25C917BF">
      <w:pPr>
        <w:widowControl/>
        <w:spacing w:beforeLines="50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编制部门：</w:t>
      </w:r>
      <w:r>
        <w:rPr>
          <w:rFonts w:hint="eastAsia" w:ascii="仿宋_GB2312" w:hAnsi="宋体" w:eastAsia="仿宋_GB2312"/>
          <w:kern w:val="0"/>
          <w:sz w:val="24"/>
        </w:rPr>
        <w:t>昌吉州第一中学</w:t>
      </w:r>
      <w:r>
        <w:rPr>
          <w:rFonts w:ascii="仿宋_GB2312" w:hAnsi="宋体" w:eastAsia="仿宋_GB2312"/>
          <w:kern w:val="0"/>
          <w:sz w:val="28"/>
          <w:szCs w:val="28"/>
        </w:rPr>
        <w:t xml:space="preserve">                              </w:t>
      </w:r>
      <w:r>
        <w:rPr>
          <w:rFonts w:hint="eastAsia" w:ascii="仿宋_GB2312" w:hAnsi="宋体" w:eastAsia="仿宋_GB2312"/>
          <w:kern w:val="0"/>
          <w:sz w:val="28"/>
          <w:szCs w:val="28"/>
        </w:rPr>
        <w:t>单位：万元</w:t>
      </w:r>
    </w:p>
    <w:tbl>
      <w:tblPr>
        <w:tblStyle w:val="7"/>
        <w:tblW w:w="944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580"/>
        <w:gridCol w:w="1418"/>
        <w:gridCol w:w="1275"/>
        <w:gridCol w:w="1326"/>
      </w:tblGrid>
      <w:tr w14:paraId="0C8B29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501F7C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F76FC4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 w14:paraId="22CE08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DC387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41A7C6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246C91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能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分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类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7B3550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61D0B3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85672C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 w14:paraId="7D2A4A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8DE54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5BD5B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5267.25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B2A952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1D6515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54BA18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BE5B9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3DC342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F91FA6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A3CBA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5267.25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72EB3D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D1A4C9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114620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0FC3B8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62C810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A0E52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2E401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220C26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555792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89B328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A43978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2FCBCC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6D8BB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AE43B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38D12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7853D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C02DFF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B3844F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630BFC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1A0A2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370A2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FF805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05CF59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5267.25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150B39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5267.25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920C1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5B1753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2629C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BD424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B92F8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EC93D3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240250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676904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52679D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4E3E4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E0182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F8B8C2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B08D21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710664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8076C8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760C95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7F7456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2D48E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C9A36A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208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E0BBE3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FE8361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D8B07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0A9F81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F08FF8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71102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64A38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210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559F81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B20FE1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71051C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2FE314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0B1F6E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5DE0C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5D948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9248A5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A96789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AA9E7C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6DC1C4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216D72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E2EB6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9F43A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6F1F0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BFEB93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1D548F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3C8D03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E968AE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599AA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314F4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B20DA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CB5DA3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23CBFF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4E235D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CAA53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87AD1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B1AC4A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01AB64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AE2580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416C23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0EE8A8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64E67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9FA42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1C87A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187C09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0B4449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3B5702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6F9123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F1346A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3BF73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72773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7DF3C2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CBB91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55E19F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2E61DF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CE54C2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E0F01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518C0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DA811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D98485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7BD51D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2A7E86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AC0EFA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EE6DE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8C3CD6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EC0F69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09EEC2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95440F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5E5AC5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9A309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A4E61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8DC9E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220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24361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3BF87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631A2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5B19AB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92D47D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6273B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30EA3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DA82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2B9685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444CE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220EF5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B30D6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4AF2F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3D613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9D5169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FD4E5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1972B3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2174C0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4A1C26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7D3F2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B6E7C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224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138E6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1B7984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540F5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6E90DD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6B11C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F8ACF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E484F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3A48C3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68A774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1AFD1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397508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AE95A8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F7947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72A39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23AED2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56B3E5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DA6521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7EAC3D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8542B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FB3EA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B9DD6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230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21C56D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BDAD20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938F7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6EC9A1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362D3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E7A03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A6586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B4511C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AF664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968F5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3F795B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1BFEA6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057AC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1BFFC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CA32D6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EC7213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7AD11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3159CF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15E70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3AB73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B7DEF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3AA31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7C01C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F2640C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4F2089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AEAB5E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入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总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87E6A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5267.25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806F82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出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总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0558F2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5267.25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47267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5267.25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2B1A81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</w:tbl>
    <w:p w14:paraId="04BDA7D3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52A0C9D5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10E3B3A1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AD84075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7368FA3F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 w14:paraId="7EB4F9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76E75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14:paraId="255B21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F3375B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昌吉州第一中学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48971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667066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53C04A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7E0EE6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ABE0ED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4B7025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14:paraId="5596E4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AB39A8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5C7FFA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6B394A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C12723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18DF60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14:paraId="117C73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8C06DB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E84385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FCC2DC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D8820E9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1A8D9E4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A51FFDB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641D1FD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09A63D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1F1DD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E0F3A7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6987B4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87E10C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初中教育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C8A19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2713.26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D1168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2713.26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CC505E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14:paraId="4F476B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75CAF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CB63C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C3B99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04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D5F16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高中教育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CE654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2553.99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C330C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2553.99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1FCD4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33E21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20D9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D08DB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9BCBE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C91A6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49777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0B811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6C1B4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0F04D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D36C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81D10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FFD08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B90B2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8CBAA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D34AD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D40AB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61109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FC761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6B4A9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C5239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7FAFB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EDE41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4E68E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29DB0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5838C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71359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6AEE7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050CB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F68C6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183B6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1DF18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436CE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6C854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BB01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40816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7C76E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45BBE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0A222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2D237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E4F9E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73A3F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7684C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55BB5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D7668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9E0A3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AE52A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02633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D5235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BFC2B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B558A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CC9ED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32045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AAEA2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E2362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E823A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FEF70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8C7C2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0AD9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F10E1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6EDA2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C48DE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D1465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41CAB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8ADB2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348FE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C6ACA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C5A10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F6ED7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DC5CF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173FE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0C782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89576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5363F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6B97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7B560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D8488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D6DE0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0B564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39187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635E0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4233A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8C26C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20DA2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BF1F3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3E84F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EF2D0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AD622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3729F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2798E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67FD6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E7267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76C8C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74112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C6A6A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7B5ED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26579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D053B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6394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9026D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97366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A2B0D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FE7EA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3D7FE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BE7E9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042E4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DA44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56792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FEB69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4C798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50606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23525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6F669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4249A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54B97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5C936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CCCF0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7079D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64893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0D3AF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1CAA0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B44D1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C7C80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84FCA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CA5D4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5AF85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B9949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27A66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06908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0A0F7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BAA7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2D125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7FE69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0B736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C5C15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A07C2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12FB8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ECB92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36676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7FF1C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DAFCC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C9EB6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B22AD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C77F1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FDF59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933A1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E2A68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CDD28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15723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CB0C7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43224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5267.25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2C01E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5267.25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17DE1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5EE27D2D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0CCD9D9F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 w14:paraId="22D1E5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08610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14:paraId="09206C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FA728D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昌吉州第一中学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77C157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99EFE0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076691"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6A5BA6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34D87F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82A073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14:paraId="6D0CEB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3B827AD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EE3066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ACCD6D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70AA1E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33762C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14:paraId="7719CF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06C53E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FF63C4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E87B9DD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78DC590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727525A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F4A468E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58F8D3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CF11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D8216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D99D67">
            <w:pPr>
              <w:widowControl/>
              <w:ind w:firstLine="200" w:firstLineChars="1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19768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1966.82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47294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1966.82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3C6EB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C7A1E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C68760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1CE7DB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B7B4DD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27E1E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137.9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D7C5E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137.9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8C990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B37C6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6AA89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3D8665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4818DD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08DAE5">
            <w:pPr>
              <w:widowControl/>
              <w:ind w:right="147" w:rightChars="7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418.32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367E9D">
            <w:pPr>
              <w:widowControl/>
              <w:ind w:right="147" w:rightChars="7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418.32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1146B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C8253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FA840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F1222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BBB78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98833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944.37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36B7C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944.37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98111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32FCE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482F3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BE534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08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7F8D7B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BF527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487.85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41529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487.85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F4E23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A542C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4B8F9C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D34515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82C6D8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31CFE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292.49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6EC24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292.49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34F3D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AA310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29D33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F046AD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2DA115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44CB8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123.15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9845A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123.15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E8FDC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BCD1B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CCB5C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0A322D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08DA1D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77CE5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25.27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663D9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25.27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912FA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08AF7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46001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AF7174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56FC29">
            <w:pPr>
              <w:widowControl/>
              <w:ind w:firstLine="200" w:firstLineChars="100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1C7EA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365.89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BE4EC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365.89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64A78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A15BF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26EF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FD541F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2C2901">
            <w:pPr>
              <w:widowControl/>
              <w:ind w:firstLine="200" w:firstLineChars="100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C48F5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41.67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5D514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41.67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CC8F2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CBF62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97510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B4208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E5EA4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9BDC6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13C0C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66D19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14:paraId="197CC9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7FF5CA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83EFC6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3B2C2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印刷费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C222E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51137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31F75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14:paraId="7CAD96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4542C0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D20DC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0FE82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3B696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03860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94AE1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14:paraId="4C235B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46C5B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31CCB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61CDB8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67489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3C0A2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1A52E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14:paraId="00DAF2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072FA0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986C65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F27F7A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2A11C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940E7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79434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14:paraId="4EA027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0DBF38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E688C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DA7699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95B2B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97.38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3AE05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8954B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97.38</w:t>
            </w:r>
          </w:p>
        </w:tc>
      </w:tr>
      <w:tr w14:paraId="6D0553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85B3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89D7B9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2467D6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物业管理费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A9F2F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7056B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7F6A2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</w:t>
            </w:r>
          </w:p>
        </w:tc>
      </w:tr>
      <w:tr w14:paraId="64DA38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ED8DD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DF1F90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2A7805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FDC93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C6355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8EEAC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14:paraId="1FD108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643FBA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0473D8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E4D986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维修（护）费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6C796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29.58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EE1A0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D8893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29.58</w:t>
            </w:r>
          </w:p>
        </w:tc>
      </w:tr>
      <w:tr w14:paraId="5AF67F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14AAFF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8B93E2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B37BC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9872B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83A09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D8DD0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14:paraId="1CE086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35C8A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616674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6153BA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专用材料费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129C2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A5651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646EF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1B961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B973B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D269DD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F8C6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劳务费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03155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0731B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ED79E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14:paraId="593A50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D76BF6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ED55E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69AE5A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2399D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39.33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49AC6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839B5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39.33</w:t>
            </w:r>
          </w:p>
        </w:tc>
      </w:tr>
      <w:tr w14:paraId="0EB268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AF499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A59415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5FA3A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F38C8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90.47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AE220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A6004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90.47</w:t>
            </w:r>
          </w:p>
        </w:tc>
      </w:tr>
      <w:tr w14:paraId="2EB7A6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85A3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7AEFE0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87B774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公务车支行维护费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1DCF5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34495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AEB59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14:paraId="14AF98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E9DFF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39AD6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9E0ABF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其他交通费用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E9117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4F6ED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DC1F2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14:paraId="5D96E3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772FE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6A3CE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E29B0F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18575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61.72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E2905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6E786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61.72</w:t>
            </w:r>
          </w:p>
        </w:tc>
      </w:tr>
      <w:tr w14:paraId="4B52B2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8053D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AFADE6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328D1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离休费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0AA9B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3.4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06CCB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3.4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A21CD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EBD6B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C6A776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426B6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E1FA6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生活补助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EB75D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3.42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A108E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3.42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0EA2D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88214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1A70F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82E50F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193B26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医疗费补助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E1E69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95FE3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0.1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2A4B1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E7D37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3DFF59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561A49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D33FC9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272D1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11.22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579C0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11.22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D8EE3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92FC9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0D98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54FBB6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167BE9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职工住宅取暖费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EC249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46.9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FD587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46.9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C6F0E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60E45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54DBDA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9B8C94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EFE67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FA4A1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5B71F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E315B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EC19B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92F22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0FFF6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0B18C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C1039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19545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3838B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913D0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309998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951DBB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E3DC3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97F07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5267.25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6440D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4868.77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B5441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398.48</w:t>
            </w:r>
          </w:p>
        </w:tc>
      </w:tr>
      <w:tr w14:paraId="74FC90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vAlign w:val="center"/>
          </w:tcPr>
          <w:p w14:paraId="2CD705FF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vAlign w:val="center"/>
          </w:tcPr>
          <w:p w14:paraId="4B535B7F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vAlign w:val="center"/>
          </w:tcPr>
          <w:p w14:paraId="4CC55286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5C4097F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14:paraId="10019C2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BC2FA8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24E8A51D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18AA3AE9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B9308D7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7DB99A58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758AA7C5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81B37DE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9DC0EBC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A7D5F6C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E79B755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4CC2B2C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77566A1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356236C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158C45D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07C2041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70E1BB0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16BE41E0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7A32F9F2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71CEB561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263DE59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A86784A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 w14:paraId="335D3D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740C8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 w14:paraId="6BD575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D90F7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昌吉州第一中学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A057C9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D504D9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52A21A"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1E47B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noWrap/>
            <w:vAlign w:val="center"/>
          </w:tcPr>
          <w:p w14:paraId="6A749FF7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</w:t>
            </w:r>
            <w:r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目</w:t>
            </w:r>
            <w:r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编</w:t>
            </w:r>
            <w:r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码</w:t>
            </w:r>
          </w:p>
        </w:tc>
        <w:tc>
          <w:tcPr>
            <w:tcW w:w="851" w:type="dxa"/>
            <w:vMerge w:val="restart"/>
            <w:noWrap/>
            <w:vAlign w:val="center"/>
          </w:tcPr>
          <w:p w14:paraId="3EB66C9E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noWrap/>
            <w:vAlign w:val="center"/>
          </w:tcPr>
          <w:p w14:paraId="6770139C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 w14:paraId="6D63CC1F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 w14:paraId="27AD4BA8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 w14:paraId="27707023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 w14:paraId="635A54FB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 w14:paraId="0E368160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 w14:paraId="5B452239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 w14:paraId="7F9EDD44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 w14:paraId="62512397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 w14:paraId="0C627E9C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 w14:paraId="1A91B5F4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 w14:paraId="3F874A41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 w14:paraId="06D28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noWrap/>
            <w:vAlign w:val="center"/>
          </w:tcPr>
          <w:p w14:paraId="31A257CF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noWrap/>
            <w:vAlign w:val="center"/>
          </w:tcPr>
          <w:p w14:paraId="13EFA41E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noWrap/>
            <w:vAlign w:val="center"/>
          </w:tcPr>
          <w:p w14:paraId="4077176B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vAlign w:val="center"/>
          </w:tcPr>
          <w:p w14:paraId="6AF6FA33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</w:tcPr>
          <w:p w14:paraId="27A21DB7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</w:tcPr>
          <w:p w14:paraId="358A5DC5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</w:tcPr>
          <w:p w14:paraId="6E25463D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</w:tcPr>
          <w:p w14:paraId="5899637A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</w:tcPr>
          <w:p w14:paraId="79DA78A3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</w:tcPr>
          <w:p w14:paraId="0E585AC1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</w:tcPr>
          <w:p w14:paraId="5F290226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</w:tcPr>
          <w:p w14:paraId="1266871F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</w:tcPr>
          <w:p w14:paraId="6F18BED3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</w:tcPr>
          <w:p w14:paraId="59BF5FCE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</w:tcPr>
          <w:p w14:paraId="4EC70034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</w:tcPr>
          <w:p w14:paraId="09AB79B5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 w14:paraId="30238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 w14:paraId="1CBC647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14:paraId="1702118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14:paraId="0624B90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14:paraId="5580F14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14:paraId="220F44E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14:paraId="1BBA833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14:paraId="487CADF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14:paraId="72A3907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4FC06ED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237D27A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14:paraId="634D12D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14:paraId="347A18C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14:paraId="723CF8A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7F47570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0A4BFEF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14:paraId="0483D71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7470A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 w14:paraId="2E33A87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14:paraId="7FBAD11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14:paraId="1E9A428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14:paraId="1A52DA7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14:paraId="7242C63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14:paraId="1A067DC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14:paraId="5BC559C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14:paraId="23F1BBA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743B39C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62E817B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14:paraId="6E43012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14:paraId="3F16B43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14:paraId="64DD3C8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3508720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795D3F4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14:paraId="34B6E8D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25EC2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 w14:paraId="0B53CA2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14:paraId="608A9DA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14:paraId="771EDC0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14:paraId="72DD5F6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14:paraId="1B75AFB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14:paraId="4C55339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14:paraId="2B76190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14:paraId="20BCE91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0E37257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459487B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14:paraId="0DCEE87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14:paraId="6E21506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14:paraId="25026A4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2692685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14ADA2E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14:paraId="54E43AF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49EFC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 w14:paraId="6ECA9D7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14:paraId="1B6F660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14:paraId="035257D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14:paraId="066544F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14:paraId="11D7B66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14:paraId="45384F5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14:paraId="3B2CD94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14:paraId="2B1FB3F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1641727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2CDA14B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14:paraId="27257BE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14:paraId="2A86AF1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14:paraId="49123B7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1AA17CA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3D89996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14:paraId="7E4030D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2537A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 w14:paraId="0814A5A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14:paraId="1C98AB9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14:paraId="3DCC38D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14:paraId="10E14BF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14:paraId="37F1DC2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14:paraId="5F973AB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14:paraId="6CCF132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14:paraId="6C62709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6949C00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6B28D4E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14:paraId="6AFB14A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14:paraId="3E9B1E9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14:paraId="7C4C0BA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4888C87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118763A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14:paraId="4040960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156D5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 w14:paraId="2463CF4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14:paraId="29CD498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14:paraId="316286E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14:paraId="28DCA03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14:paraId="09F4A499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合计</w:t>
            </w:r>
          </w:p>
        </w:tc>
        <w:tc>
          <w:tcPr>
            <w:tcW w:w="750" w:type="dxa"/>
            <w:vAlign w:val="center"/>
          </w:tcPr>
          <w:p w14:paraId="1068DC4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14:paraId="1611D6C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14:paraId="14887A3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6593C5C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17624A7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14:paraId="20046F0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14:paraId="48F818C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14:paraId="5941A07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24F6CF5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01B7070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14:paraId="1C95D31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</w:tbl>
    <w:p w14:paraId="3B04F935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备注：本单位</w:t>
      </w:r>
      <w:r>
        <w:rPr>
          <w:rFonts w:ascii="仿宋_GB2312" w:hAnsi="宋体" w:eastAsia="仿宋_GB2312" w:cs="仿宋_GB2312"/>
          <w:b/>
          <w:bCs/>
          <w:kern w:val="0"/>
          <w:sz w:val="28"/>
          <w:szCs w:val="28"/>
        </w:rPr>
        <w:t>2020</w:t>
      </w:r>
      <w:r>
        <w:rPr>
          <w:rFonts w:hint="eastAsia" w:ascii="仿宋_GB2312" w:hAnsi="宋体" w:eastAsia="仿宋_GB2312" w:cs="仿宋_GB2312"/>
          <w:b/>
          <w:bCs/>
          <w:kern w:val="0"/>
          <w:sz w:val="28"/>
          <w:szCs w:val="28"/>
        </w:rPr>
        <w:t>年预算未安排项目支出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。</w:t>
      </w:r>
    </w:p>
    <w:p w14:paraId="07CCE29D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299613D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E79B8E5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0F6A664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126DD6D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199A0EDA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AF42B60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FD2628C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7F0BDD2B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5EA89DB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1A58287C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DD28E61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67101C1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9858B1F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 w14:paraId="03C3A28B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4FDABA5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 w14:paraId="0A07B78F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A23FC9D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</w:t>
      </w:r>
      <w:r>
        <w:rPr>
          <w:rFonts w:ascii="仿宋_GB2312" w:hAnsi="宋体" w:eastAsia="仿宋_GB2312"/>
          <w:kern w:val="0"/>
          <w:sz w:val="24"/>
        </w:rPr>
        <w:t xml:space="preserve"> </w:t>
      </w:r>
      <w:r>
        <w:rPr>
          <w:rFonts w:hint="eastAsia" w:ascii="仿宋_GB2312" w:hAnsi="宋体" w:eastAsia="仿宋_GB2312"/>
          <w:kern w:val="0"/>
          <w:sz w:val="24"/>
        </w:rPr>
        <w:t>昌吉州第一中学</w:t>
      </w:r>
      <w:r>
        <w:rPr>
          <w:rFonts w:ascii="仿宋_GB2312" w:hAnsi="宋体" w:eastAsia="仿宋_GB2312"/>
          <w:kern w:val="0"/>
          <w:sz w:val="24"/>
        </w:rPr>
        <w:t xml:space="preserve">                              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7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 w14:paraId="5CDECD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6F63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60230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1BF6F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0BBA94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14:paraId="34118C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52057D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A599B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77D5D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6A4F2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5378E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E7FDA3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74B564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5D059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7D625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1D712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D5870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54A71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8FF16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F0294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24FCD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54262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035CD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67E56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AB0C0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EB5C9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82BC9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DD6C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F63AF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F3DBC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1FF94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D6543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13F52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61DC3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E8757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3814A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205B5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9B672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05ED4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62E73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39848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6F512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5E089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CEE6F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EBD70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29207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6FF29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7E08956B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3C0722B8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05741165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72D8941C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72BE72D8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75A505F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55F0CAD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4EDE025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7C9A356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AC69585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B4CD12E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B5E87B7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FE859A9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B4501F0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15BA600F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C9E5472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F96ADB1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 w14:paraId="01982DDE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 w14:paraId="2C12988B"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</w:t>
      </w:r>
      <w:r>
        <w:rPr>
          <w:rFonts w:ascii="仿宋_GB2312" w:hAnsi="宋体" w:eastAsia="仿宋_GB2312"/>
          <w:kern w:val="0"/>
          <w:sz w:val="24"/>
        </w:rPr>
        <w:t xml:space="preserve"> </w:t>
      </w:r>
      <w:r>
        <w:rPr>
          <w:rFonts w:hint="eastAsia" w:ascii="仿宋_GB2312" w:hAnsi="宋体" w:eastAsia="仿宋_GB2312"/>
          <w:kern w:val="0"/>
          <w:sz w:val="24"/>
        </w:rPr>
        <w:t>昌吉州第一中学</w:t>
      </w:r>
      <w:r>
        <w:rPr>
          <w:rFonts w:ascii="仿宋_GB2312" w:hAnsi="宋体" w:eastAsia="仿宋_GB2312"/>
          <w:kern w:val="0"/>
          <w:sz w:val="24"/>
        </w:rPr>
        <w:t xml:space="preserve">                   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457"/>
        <w:gridCol w:w="2896"/>
        <w:gridCol w:w="1559"/>
        <w:gridCol w:w="1701"/>
        <w:gridCol w:w="1559"/>
      </w:tblGrid>
      <w:tr w14:paraId="56719E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3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97FF2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506E8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14:paraId="3B8372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62165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DE401C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86DDD0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E4ACBA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FDB9EC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14:paraId="16C5EE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D6423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65346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C99AF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22E455E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A601854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2DAAFF1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EC366CD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65CEA4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6EC75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87DD7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080F3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DD05A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04E11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11D75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F9B83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47079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42673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EA98F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E3046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930DD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9686B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46DC0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4E9F2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FF6C5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37EB1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CC658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478E6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DF2A2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64E93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C6FE3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CDE61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7F0A2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CAAE5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CB603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0B25D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A300A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FE518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BA07B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A31FA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7C0CE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05189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22A9D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5824E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C38E47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C4070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FF5B0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EDA64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4EFA66E3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备注：本单位</w:t>
      </w:r>
      <w:r>
        <w:rPr>
          <w:rFonts w:ascii="仿宋_GB2312" w:hAnsi="宋体" w:eastAsia="仿宋_GB2312"/>
          <w:b/>
          <w:kern w:val="0"/>
          <w:sz w:val="28"/>
          <w:szCs w:val="32"/>
        </w:rPr>
        <w:t>2020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年未安排政府性基金支出预算。</w:t>
      </w:r>
    </w:p>
    <w:p w14:paraId="1BC3E888">
      <w:pPr>
        <w:widowControl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 w14:paraId="40A10F5B"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</w:t>
      </w:r>
      <w:r>
        <w:rPr>
          <w:rFonts w:ascii="黑体" w:hAnsi="黑体" w:eastAsia="黑体"/>
          <w:kern w:val="0"/>
          <w:sz w:val="32"/>
          <w:szCs w:val="32"/>
        </w:rPr>
        <w:t xml:space="preserve">  2020</w:t>
      </w:r>
      <w:r>
        <w:rPr>
          <w:rFonts w:hint="eastAsia" w:ascii="黑体" w:hAnsi="黑体" w:eastAsia="黑体"/>
          <w:kern w:val="0"/>
          <w:sz w:val="32"/>
          <w:szCs w:val="32"/>
        </w:rPr>
        <w:t>年部门预算情况说明</w:t>
      </w:r>
    </w:p>
    <w:p w14:paraId="548282CB"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 w14:paraId="53971CAC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关于昌吉州一中</w:t>
      </w:r>
      <w:r>
        <w:rPr>
          <w:rFonts w:ascii="黑体" w:hAnsi="宋体" w:eastAsia="黑体" w:cs="宋体"/>
          <w:kern w:val="0"/>
          <w:sz w:val="32"/>
          <w:szCs w:val="32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 w14:paraId="596A2722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按照全口径预算的原则，昌吉州第一中学</w:t>
      </w: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年所有收入和支出均纳入部门预算管理。收支总预算</w:t>
      </w:r>
      <w:r>
        <w:rPr>
          <w:rFonts w:ascii="仿宋_GB2312" w:hAnsi="宋体" w:eastAsia="仿宋_GB2312" w:cs="宋体"/>
          <w:kern w:val="0"/>
          <w:sz w:val="32"/>
          <w:szCs w:val="32"/>
        </w:rPr>
        <w:t>5267.25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72DB71F5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</w:t>
      </w:r>
      <w:r>
        <w:rPr>
          <w:rFonts w:ascii="仿宋_GB2312" w:hAnsi="宋体" w:eastAsia="仿宋_GB2312" w:cs="宋体"/>
          <w:kern w:val="0"/>
          <w:sz w:val="32"/>
          <w:szCs w:val="32"/>
        </w:rPr>
        <w:t>5267.25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0203D150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支出预算包括：教育支出</w:t>
      </w:r>
      <w:r>
        <w:rPr>
          <w:rFonts w:ascii="仿宋_GB2312" w:hAnsi="宋体" w:eastAsia="仿宋_GB2312" w:cs="宋体"/>
          <w:kern w:val="0"/>
          <w:sz w:val="32"/>
          <w:szCs w:val="32"/>
        </w:rPr>
        <w:t>5267.25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686EDBC9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二、关于昌吉州一中</w:t>
      </w:r>
      <w:r>
        <w:rPr>
          <w:rFonts w:ascii="黑体" w:hAnsi="宋体" w:eastAsia="黑体" w:cs="宋体"/>
          <w:kern w:val="0"/>
          <w:sz w:val="32"/>
          <w:szCs w:val="32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 w14:paraId="43F5A309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昌吉州第一中学收入预算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5267.25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 w14:paraId="327698E3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5267.25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>100 %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，比上年减少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329.25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万元，主要原因是本年度高中教育生均经费从预算外收入列支，使得一般公共预算公用经费收入减少。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</w:t>
      </w:r>
    </w:p>
    <w:p w14:paraId="1F1611BA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 w14:paraId="2EA84A67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三、关于昌吉州一中单位</w:t>
      </w:r>
      <w:r>
        <w:rPr>
          <w:rFonts w:ascii="黑体" w:hAnsi="宋体" w:eastAsia="黑体" w:cs="宋体"/>
          <w:kern w:val="0"/>
          <w:sz w:val="32"/>
          <w:szCs w:val="32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 w14:paraId="0890ABA1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昌吉州第一中学</w:t>
      </w: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年支出预算</w:t>
      </w:r>
      <w:r>
        <w:rPr>
          <w:rFonts w:ascii="仿宋_GB2312" w:hAnsi="宋体" w:eastAsia="仿宋_GB2312" w:cs="宋体"/>
          <w:kern w:val="0"/>
          <w:sz w:val="32"/>
          <w:szCs w:val="32"/>
        </w:rPr>
        <w:t>5267.25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 w14:paraId="0DBC3252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5267.25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100 %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，比上年减少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329.25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万元，主要原因是本年度高中教育生均经费从预算外收入列支，使得一般公共预算公用经费收入减少。</w:t>
      </w:r>
    </w:p>
    <w:p w14:paraId="79AA5C04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0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0 %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，比上年增加（减少）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0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万元，主要原因是未安排项目支出预算。</w:t>
      </w:r>
    </w:p>
    <w:p w14:paraId="01318D0E"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四、关于昌吉州一中</w:t>
      </w:r>
      <w:r>
        <w:rPr>
          <w:rFonts w:ascii="黑体" w:hAnsi="黑体" w:eastAsia="黑体" w:cs="宋体"/>
          <w:bCs/>
          <w:kern w:val="0"/>
          <w:sz w:val="32"/>
          <w:szCs w:val="32"/>
        </w:rPr>
        <w:t>2020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年财政拨款收支预算情况的总体说明</w:t>
      </w:r>
    </w:p>
    <w:p w14:paraId="5CA86D11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年财政拨款收支总预算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5267.25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6A1F9E4E">
      <w:pPr>
        <w:spacing w:line="560" w:lineRule="exact"/>
        <w:ind w:firstLine="616" w:firstLineChars="200"/>
        <w:rPr>
          <w:rFonts w:ascii="仿宋_GB2312" w:hAnsi="宋体" w:eastAsia="仿宋_GB2312" w:cs="宋体"/>
          <w:b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收入全部为一般公共预算拨款，无政府性基金预算拨款。</w:t>
      </w:r>
    </w:p>
    <w:p w14:paraId="221855DE"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支出预算包括：教育支出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5267.25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万元。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主要用于单位基本运行费用，即：人员经费</w:t>
      </w:r>
      <w:r>
        <w:rPr>
          <w:rFonts w:ascii="仿宋_GB2312" w:hAnsi="宋体" w:eastAsia="仿宋_GB2312" w:cs="宋体"/>
          <w:kern w:val="0"/>
          <w:sz w:val="32"/>
          <w:szCs w:val="32"/>
        </w:rPr>
        <w:t>4868.77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万元和公用经费</w:t>
      </w:r>
      <w:r>
        <w:rPr>
          <w:rFonts w:ascii="仿宋_GB2312" w:hAnsi="宋体" w:eastAsia="仿宋_GB2312" w:cs="宋体"/>
          <w:kern w:val="0"/>
          <w:sz w:val="32"/>
          <w:szCs w:val="32"/>
        </w:rPr>
        <w:t>398.48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62696AB3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五、关于昌吉州一中</w:t>
      </w:r>
      <w:r>
        <w:rPr>
          <w:rFonts w:ascii="黑体" w:hAnsi="宋体" w:eastAsia="黑体" w:cs="宋体"/>
          <w:kern w:val="0"/>
          <w:sz w:val="32"/>
          <w:szCs w:val="32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 w14:paraId="140697E0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 w14:paraId="1B2C7FBF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昌吉州一中</w:t>
      </w: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年一般公共预算拨款基本支出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5267.25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万元，比上年减少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329.25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万元，主要原因是本年度高中教育生均经费从预算外收入列支，使得一般公共预算公用经费收入减少。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</w:t>
      </w:r>
    </w:p>
    <w:p w14:paraId="72FADA7E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 w14:paraId="73FA6D92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</w:rPr>
        <w:t>教育支出（</w:t>
      </w:r>
      <w:r>
        <w:rPr>
          <w:rFonts w:ascii="仿宋_GB2312" w:eastAsia="仿宋_GB2312"/>
          <w:sz w:val="32"/>
          <w:szCs w:val="32"/>
        </w:rPr>
        <w:t>205</w:t>
      </w:r>
      <w:r>
        <w:rPr>
          <w:rFonts w:hint="eastAsia" w:ascii="仿宋_GB2312" w:eastAsia="仿宋_GB2312"/>
          <w:sz w:val="32"/>
          <w:szCs w:val="32"/>
        </w:rPr>
        <w:t>）普通教育（</w:t>
      </w:r>
      <w:r>
        <w:rPr>
          <w:rFonts w:ascii="仿宋_GB2312" w:eastAsia="仿宋_GB2312"/>
          <w:sz w:val="32"/>
          <w:szCs w:val="32"/>
        </w:rPr>
        <w:t>02</w:t>
      </w:r>
      <w:r>
        <w:rPr>
          <w:rFonts w:hint="eastAsia" w:ascii="仿宋_GB2312" w:eastAsia="仿宋_GB2312"/>
          <w:sz w:val="32"/>
          <w:szCs w:val="32"/>
        </w:rPr>
        <w:t>）初中教育（</w:t>
      </w:r>
      <w:r>
        <w:rPr>
          <w:rFonts w:ascii="仿宋_GB2312" w:eastAsia="仿宋_GB2312"/>
          <w:sz w:val="32"/>
          <w:szCs w:val="32"/>
        </w:rPr>
        <w:t>03</w:t>
      </w:r>
      <w:r>
        <w:rPr>
          <w:rFonts w:hint="eastAsia" w:ascii="仿宋_GB2312" w:eastAsia="仿宋_GB2312"/>
          <w:sz w:val="32"/>
          <w:szCs w:val="32"/>
        </w:rPr>
        <w:t>）：</w:t>
      </w:r>
      <w:r>
        <w:rPr>
          <w:rFonts w:ascii="仿宋_GB2312" w:eastAsia="仿宋_GB2312"/>
          <w:sz w:val="32"/>
          <w:szCs w:val="32"/>
        </w:rPr>
        <w:t>2713.26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>51.5%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7A113C50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教育支出（</w:t>
      </w:r>
      <w:r>
        <w:rPr>
          <w:rFonts w:ascii="仿宋_GB2312" w:hAnsi="宋体" w:eastAsia="仿宋_GB2312" w:cs="宋体"/>
          <w:kern w:val="0"/>
          <w:sz w:val="32"/>
          <w:szCs w:val="32"/>
        </w:rPr>
        <w:t>205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）普通教育（</w:t>
      </w:r>
      <w:r>
        <w:rPr>
          <w:rFonts w:ascii="仿宋_GB2312" w:hAnsi="宋体" w:eastAsia="仿宋_GB2312" w:cs="宋体"/>
          <w:kern w:val="0"/>
          <w:sz w:val="32"/>
          <w:szCs w:val="32"/>
        </w:rPr>
        <w:t>02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）高中教育（</w:t>
      </w:r>
      <w:r>
        <w:rPr>
          <w:rFonts w:ascii="仿宋_GB2312" w:hAnsi="宋体" w:eastAsia="仿宋_GB2312" w:cs="宋体"/>
          <w:kern w:val="0"/>
          <w:sz w:val="32"/>
          <w:szCs w:val="32"/>
        </w:rPr>
        <w:t>04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）：</w:t>
      </w:r>
      <w:r>
        <w:rPr>
          <w:rFonts w:ascii="仿宋_GB2312" w:hAnsi="宋体" w:eastAsia="仿宋_GB2312" w:cs="宋体"/>
          <w:kern w:val="0"/>
          <w:sz w:val="32"/>
          <w:szCs w:val="32"/>
        </w:rPr>
        <w:t>2553.99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>48.5%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5BBF964A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 w14:paraId="0EF71E0F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</w:rPr>
        <w:t>教育支出（</w:t>
      </w:r>
      <w:r>
        <w:rPr>
          <w:rFonts w:ascii="仿宋_GB2312" w:eastAsia="仿宋_GB2312"/>
          <w:sz w:val="32"/>
          <w:szCs w:val="32"/>
        </w:rPr>
        <w:t>205</w:t>
      </w:r>
      <w:r>
        <w:rPr>
          <w:rFonts w:hint="eastAsia" w:ascii="仿宋_GB2312" w:eastAsia="仿宋_GB2312"/>
          <w:sz w:val="32"/>
          <w:szCs w:val="32"/>
        </w:rPr>
        <w:t>）普通教育（</w:t>
      </w:r>
      <w:r>
        <w:rPr>
          <w:rFonts w:ascii="仿宋_GB2312" w:eastAsia="仿宋_GB2312"/>
          <w:sz w:val="32"/>
          <w:szCs w:val="32"/>
        </w:rPr>
        <w:t>02</w:t>
      </w:r>
      <w:r>
        <w:rPr>
          <w:rFonts w:hint="eastAsia" w:ascii="仿宋_GB2312" w:eastAsia="仿宋_GB2312"/>
          <w:sz w:val="32"/>
          <w:szCs w:val="32"/>
        </w:rPr>
        <w:t>）初中教育（</w:t>
      </w:r>
      <w:r>
        <w:rPr>
          <w:rFonts w:ascii="仿宋_GB2312" w:eastAsia="仿宋_GB2312"/>
          <w:sz w:val="32"/>
          <w:szCs w:val="32"/>
        </w:rPr>
        <w:t>03</w:t>
      </w:r>
      <w:r>
        <w:rPr>
          <w:rFonts w:hint="eastAsia" w:ascii="仿宋_GB2312" w:eastAsia="仿宋_GB2312"/>
          <w:sz w:val="32"/>
          <w:szCs w:val="32"/>
        </w:rPr>
        <w:t>）：</w:t>
      </w:r>
      <w:r>
        <w:rPr>
          <w:rFonts w:ascii="仿宋_GB2312" w:eastAsia="仿宋_GB2312"/>
          <w:sz w:val="32"/>
          <w:szCs w:val="32"/>
        </w:rPr>
        <w:t>2020</w:t>
      </w:r>
      <w:r>
        <w:rPr>
          <w:rFonts w:hint="eastAsia" w:ascii="仿宋_GB2312" w:eastAsia="仿宋_GB2312"/>
          <w:sz w:val="32"/>
          <w:szCs w:val="32"/>
        </w:rPr>
        <w:t>年预算数为</w:t>
      </w:r>
      <w:r>
        <w:rPr>
          <w:rFonts w:ascii="仿宋_GB2312" w:eastAsia="仿宋_GB2312"/>
          <w:sz w:val="32"/>
          <w:szCs w:val="32"/>
        </w:rPr>
        <w:t>2713.26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万元，比上年执行数减少</w:t>
      </w:r>
      <w:r>
        <w:rPr>
          <w:rFonts w:ascii="仿宋_GB2312" w:hAnsi="宋体" w:eastAsia="仿宋_GB2312" w:cs="宋体"/>
          <w:kern w:val="0"/>
          <w:sz w:val="32"/>
          <w:szCs w:val="32"/>
        </w:rPr>
        <w:t>56.51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万元，下降了</w:t>
      </w:r>
      <w:r>
        <w:rPr>
          <w:rFonts w:ascii="仿宋_GB2312" w:hAnsi="宋体" w:eastAsia="仿宋_GB2312" w:cs="宋体"/>
          <w:kern w:val="0"/>
          <w:sz w:val="32"/>
          <w:szCs w:val="32"/>
        </w:rPr>
        <w:t>2%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。主要原因是：人员经费中的社保缴费比例降低，导致社保缴费预算数减少。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</w:t>
      </w:r>
    </w:p>
    <w:p w14:paraId="687BCE1C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楷体_GB2312" w:hAnsi="宋体" w:eastAsia="楷体_GB2312" w:cs="宋体"/>
          <w:kern w:val="0"/>
          <w:sz w:val="32"/>
          <w:szCs w:val="32"/>
        </w:rPr>
        <w:t>2.</w:t>
      </w:r>
      <w:r>
        <w:rPr>
          <w:rFonts w:hint="eastAsia" w:ascii="仿宋_GB2312" w:eastAsia="仿宋_GB2312"/>
          <w:sz w:val="32"/>
          <w:szCs w:val="32"/>
        </w:rPr>
        <w:t>教育支出（</w:t>
      </w:r>
      <w:r>
        <w:rPr>
          <w:rFonts w:ascii="仿宋_GB2312" w:eastAsia="仿宋_GB2312"/>
          <w:sz w:val="32"/>
          <w:szCs w:val="32"/>
        </w:rPr>
        <w:t>205</w:t>
      </w:r>
      <w:r>
        <w:rPr>
          <w:rFonts w:hint="eastAsia" w:ascii="仿宋_GB2312" w:eastAsia="仿宋_GB2312"/>
          <w:sz w:val="32"/>
          <w:szCs w:val="32"/>
        </w:rPr>
        <w:t>）普通教育（</w:t>
      </w:r>
      <w:r>
        <w:rPr>
          <w:rFonts w:ascii="仿宋_GB2312" w:eastAsia="仿宋_GB2312"/>
          <w:sz w:val="32"/>
          <w:szCs w:val="32"/>
        </w:rPr>
        <w:t>02</w:t>
      </w:r>
      <w:r>
        <w:rPr>
          <w:rFonts w:hint="eastAsia" w:ascii="仿宋_GB2312" w:eastAsia="仿宋_GB2312"/>
          <w:sz w:val="32"/>
          <w:szCs w:val="32"/>
        </w:rPr>
        <w:t>）高中教育（</w:t>
      </w:r>
      <w:r>
        <w:rPr>
          <w:rFonts w:ascii="仿宋_GB2312" w:eastAsia="仿宋_GB2312"/>
          <w:sz w:val="32"/>
          <w:szCs w:val="32"/>
        </w:rPr>
        <w:t>04</w:t>
      </w:r>
      <w:r>
        <w:rPr>
          <w:rFonts w:hint="eastAsia" w:ascii="仿宋_GB2312" w:eastAsia="仿宋_GB2312"/>
          <w:sz w:val="32"/>
          <w:szCs w:val="32"/>
        </w:rPr>
        <w:t>）：</w:t>
      </w:r>
      <w:r>
        <w:rPr>
          <w:rFonts w:ascii="仿宋_GB2312" w:eastAsia="仿宋_GB2312"/>
          <w:sz w:val="32"/>
          <w:szCs w:val="32"/>
        </w:rPr>
        <w:t>2020</w:t>
      </w:r>
      <w:r>
        <w:rPr>
          <w:rFonts w:hint="eastAsia" w:ascii="仿宋_GB2312" w:eastAsia="仿宋_GB2312"/>
          <w:sz w:val="32"/>
          <w:szCs w:val="32"/>
        </w:rPr>
        <w:t>年预算数为</w:t>
      </w:r>
      <w:r>
        <w:rPr>
          <w:rFonts w:ascii="仿宋_GB2312" w:eastAsia="仿宋_GB2312"/>
          <w:sz w:val="32"/>
          <w:szCs w:val="32"/>
        </w:rPr>
        <w:t>2553.99</w:t>
      </w:r>
      <w:r>
        <w:rPr>
          <w:rFonts w:hint="eastAsia" w:ascii="仿宋_GB2312" w:eastAsia="仿宋_GB2312"/>
          <w:sz w:val="32"/>
          <w:szCs w:val="32"/>
        </w:rPr>
        <w:t>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元，比上年执行数减少</w:t>
      </w:r>
      <w:r>
        <w:rPr>
          <w:rFonts w:ascii="仿宋_GB2312" w:hAnsi="宋体" w:eastAsia="仿宋_GB2312" w:cs="宋体"/>
          <w:kern w:val="0"/>
          <w:sz w:val="32"/>
          <w:szCs w:val="32"/>
        </w:rPr>
        <w:t>272.74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万元，下降了</w:t>
      </w:r>
      <w:r>
        <w:rPr>
          <w:rFonts w:ascii="仿宋_GB2312" w:hAnsi="宋体" w:eastAsia="仿宋_GB2312" w:cs="宋体"/>
          <w:kern w:val="0"/>
          <w:sz w:val="32"/>
          <w:szCs w:val="32"/>
        </w:rPr>
        <w:t>9.6%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。主要原因是：</w:t>
      </w: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年高中教育生均经费从预算外收入列支，使得一般公共预算公用经费收入减少。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</w:p>
    <w:p w14:paraId="587A7119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黑体" w:hAnsi="宋体" w:eastAsia="黑体" w:cs="宋体"/>
          <w:kern w:val="0"/>
          <w:sz w:val="32"/>
          <w:szCs w:val="32"/>
        </w:rPr>
        <w:t>六、关于昌吉州一中</w:t>
      </w:r>
      <w:r>
        <w:rPr>
          <w:rFonts w:ascii="黑体" w:hAnsi="宋体" w:eastAsia="黑体" w:cs="宋体"/>
          <w:kern w:val="0"/>
          <w:sz w:val="32"/>
          <w:szCs w:val="32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 w14:paraId="1A650BA3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昌吉州一中</w:t>
      </w: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年一般公共预算基本支出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5267.25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 w14:paraId="5AFD1136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ascii="仿宋_GB2312" w:hAnsi="宋体" w:eastAsia="仿宋_GB2312" w:cs="宋体"/>
          <w:kern w:val="0"/>
          <w:sz w:val="32"/>
          <w:szCs w:val="32"/>
        </w:rPr>
        <w:t>4868.77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1966.82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万元、奖金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137.9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万元、伙食补助费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418.32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万元、绩效工资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944.37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万元、机关事业单位基本养老保险缴费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487.85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万元、职工基本医疗保险缴费</w:t>
      </w:r>
      <w:r>
        <w:rPr>
          <w:rFonts w:ascii="仿宋_GB2312" w:hAnsi="宋体" w:eastAsia="仿宋_GB2312" w:cs="宋体"/>
          <w:kern w:val="0"/>
          <w:sz w:val="32"/>
          <w:szCs w:val="32"/>
        </w:rPr>
        <w:t>292.49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万元、公务员医疗补助缴费</w:t>
      </w:r>
      <w:r>
        <w:rPr>
          <w:rFonts w:ascii="仿宋_GB2312" w:hAnsi="宋体" w:eastAsia="仿宋_GB2312" w:cs="宋体"/>
          <w:kern w:val="0"/>
          <w:sz w:val="32"/>
          <w:szCs w:val="32"/>
        </w:rPr>
        <w:t>123.15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万元、其他社会保障缴费</w:t>
      </w:r>
      <w:r>
        <w:rPr>
          <w:rFonts w:ascii="仿宋_GB2312" w:hAnsi="宋体" w:eastAsia="仿宋_GB2312" w:cs="宋体"/>
          <w:kern w:val="0"/>
          <w:sz w:val="32"/>
          <w:szCs w:val="32"/>
        </w:rPr>
        <w:t>25.27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万元、住房公积金</w:t>
      </w:r>
      <w:r>
        <w:rPr>
          <w:rFonts w:ascii="仿宋_GB2312" w:hAnsi="宋体" w:eastAsia="仿宋_GB2312" w:cs="宋体"/>
          <w:kern w:val="0"/>
          <w:sz w:val="32"/>
          <w:szCs w:val="32"/>
        </w:rPr>
        <w:t>365.89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万元、其他工资福利支出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41.67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万元、离休费</w:t>
      </w:r>
      <w:r>
        <w:rPr>
          <w:rFonts w:ascii="仿宋_GB2312" w:hAnsi="宋体" w:eastAsia="仿宋_GB2312" w:cs="宋体"/>
          <w:kern w:val="0"/>
          <w:sz w:val="32"/>
          <w:szCs w:val="32"/>
        </w:rPr>
        <w:t>3.4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万元、生活补助</w:t>
      </w:r>
      <w:r>
        <w:rPr>
          <w:rFonts w:ascii="仿宋_GB2312" w:hAnsi="宋体" w:eastAsia="仿宋_GB2312" w:cs="宋体"/>
          <w:kern w:val="0"/>
          <w:sz w:val="32"/>
          <w:szCs w:val="32"/>
        </w:rPr>
        <w:t>3.42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万元、医疗费补助</w:t>
      </w:r>
      <w:r>
        <w:rPr>
          <w:rFonts w:ascii="仿宋_GB2312" w:hAnsi="宋体" w:eastAsia="仿宋_GB2312" w:cs="宋体"/>
          <w:kern w:val="0"/>
          <w:sz w:val="32"/>
          <w:szCs w:val="32"/>
        </w:rPr>
        <w:t>0.1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万元、奖励金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11.22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万元、其他对个人和家庭的补助</w:t>
      </w:r>
      <w:r>
        <w:rPr>
          <w:rFonts w:ascii="仿宋_GB2312" w:hAnsi="宋体" w:eastAsia="仿宋_GB2312" w:cs="宋体"/>
          <w:kern w:val="0"/>
          <w:sz w:val="32"/>
          <w:szCs w:val="32"/>
        </w:rPr>
        <w:t>46.9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万元等。</w:t>
      </w:r>
    </w:p>
    <w:p w14:paraId="4C797BD8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398.48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万元，主要包括：办公费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10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万元、印刷费</w:t>
      </w:r>
      <w:r>
        <w:rPr>
          <w:rFonts w:ascii="仿宋_GB2312" w:hAnsi="宋体" w:eastAsia="仿宋_GB2312" w:cs="宋体"/>
          <w:kern w:val="0"/>
          <w:sz w:val="32"/>
          <w:szCs w:val="32"/>
        </w:rPr>
        <w:t>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万元、水费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5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万元、电费</w:t>
      </w:r>
      <w:r>
        <w:rPr>
          <w:rFonts w:ascii="仿宋_GB2312" w:hAnsi="宋体" w:eastAsia="仿宋_GB2312" w:cs="宋体"/>
          <w:kern w:val="0"/>
          <w:sz w:val="32"/>
          <w:szCs w:val="32"/>
        </w:rPr>
        <w:t>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万元、邮电费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5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万元、取暖费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97.38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万元、物业管理费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30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万元、差旅费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5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万元、维修（护）费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29.58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万元、培训费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5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万元、劳务费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3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万元、工会经费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39.33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万元、福利费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90.47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万元、公务用车运行维护费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1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万元、其他交通费用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1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万元、其他商品和服务支出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61.72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万元等。</w:t>
      </w:r>
    </w:p>
    <w:p w14:paraId="3DA02915">
      <w:pPr>
        <w:numPr>
          <w:ilvl w:val="0"/>
          <w:numId w:val="1"/>
        </w:num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关于昌吉州一中</w:t>
      </w:r>
      <w:r>
        <w:rPr>
          <w:rFonts w:ascii="黑体" w:hAnsi="宋体" w:eastAsia="黑体" w:cs="宋体"/>
          <w:kern w:val="0"/>
          <w:sz w:val="32"/>
          <w:szCs w:val="32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年项目支出情况说明</w:t>
      </w:r>
    </w:p>
    <w:p w14:paraId="3F8C1345">
      <w:pPr>
        <w:widowControl/>
        <w:spacing w:line="580" w:lineRule="exact"/>
        <w:ind w:firstLine="640" w:firstLineChars="20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ascii="黑体" w:hAnsi="宋体" w:eastAsia="黑体" w:cs="宋体"/>
          <w:kern w:val="0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昌吉州一中</w:t>
      </w:r>
      <w:r>
        <w:rPr>
          <w:rFonts w:ascii="仿宋_GB2312" w:hAnsi="仿宋_GB2312" w:eastAsia="仿宋_GB2312" w:cs="仿宋_GB2312"/>
          <w:bCs/>
          <w:sz w:val="32"/>
          <w:szCs w:val="32"/>
        </w:rPr>
        <w:t>2020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年部门预算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没有安排项目支出，项目支出情况表为空表。</w:t>
      </w:r>
    </w:p>
    <w:p w14:paraId="2E233AF7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八、关于昌吉州一中</w:t>
      </w:r>
      <w:r>
        <w:rPr>
          <w:rFonts w:ascii="黑体" w:hAnsi="宋体" w:eastAsia="黑体" w:cs="宋体"/>
          <w:kern w:val="0"/>
          <w:sz w:val="32"/>
          <w:szCs w:val="32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年一般公共预算“三公”经费预算情况说明</w:t>
      </w:r>
    </w:p>
    <w:p w14:paraId="31791786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昌吉州一中</w:t>
      </w: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年“三公”经费财政拨款预算数为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1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0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1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0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158EEC6A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年“三公”经费财政拨款预算比上年增加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万元，其中：因公出国（境）费增加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万元，主要原因是未安排预算；公务用车购置费为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，未安排预算。公务用车运行费增加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万元，主要原因是厉行节约，控制公务用车费用；公务接待费增加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万元，主要原因是未安排预算。</w:t>
      </w:r>
    </w:p>
    <w:p w14:paraId="15C0346E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九、关于昌吉州一中</w:t>
      </w:r>
      <w:r>
        <w:rPr>
          <w:rFonts w:ascii="黑体" w:hAnsi="宋体" w:eastAsia="黑体" w:cs="宋体"/>
          <w:kern w:val="0"/>
          <w:sz w:val="32"/>
          <w:szCs w:val="32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年政府性基金预算拨款情况说明</w:t>
      </w:r>
    </w:p>
    <w:p w14:paraId="3F70544E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昌吉州一中</w:t>
      </w: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年没有使用政府性基金预算拨款安排的支出，政府性基金预算支出情况表为空表。</w:t>
      </w:r>
    </w:p>
    <w:p w14:paraId="014D335E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 w14:paraId="38B68D3A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 w14:paraId="66727436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年，昌吉州一中的事业运行经费财政拨款预算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398.48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万元，比上年预算减少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363.74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ascii="仿宋_GB2312" w:hAnsi="宋体" w:eastAsia="仿宋_GB2312" w:cs="宋体"/>
          <w:kern w:val="0"/>
          <w:sz w:val="32"/>
          <w:szCs w:val="32"/>
        </w:rPr>
        <w:t>47.7 %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。主要原因是本年度高中教育生均经费从预算外收入列支，使得一般公共预算公用经费收入支出减少。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</w:t>
      </w:r>
    </w:p>
    <w:p w14:paraId="7F8F2778">
      <w:pPr>
        <w:spacing w:line="560" w:lineRule="exact"/>
        <w:ind w:firstLine="640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 w14:paraId="097932EA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年，昌吉州一中政府采购预算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592.75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万元，其中：政府采购货物预算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350.75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万元，政府采购工程预算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240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万元，政府采购服务预算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2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071C0B41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仿宋_GB2312" w:eastAsia="仿宋_GB2312"/>
          <w:sz w:val="32"/>
        </w:rPr>
        <w:t>2020</w:t>
      </w:r>
      <w:r>
        <w:rPr>
          <w:rFonts w:hint="eastAsia" w:ascii="仿宋_GB2312" w:hAnsi="仿宋_GB2312" w:eastAsia="仿宋_GB2312"/>
          <w:sz w:val="32"/>
        </w:rPr>
        <w:t>年度本部门面向中小企业预留政府采购项目预算金额</w:t>
      </w:r>
      <w:r>
        <w:rPr>
          <w:rFonts w:ascii="仿宋_GB2312" w:hAnsi="仿宋_GB2312" w:eastAsia="仿宋_GB2312"/>
          <w:sz w:val="32"/>
        </w:rPr>
        <w:t>0</w:t>
      </w:r>
      <w:r>
        <w:rPr>
          <w:rFonts w:hint="eastAsia" w:ascii="仿宋_GB2312" w:hAnsi="仿宋_GB2312" w:eastAsia="仿宋_GB2312"/>
          <w:sz w:val="32"/>
        </w:rPr>
        <w:t>万元，其中：面向小微企业预留政府采购项目预算金额</w:t>
      </w:r>
      <w:r>
        <w:rPr>
          <w:rFonts w:ascii="仿宋_GB2312" w:hAnsi="仿宋_GB2312" w:eastAsia="仿宋_GB2312"/>
          <w:sz w:val="32"/>
        </w:rPr>
        <w:t>0</w:t>
      </w:r>
      <w:r>
        <w:rPr>
          <w:rFonts w:hint="eastAsia" w:ascii="仿宋_GB2312" w:hAnsi="仿宋_GB2312" w:eastAsia="仿宋_GB2312"/>
          <w:sz w:val="32"/>
        </w:rPr>
        <w:t>万元。</w:t>
      </w:r>
    </w:p>
    <w:p w14:paraId="3D6A0825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 w14:paraId="4BD414A7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</w:t>
      </w:r>
      <w:r>
        <w:rPr>
          <w:rFonts w:ascii="仿宋_GB2312" w:hAnsi="宋体" w:eastAsia="仿宋_GB2312" w:cs="宋体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年底，昌吉州一中占用使用国有资产总体情况为</w:t>
      </w:r>
    </w:p>
    <w:p w14:paraId="23A92D15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1.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房屋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50274.04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平方米，价值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11174.86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033D6C1E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车辆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1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22.15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万元；其中：一般公务用车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22.15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万元；执法执勤用车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0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0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万；其他车辆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0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0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0D017C5B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3.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办公家具价值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258.75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009AA031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4.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其他资产价值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1943.92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2D9D2C6B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</w:t>
      </w:r>
      <w:r>
        <w:rPr>
          <w:rFonts w:ascii="仿宋_GB2312" w:hAnsi="宋体" w:eastAsia="仿宋_GB2312" w:cs="宋体"/>
          <w:kern w:val="0"/>
          <w:sz w:val="32"/>
          <w:szCs w:val="32"/>
        </w:rPr>
        <w:t>50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万元以上大型设备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2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</w:t>
      </w:r>
      <w:r>
        <w:rPr>
          <w:rFonts w:ascii="仿宋_GB2312" w:hAnsi="宋体" w:eastAsia="仿宋_GB2312" w:cs="宋体"/>
          <w:kern w:val="0"/>
          <w:sz w:val="32"/>
          <w:szCs w:val="32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万元以上大型设备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1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 w14:paraId="7B6187D3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年部门预算未安排购置车辆经费（或安排购置车辆经费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0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万元），安排购置</w:t>
      </w:r>
      <w:r>
        <w:rPr>
          <w:rFonts w:ascii="仿宋_GB2312" w:hAnsi="宋体" w:eastAsia="仿宋_GB2312" w:cs="宋体"/>
          <w:kern w:val="0"/>
          <w:sz w:val="32"/>
          <w:szCs w:val="32"/>
        </w:rPr>
        <w:t>50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万元以上大型设备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0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</w:t>
      </w:r>
      <w:r>
        <w:rPr>
          <w:rFonts w:ascii="仿宋_GB2312" w:hAnsi="宋体" w:eastAsia="仿宋_GB2312" w:cs="宋体"/>
          <w:kern w:val="0"/>
          <w:sz w:val="32"/>
          <w:szCs w:val="32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万元以上大型设备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0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 w14:paraId="00B8B530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 w14:paraId="5A4CFF14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年度，本年度实行绩效管理的项目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0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个，涉及预算金额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0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财政支出绩效目标申报表为空表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7BF0BFD9">
      <w:pPr>
        <w:widowControl/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 w:start="24"/>
          <w:cols w:space="425" w:num="1"/>
          <w:docGrid w:type="lines" w:linePitch="312" w:charSpace="0"/>
        </w:sectPr>
      </w:pPr>
    </w:p>
    <w:tbl>
      <w:tblPr>
        <w:tblStyle w:val="7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 w14:paraId="2F1ADC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01C36">
            <w:pPr>
              <w:widowControl/>
              <w:jc w:val="center"/>
              <w:outlineLvl w:val="1"/>
              <w:rPr>
                <w:rFonts w:asci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支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出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绩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效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标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表</w:t>
            </w:r>
          </w:p>
        </w:tc>
      </w:tr>
      <w:tr w14:paraId="72A15C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1A0DB9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CAF960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F118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498809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35396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A53A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63D798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45A75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010D1B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B0D64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45E615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14:paraId="02A625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6CB97F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CC88A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XX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单位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80D4AD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A4CAB4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XXXXX</w:t>
            </w:r>
          </w:p>
        </w:tc>
      </w:tr>
      <w:tr w14:paraId="560233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44DCCC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7CD195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E17F74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CAE112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C8B65C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C88018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6F5171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6F632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707EF9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14:paraId="4B25FBCD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1F653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7585C8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182CA50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4FC4021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A38C718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14:paraId="7575B7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29EEB4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BED161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4D4595E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101F1F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244EB5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B8D982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FBFDCD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5638118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753AAAD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21689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C9F064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19A7E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39B052B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A0C7B8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3AC2C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1CDD7C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4CA2C9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C03127D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B31BEC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006EF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4AC954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FC053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3EC8169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3318CAB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606FC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D5F015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8FA5D0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04BAE83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2955CE5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A16CE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E9034C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DCE58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5128DB0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9B99414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72C12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CED4BD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85BC10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A1A2DCE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FAF800C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880E3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CEBAD1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AD35D1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084F62C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58312DD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33F11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C9F744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9AD443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B94A1C7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2FE70F4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06D44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C8A58B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95735C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73D8786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B281DEE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3EF4FC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067F9C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7B659B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0FF8057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3019A31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F3060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61F474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AD3FF4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A7563F5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86C0A15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2FF38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3200EB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A7A931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9146060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1CEAE2B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78658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D4F11E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21863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6B2FE92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2FA7D07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E20C7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0AB71D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5DA729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82CE310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5D835F8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C0039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0E7F6D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464367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5E7F660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2B6F8E7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FD26D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70311B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7B9C86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72F66B2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AABAF0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 w14:paraId="4F6065D5"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pgNumType w:fmt="numberInDash" w:start="32"/>
          <w:cols w:space="425" w:num="1"/>
          <w:docGrid w:type="lines" w:linePitch="312" w:charSpace="0"/>
        </w:sectPr>
      </w:pPr>
    </w:p>
    <w:p w14:paraId="591A20B7">
      <w:pPr>
        <w:widowControl/>
        <w:spacing w:line="52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 w14:paraId="715D7C02"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无其他需说明的事项。</w:t>
      </w:r>
    </w:p>
    <w:p w14:paraId="7E02F60B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</w:t>
      </w:r>
    </w:p>
    <w:p w14:paraId="16B1101A">
      <w:pPr>
        <w:widowControl/>
        <w:spacing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</w:t>
      </w:r>
      <w:r>
        <w:rPr>
          <w:rFonts w:ascii="黑体" w:hAnsi="黑体" w:eastAsia="黑体"/>
          <w:kern w:val="0"/>
          <w:sz w:val="32"/>
          <w:szCs w:val="32"/>
        </w:rPr>
        <w:t xml:space="preserve">  </w:t>
      </w:r>
      <w:r>
        <w:rPr>
          <w:rFonts w:hint="eastAsia" w:ascii="黑体" w:hAnsi="黑体" w:eastAsia="黑体"/>
          <w:kern w:val="0"/>
          <w:sz w:val="32"/>
          <w:szCs w:val="32"/>
        </w:rPr>
        <w:t>名词解释</w:t>
      </w:r>
    </w:p>
    <w:p w14:paraId="312C8321">
      <w:pPr>
        <w:widowControl/>
        <w:spacing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1819EB7D"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 w14:paraId="7347FE8C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 w14:paraId="6E3D92F0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 w14:paraId="756DEE6D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 w14:paraId="4889683A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 w14:paraId="0C897B46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 w14:paraId="5AC863E8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部门支出预算的组成部分，是州本级部门为完成其特定的行政任务或事业发展目标，在基本支出预算之外编制的年度项目支出计划。</w:t>
      </w:r>
    </w:p>
    <w:p w14:paraId="37242705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 w14:paraId="47ED0A1F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14:paraId="05C28BF8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62C74F50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6AA1E050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09467B35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7D0A4AB0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   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昌吉州第一中学</w:t>
      </w:r>
    </w:p>
    <w:p w14:paraId="09F46A66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                             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月</w:t>
      </w:r>
      <w:r>
        <w:rPr>
          <w:rFonts w:ascii="仿宋_GB2312" w:hAnsi="宋体" w:eastAsia="仿宋_GB2312" w:cs="宋体"/>
          <w:kern w:val="0"/>
          <w:sz w:val="32"/>
          <w:szCs w:val="32"/>
        </w:rPr>
        <w:t>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日</w:t>
      </w:r>
    </w:p>
    <w:p w14:paraId="33B4E7E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8" w:usb3="00000000" w:csb0="000001F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758170"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>34</w:t>
    </w:r>
    <w:r>
      <w:fldChar w:fldCharType="end"/>
    </w:r>
  </w:p>
  <w:p w14:paraId="6AA813F6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2BB4B1"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</w:rPr>
      <w:t>- 12 -</w:t>
    </w:r>
    <w:r>
      <w:rPr>
        <w:rFonts w:ascii="宋体" w:hAnsi="宋体" w:eastAsia="宋体"/>
        <w:sz w:val="28"/>
        <w:szCs w:val="28"/>
      </w:rPr>
      <w:fldChar w:fldCharType="end"/>
    </w:r>
  </w:p>
  <w:p w14:paraId="7E29CD69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A64DC1"/>
    <w:multiLevelType w:val="singleLevel"/>
    <w:tmpl w:val="5EA64DC1"/>
    <w:lvl w:ilvl="0" w:tentative="0">
      <w:start w:val="7"/>
      <w:numFmt w:val="chineseCounting"/>
      <w:suff w:val="nothing"/>
      <w:lvlText w:val="%1、"/>
      <w:lvlJc w:val="left"/>
      <w:rPr>
        <w:rFonts w:hint="eastAsia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E59"/>
    <w:rsid w:val="00012120"/>
    <w:rsid w:val="0020607F"/>
    <w:rsid w:val="00206E59"/>
    <w:rsid w:val="002A1A64"/>
    <w:rsid w:val="003108C8"/>
    <w:rsid w:val="003E370E"/>
    <w:rsid w:val="00412595"/>
    <w:rsid w:val="004D4FBF"/>
    <w:rsid w:val="005618A6"/>
    <w:rsid w:val="00575B0A"/>
    <w:rsid w:val="007607E0"/>
    <w:rsid w:val="0091715F"/>
    <w:rsid w:val="00944B81"/>
    <w:rsid w:val="0098098A"/>
    <w:rsid w:val="009B0CC0"/>
    <w:rsid w:val="00B95425"/>
    <w:rsid w:val="00BA4B98"/>
    <w:rsid w:val="00C8617D"/>
    <w:rsid w:val="00D00CDC"/>
    <w:rsid w:val="00D85033"/>
    <w:rsid w:val="00E10E44"/>
    <w:rsid w:val="0B752629"/>
    <w:rsid w:val="23C64C6A"/>
    <w:rsid w:val="25D56479"/>
    <w:rsid w:val="28846E3C"/>
    <w:rsid w:val="525C3DA5"/>
    <w:rsid w:val="578456E2"/>
    <w:rsid w:val="608117CA"/>
    <w:rsid w:val="64DD7594"/>
    <w:rsid w:val="65E52B2C"/>
    <w:rsid w:val="6B5B0EA4"/>
    <w:rsid w:val="79B8672A"/>
    <w:rsid w:val="7C3D1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nhideWhenUsed="0" w:uiPriority="99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99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iPriority w:val="99"/>
    <w:rPr>
      <w:sz w:val="18"/>
      <w:szCs w:val="18"/>
      <w:lang w:val="zh-CN"/>
    </w:rPr>
  </w:style>
  <w:style w:type="paragraph" w:styleId="3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/>
      <w:kern w:val="0"/>
      <w:sz w:val="18"/>
      <w:szCs w:val="18"/>
      <w:lang w:val="zh-CN"/>
    </w:rPr>
  </w:style>
  <w:style w:type="paragraph" w:styleId="4">
    <w:name w:val="header"/>
    <w:basedOn w:val="1"/>
    <w:link w:val="14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paragraph" w:styleId="5">
    <w:name w:val="Body Text Indent 3"/>
    <w:basedOn w:val="1"/>
    <w:link w:val="15"/>
    <w:uiPriority w:val="99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  <w:lang w:val="zh-CN"/>
    </w:rPr>
  </w:style>
  <w:style w:type="paragraph" w:styleId="6">
    <w:name w:val="Normal (Web)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uiPriority w:val="99"/>
    <w:rPr>
      <w:rFonts w:ascii="Calibri" w:hAnsi="Calibri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99"/>
    <w:rPr>
      <w:rFonts w:cs="Times New Roman"/>
      <w:b/>
    </w:rPr>
  </w:style>
  <w:style w:type="character" w:styleId="11">
    <w:name w:val="page number"/>
    <w:basedOn w:val="9"/>
    <w:uiPriority w:val="99"/>
    <w:rPr>
      <w:rFonts w:cs="Times New Roman"/>
    </w:rPr>
  </w:style>
  <w:style w:type="character" w:customStyle="1" w:styleId="12">
    <w:name w:val="Balloon Text Char"/>
    <w:basedOn w:val="9"/>
    <w:link w:val="2"/>
    <w:semiHidden/>
    <w:qFormat/>
    <w:locked/>
    <w:uiPriority w:val="99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13">
    <w:name w:val="Footer Char"/>
    <w:basedOn w:val="9"/>
    <w:link w:val="3"/>
    <w:locked/>
    <w:uiPriority w:val="99"/>
    <w:rPr>
      <w:rFonts w:ascii="Times New Roman" w:hAnsi="Times New Roman" w:eastAsia="黑体" w:cs="Times New Roman"/>
      <w:snapToGrid w:val="0"/>
      <w:kern w:val="0"/>
      <w:sz w:val="18"/>
      <w:szCs w:val="18"/>
      <w:lang w:val="zh-CN" w:eastAsia="zh-CN"/>
    </w:rPr>
  </w:style>
  <w:style w:type="character" w:customStyle="1" w:styleId="14">
    <w:name w:val="Header Char"/>
    <w:basedOn w:val="9"/>
    <w:link w:val="4"/>
    <w:locked/>
    <w:uiPriority w:val="99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15">
    <w:name w:val="Body Text Indent 3 Char"/>
    <w:basedOn w:val="9"/>
    <w:link w:val="5"/>
    <w:locked/>
    <w:uiPriority w:val="99"/>
    <w:rPr>
      <w:rFonts w:ascii="Times New Roman" w:hAnsi="Times New Roman" w:eastAsia="仿宋_GB2312" w:cs="Times New Roman"/>
      <w:sz w:val="24"/>
      <w:szCs w:val="24"/>
      <w:lang w:val="zh-CN" w:eastAsia="zh-CN"/>
    </w:rPr>
  </w:style>
  <w:style w:type="paragraph" w:customStyle="1" w:styleId="16">
    <w:name w:val="f1"/>
    <w:basedOn w:val="1"/>
    <w:uiPriority w:val="99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styleId="17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customStyle="1" w:styleId="18">
    <w:name w:val="普通(网站)1"/>
    <w:basedOn w:val="1"/>
    <w:uiPriority w:val="99"/>
    <w:rPr>
      <w:rFonts w:ascii="Calibri" w:hAnsi="Calibri" w:cs="黑体"/>
      <w:sz w:val="24"/>
    </w:rPr>
  </w:style>
  <w:style w:type="paragraph" w:customStyle="1" w:styleId="19">
    <w:name w:val="普通(网站)2"/>
    <w:basedOn w:val="1"/>
    <w:uiPriority w:val="99"/>
    <w:rPr>
      <w:rFonts w:ascii="Calibri" w:hAnsi="Calibri" w:cs="黑体"/>
      <w:sz w:val="24"/>
    </w:rPr>
  </w:style>
  <w:style w:type="paragraph" w:customStyle="1" w:styleId="20">
    <w:name w:val="普通(网站)3"/>
    <w:basedOn w:val="1"/>
    <w:uiPriority w:val="99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Lenovo</Company>
  <Pages>22</Pages>
  <Words>1689</Words>
  <Characters>2048</Characters>
  <Lines>0</Lines>
  <Paragraphs>0</Paragraphs>
  <TotalTime>17</TotalTime>
  <ScaleCrop>false</ScaleCrop>
  <LinksUpToDate>false</LinksUpToDate>
  <CharactersWithSpaces>2442</CharactersWithSpaces>
  <Application>WPS Office_12.1.0.20260_F1E327BC-269C-435d-A152-05C5408002CA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2020-01-09T07:32:00Z</dcterms:created>
  <dc:creator>闫超</dc:creator>
  <cp:lastModifiedBy>WPS_1507454086</cp:lastModifiedBy>
  <dcterms:modified xsi:type="dcterms:W3CDTF">2025-02-10T10:56:32Z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2052-12.1.0.20260</vt:lpwstr>
  </property>
  <property fmtid="{D5CDD505-2E9C-101B-9397-08002B2CF9AE}" pid="3" name="KSOTemplateDocerSaveRecord">
    <vt:lpwstr>eyJoZGlkIjoiNmE0ZmRmOGM5NmU5N2YxZmM0ZjhlMjRiNmEzYWEzZTUiLCJ1c2VySWQiOiIzMTA0NTY2MzYifQ==</vt:lpwstr>
  </property>
  <property fmtid="{D5CDD505-2E9C-101B-9397-08002B2CF9AE}" pid="4" name="ICV">
    <vt:lpwstr>9326DF2202614449843B6C483F443CBB_13</vt:lpwstr>
  </property>
</Properties>
</file>